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67540" w14:textId="77777777" w:rsidR="00942544" w:rsidRDefault="00942544" w:rsidP="00942544">
      <w:bookmarkStart w:id="0" w:name="_Toc102179051"/>
      <w:bookmarkStart w:id="1" w:name="_Toc132353313"/>
    </w:p>
    <w:p w14:paraId="03BCF2D8" w14:textId="77777777" w:rsidR="00942544" w:rsidRDefault="00942544" w:rsidP="00942544"/>
    <w:p w14:paraId="02BCECBD" w14:textId="77777777" w:rsidR="00942544" w:rsidRDefault="00942544" w:rsidP="00942544"/>
    <w:p w14:paraId="24D2BED7" w14:textId="77777777" w:rsidR="00942544" w:rsidRDefault="00942544" w:rsidP="00942544"/>
    <w:p w14:paraId="43F01014" w14:textId="77777777" w:rsidR="00942544" w:rsidRDefault="00942544" w:rsidP="00942544"/>
    <w:p w14:paraId="6BA5B52A" w14:textId="77777777" w:rsidR="00942544" w:rsidRDefault="00942544" w:rsidP="00942544"/>
    <w:p w14:paraId="4F240DA9" w14:textId="77777777" w:rsidR="00942544" w:rsidRDefault="00942544" w:rsidP="00942544"/>
    <w:p w14:paraId="352CDA8C" w14:textId="77777777" w:rsidR="00942544" w:rsidRDefault="00942544" w:rsidP="00942544"/>
    <w:p w14:paraId="14C8F1A6" w14:textId="77777777" w:rsidR="00942544" w:rsidRDefault="00942544" w:rsidP="00942544"/>
    <w:p w14:paraId="7BEB1709" w14:textId="77777777" w:rsidR="00942544" w:rsidRDefault="00942544" w:rsidP="00942544"/>
    <w:p w14:paraId="04DFBB25" w14:textId="77777777" w:rsidR="00942544" w:rsidRDefault="00942544" w:rsidP="00942544"/>
    <w:p w14:paraId="161B2C1F" w14:textId="77777777" w:rsidR="00942544" w:rsidRDefault="00942544" w:rsidP="00942544"/>
    <w:p w14:paraId="2B786526" w14:textId="77777777" w:rsidR="00942544" w:rsidRDefault="00942544" w:rsidP="00942544"/>
    <w:p w14:paraId="44CD2C02" w14:textId="77777777" w:rsidR="00942544" w:rsidRDefault="00942544" w:rsidP="00942544"/>
    <w:p w14:paraId="0E1E3454" w14:textId="77777777" w:rsidR="00942544" w:rsidRDefault="00942544" w:rsidP="00942544"/>
    <w:p w14:paraId="37CA27B3" w14:textId="77777777" w:rsidR="00942544" w:rsidRDefault="00942544" w:rsidP="00942544"/>
    <w:p w14:paraId="6161C5CF" w14:textId="77777777" w:rsidR="00942544" w:rsidRDefault="00942544" w:rsidP="00942544"/>
    <w:p w14:paraId="7EEE707C" w14:textId="77777777" w:rsidR="00942544" w:rsidRDefault="00942544" w:rsidP="00942544"/>
    <w:p w14:paraId="1C5E4088" w14:textId="77777777" w:rsidR="00942544" w:rsidRDefault="00942544" w:rsidP="00942544"/>
    <w:p w14:paraId="42B0B6D7" w14:textId="77777777" w:rsidR="0062091D" w:rsidRDefault="0062091D" w:rsidP="00942544">
      <w:pPr>
        <w:rPr>
          <w:sz w:val="48"/>
          <w:szCs w:val="48"/>
        </w:rPr>
      </w:pPr>
    </w:p>
    <w:p w14:paraId="106334D1" w14:textId="77777777" w:rsidR="0062091D" w:rsidRDefault="0062091D" w:rsidP="00942544">
      <w:pPr>
        <w:rPr>
          <w:sz w:val="48"/>
          <w:szCs w:val="48"/>
        </w:rPr>
      </w:pPr>
    </w:p>
    <w:p w14:paraId="4E16D913" w14:textId="24962D8F" w:rsidR="00942544" w:rsidRPr="00942544" w:rsidRDefault="00942544" w:rsidP="00942544">
      <w:pPr>
        <w:rPr>
          <w:sz w:val="48"/>
          <w:szCs w:val="48"/>
        </w:rPr>
      </w:pPr>
      <w:r>
        <w:rPr>
          <w:sz w:val="48"/>
          <w:szCs w:val="48"/>
        </w:rPr>
        <w:t xml:space="preserve">Strategic </w:t>
      </w:r>
      <w:r w:rsidRPr="00942544">
        <w:rPr>
          <w:sz w:val="48"/>
          <w:szCs w:val="48"/>
        </w:rPr>
        <w:t>Instructional Technology Plan</w:t>
      </w:r>
    </w:p>
    <w:p w14:paraId="5C85C169" w14:textId="77777777" w:rsidR="00942544" w:rsidRDefault="00942544" w:rsidP="00942544"/>
    <w:p w14:paraId="27B6EBA8" w14:textId="77777777" w:rsidR="00942544" w:rsidRDefault="00942544" w:rsidP="00942544"/>
    <w:p w14:paraId="2F7B5DB4" w14:textId="14B4B66C" w:rsidR="00942544" w:rsidRPr="00942544" w:rsidRDefault="00D85A42" w:rsidP="00942544">
      <w:pPr>
        <w:rPr>
          <w:i/>
          <w:sz w:val="28"/>
          <w:szCs w:val="28"/>
        </w:rPr>
      </w:pPr>
      <w:r>
        <w:rPr>
          <w:i/>
          <w:sz w:val="28"/>
          <w:szCs w:val="28"/>
        </w:rPr>
        <w:t>2013 - 2016</w:t>
      </w:r>
    </w:p>
    <w:p w14:paraId="15E98296" w14:textId="421D6872" w:rsidR="00942544" w:rsidRPr="00942544" w:rsidRDefault="00D85A42" w:rsidP="00942544">
      <w:pPr>
        <w:rPr>
          <w:i/>
          <w:sz w:val="28"/>
          <w:szCs w:val="28"/>
        </w:rPr>
      </w:pPr>
      <w:r>
        <w:rPr>
          <w:i/>
          <w:sz w:val="28"/>
          <w:szCs w:val="28"/>
        </w:rPr>
        <w:t xml:space="preserve">Winchester Public </w:t>
      </w:r>
      <w:r w:rsidR="00927689">
        <w:rPr>
          <w:i/>
          <w:sz w:val="28"/>
          <w:szCs w:val="28"/>
        </w:rPr>
        <w:t>Schools</w:t>
      </w:r>
    </w:p>
    <w:p w14:paraId="66DE6211" w14:textId="77777777" w:rsidR="00942544" w:rsidRPr="00942544" w:rsidRDefault="00942544" w:rsidP="00942544">
      <w:pPr>
        <w:rPr>
          <w:sz w:val="28"/>
          <w:szCs w:val="28"/>
        </w:rPr>
      </w:pPr>
    </w:p>
    <w:p w14:paraId="5BD57A05" w14:textId="205315E2" w:rsidR="00942544" w:rsidRDefault="00942544">
      <w:r>
        <w:br w:type="page"/>
      </w:r>
    </w:p>
    <w:p w14:paraId="7A708BA6" w14:textId="1B7A2A65" w:rsidR="00942544" w:rsidRDefault="00942544" w:rsidP="00942544">
      <w:pPr>
        <w:rPr>
          <w:b/>
          <w:sz w:val="28"/>
          <w:szCs w:val="28"/>
        </w:rPr>
      </w:pPr>
      <w:r w:rsidRPr="00942544">
        <w:rPr>
          <w:b/>
          <w:sz w:val="28"/>
          <w:szCs w:val="28"/>
        </w:rPr>
        <w:lastRenderedPageBreak/>
        <w:t>Table of Contents</w:t>
      </w:r>
    </w:p>
    <w:p w14:paraId="43CE2BE3" w14:textId="77777777" w:rsidR="00900EB2" w:rsidRDefault="00900EB2" w:rsidP="00942544">
      <w:pPr>
        <w:rPr>
          <w:b/>
          <w:sz w:val="28"/>
          <w:szCs w:val="28"/>
        </w:rPr>
      </w:pPr>
    </w:p>
    <w:p w14:paraId="315F793E"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b w:val="0"/>
          <w:sz w:val="28"/>
          <w:szCs w:val="28"/>
        </w:rPr>
        <w:fldChar w:fldCharType="begin"/>
      </w:r>
      <w:r>
        <w:rPr>
          <w:b w:val="0"/>
          <w:sz w:val="28"/>
          <w:szCs w:val="28"/>
        </w:rPr>
        <w:instrText xml:space="preserve"> TOC \o "1-3" </w:instrText>
      </w:r>
      <w:r>
        <w:rPr>
          <w:b w:val="0"/>
          <w:sz w:val="28"/>
          <w:szCs w:val="28"/>
        </w:rPr>
        <w:fldChar w:fldCharType="separate"/>
      </w:r>
      <w:r>
        <w:rPr>
          <w:noProof/>
        </w:rPr>
        <w:t>1.  Introduction</w:t>
      </w:r>
      <w:r>
        <w:rPr>
          <w:noProof/>
        </w:rPr>
        <w:tab/>
      </w:r>
      <w:r>
        <w:rPr>
          <w:noProof/>
        </w:rPr>
        <w:fldChar w:fldCharType="begin"/>
      </w:r>
      <w:r>
        <w:rPr>
          <w:noProof/>
        </w:rPr>
        <w:instrText xml:space="preserve"> PAGEREF _Toc235859083 \h </w:instrText>
      </w:r>
      <w:r>
        <w:rPr>
          <w:noProof/>
        </w:rPr>
      </w:r>
      <w:r>
        <w:rPr>
          <w:noProof/>
        </w:rPr>
        <w:fldChar w:fldCharType="separate"/>
      </w:r>
      <w:r w:rsidR="00EE4319">
        <w:rPr>
          <w:noProof/>
        </w:rPr>
        <w:t>3</w:t>
      </w:r>
      <w:r>
        <w:rPr>
          <w:noProof/>
        </w:rPr>
        <w:fldChar w:fldCharType="end"/>
      </w:r>
    </w:p>
    <w:p w14:paraId="36BB1D42"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Background</w:t>
      </w:r>
      <w:r>
        <w:rPr>
          <w:noProof/>
        </w:rPr>
        <w:tab/>
      </w:r>
      <w:r>
        <w:rPr>
          <w:noProof/>
        </w:rPr>
        <w:fldChar w:fldCharType="begin"/>
      </w:r>
      <w:r>
        <w:rPr>
          <w:noProof/>
        </w:rPr>
        <w:instrText xml:space="preserve"> PAGEREF _Toc235859084 \h </w:instrText>
      </w:r>
      <w:r>
        <w:rPr>
          <w:noProof/>
        </w:rPr>
      </w:r>
      <w:r>
        <w:rPr>
          <w:noProof/>
        </w:rPr>
        <w:fldChar w:fldCharType="separate"/>
      </w:r>
      <w:r w:rsidR="00EE4319">
        <w:rPr>
          <w:noProof/>
        </w:rPr>
        <w:t>3</w:t>
      </w:r>
      <w:r>
        <w:rPr>
          <w:noProof/>
        </w:rPr>
        <w:fldChar w:fldCharType="end"/>
      </w:r>
    </w:p>
    <w:p w14:paraId="435E4FBB"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Winchester’s Technology Organization – Roles and Responsibilities</w:t>
      </w:r>
      <w:r>
        <w:rPr>
          <w:noProof/>
        </w:rPr>
        <w:tab/>
      </w:r>
      <w:r>
        <w:rPr>
          <w:noProof/>
        </w:rPr>
        <w:fldChar w:fldCharType="begin"/>
      </w:r>
      <w:r>
        <w:rPr>
          <w:noProof/>
        </w:rPr>
        <w:instrText xml:space="preserve"> PAGEREF _Toc235859085 \h </w:instrText>
      </w:r>
      <w:r>
        <w:rPr>
          <w:noProof/>
        </w:rPr>
      </w:r>
      <w:r>
        <w:rPr>
          <w:noProof/>
        </w:rPr>
        <w:fldChar w:fldCharType="separate"/>
      </w:r>
      <w:r w:rsidR="00EE4319">
        <w:rPr>
          <w:noProof/>
        </w:rPr>
        <w:t>4</w:t>
      </w:r>
      <w:r>
        <w:rPr>
          <w:noProof/>
        </w:rPr>
        <w:fldChar w:fldCharType="end"/>
      </w:r>
    </w:p>
    <w:p w14:paraId="1425A236"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The District Technology Oversight Committee</w:t>
      </w:r>
      <w:r>
        <w:rPr>
          <w:noProof/>
        </w:rPr>
        <w:tab/>
      </w:r>
      <w:r>
        <w:rPr>
          <w:noProof/>
        </w:rPr>
        <w:fldChar w:fldCharType="begin"/>
      </w:r>
      <w:r>
        <w:rPr>
          <w:noProof/>
        </w:rPr>
        <w:instrText xml:space="preserve"> PAGEREF _Toc235859086 \h </w:instrText>
      </w:r>
      <w:r>
        <w:rPr>
          <w:noProof/>
        </w:rPr>
      </w:r>
      <w:r>
        <w:rPr>
          <w:noProof/>
        </w:rPr>
        <w:fldChar w:fldCharType="separate"/>
      </w:r>
      <w:r w:rsidR="00EE4319">
        <w:rPr>
          <w:noProof/>
        </w:rPr>
        <w:t>4</w:t>
      </w:r>
      <w:r>
        <w:rPr>
          <w:noProof/>
        </w:rPr>
        <w:fldChar w:fldCharType="end"/>
      </w:r>
    </w:p>
    <w:p w14:paraId="02CCACF7"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Technology Department Management and Staffing</w:t>
      </w:r>
      <w:r>
        <w:rPr>
          <w:noProof/>
        </w:rPr>
        <w:tab/>
      </w:r>
      <w:r>
        <w:rPr>
          <w:noProof/>
        </w:rPr>
        <w:fldChar w:fldCharType="begin"/>
      </w:r>
      <w:r>
        <w:rPr>
          <w:noProof/>
        </w:rPr>
        <w:instrText xml:space="preserve"> PAGEREF _Toc235859087 \h </w:instrText>
      </w:r>
      <w:r>
        <w:rPr>
          <w:noProof/>
        </w:rPr>
      </w:r>
      <w:r>
        <w:rPr>
          <w:noProof/>
        </w:rPr>
        <w:fldChar w:fldCharType="separate"/>
      </w:r>
      <w:r w:rsidR="00EE4319">
        <w:rPr>
          <w:noProof/>
        </w:rPr>
        <w:t>4</w:t>
      </w:r>
      <w:r>
        <w:rPr>
          <w:noProof/>
        </w:rPr>
        <w:fldChar w:fldCharType="end"/>
      </w:r>
    </w:p>
    <w:p w14:paraId="01142DD1"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District Mission</w:t>
      </w:r>
      <w:r>
        <w:rPr>
          <w:noProof/>
        </w:rPr>
        <w:tab/>
      </w:r>
      <w:r>
        <w:rPr>
          <w:noProof/>
        </w:rPr>
        <w:fldChar w:fldCharType="begin"/>
      </w:r>
      <w:r>
        <w:rPr>
          <w:noProof/>
        </w:rPr>
        <w:instrText xml:space="preserve"> PAGEREF _Toc235859088 \h </w:instrText>
      </w:r>
      <w:r>
        <w:rPr>
          <w:noProof/>
        </w:rPr>
      </w:r>
      <w:r>
        <w:rPr>
          <w:noProof/>
        </w:rPr>
        <w:fldChar w:fldCharType="separate"/>
      </w:r>
      <w:r w:rsidR="00EE4319">
        <w:rPr>
          <w:noProof/>
        </w:rPr>
        <w:t>7</w:t>
      </w:r>
      <w:r>
        <w:rPr>
          <w:noProof/>
        </w:rPr>
        <w:fldChar w:fldCharType="end"/>
      </w:r>
    </w:p>
    <w:p w14:paraId="7E2E533C"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Vision for Instructional Technology</w:t>
      </w:r>
      <w:r>
        <w:rPr>
          <w:noProof/>
        </w:rPr>
        <w:tab/>
      </w:r>
      <w:r>
        <w:rPr>
          <w:noProof/>
        </w:rPr>
        <w:fldChar w:fldCharType="begin"/>
      </w:r>
      <w:r>
        <w:rPr>
          <w:noProof/>
        </w:rPr>
        <w:instrText xml:space="preserve"> PAGEREF _Toc235859089 \h </w:instrText>
      </w:r>
      <w:r>
        <w:rPr>
          <w:noProof/>
        </w:rPr>
      </w:r>
      <w:r>
        <w:rPr>
          <w:noProof/>
        </w:rPr>
        <w:fldChar w:fldCharType="separate"/>
      </w:r>
      <w:r w:rsidR="00EE4319">
        <w:rPr>
          <w:noProof/>
        </w:rPr>
        <w:t>7</w:t>
      </w:r>
      <w:r>
        <w:rPr>
          <w:noProof/>
        </w:rPr>
        <w:fldChar w:fldCharType="end"/>
      </w:r>
    </w:p>
    <w:p w14:paraId="523C315B"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2. Technology Needs – Current Status</w:t>
      </w:r>
      <w:r>
        <w:rPr>
          <w:noProof/>
        </w:rPr>
        <w:tab/>
      </w:r>
      <w:r>
        <w:rPr>
          <w:noProof/>
        </w:rPr>
        <w:fldChar w:fldCharType="begin"/>
      </w:r>
      <w:r>
        <w:rPr>
          <w:noProof/>
        </w:rPr>
        <w:instrText xml:space="preserve"> PAGEREF _Toc235859090 \h </w:instrText>
      </w:r>
      <w:r>
        <w:rPr>
          <w:noProof/>
        </w:rPr>
      </w:r>
      <w:r>
        <w:rPr>
          <w:noProof/>
        </w:rPr>
        <w:fldChar w:fldCharType="separate"/>
      </w:r>
      <w:r w:rsidR="00EE4319">
        <w:rPr>
          <w:noProof/>
        </w:rPr>
        <w:t>8</w:t>
      </w:r>
      <w:r>
        <w:rPr>
          <w:noProof/>
        </w:rPr>
        <w:fldChar w:fldCharType="end"/>
      </w:r>
    </w:p>
    <w:p w14:paraId="6A3E53F0"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Spring 2013 -- Status of Instructional Technology in Winchester Public Schools</w:t>
      </w:r>
      <w:r>
        <w:rPr>
          <w:noProof/>
        </w:rPr>
        <w:tab/>
      </w:r>
      <w:r>
        <w:rPr>
          <w:noProof/>
        </w:rPr>
        <w:fldChar w:fldCharType="begin"/>
      </w:r>
      <w:r>
        <w:rPr>
          <w:noProof/>
        </w:rPr>
        <w:instrText xml:space="preserve"> PAGEREF _Toc235859091 \h </w:instrText>
      </w:r>
      <w:r>
        <w:rPr>
          <w:noProof/>
        </w:rPr>
      </w:r>
      <w:r>
        <w:rPr>
          <w:noProof/>
        </w:rPr>
        <w:fldChar w:fldCharType="separate"/>
      </w:r>
      <w:r w:rsidR="00EE4319">
        <w:rPr>
          <w:noProof/>
        </w:rPr>
        <w:t>8</w:t>
      </w:r>
      <w:r>
        <w:rPr>
          <w:noProof/>
        </w:rPr>
        <w:fldChar w:fldCharType="end"/>
      </w:r>
    </w:p>
    <w:p w14:paraId="7426FCE5"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Findings</w:t>
      </w:r>
      <w:r>
        <w:rPr>
          <w:noProof/>
        </w:rPr>
        <w:tab/>
      </w:r>
      <w:r>
        <w:rPr>
          <w:noProof/>
        </w:rPr>
        <w:fldChar w:fldCharType="begin"/>
      </w:r>
      <w:r>
        <w:rPr>
          <w:noProof/>
        </w:rPr>
        <w:instrText xml:space="preserve"> PAGEREF _Toc235859092 \h </w:instrText>
      </w:r>
      <w:r>
        <w:rPr>
          <w:noProof/>
        </w:rPr>
      </w:r>
      <w:r>
        <w:rPr>
          <w:noProof/>
        </w:rPr>
        <w:fldChar w:fldCharType="separate"/>
      </w:r>
      <w:r w:rsidR="00EE4319">
        <w:rPr>
          <w:noProof/>
        </w:rPr>
        <w:t>8</w:t>
      </w:r>
      <w:r>
        <w:rPr>
          <w:noProof/>
        </w:rPr>
        <w:fldChar w:fldCharType="end"/>
      </w:r>
    </w:p>
    <w:p w14:paraId="16C0CDD0"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Recommendations</w:t>
      </w:r>
      <w:r>
        <w:rPr>
          <w:noProof/>
        </w:rPr>
        <w:tab/>
      </w:r>
      <w:r>
        <w:rPr>
          <w:noProof/>
        </w:rPr>
        <w:fldChar w:fldCharType="begin"/>
      </w:r>
      <w:r>
        <w:rPr>
          <w:noProof/>
        </w:rPr>
        <w:instrText xml:space="preserve"> PAGEREF _Toc235859093 \h </w:instrText>
      </w:r>
      <w:r>
        <w:rPr>
          <w:noProof/>
        </w:rPr>
      </w:r>
      <w:r>
        <w:rPr>
          <w:noProof/>
        </w:rPr>
        <w:fldChar w:fldCharType="separate"/>
      </w:r>
      <w:r w:rsidR="00EE4319">
        <w:rPr>
          <w:noProof/>
        </w:rPr>
        <w:t>11</w:t>
      </w:r>
      <w:r>
        <w:rPr>
          <w:noProof/>
        </w:rPr>
        <w:fldChar w:fldCharType="end"/>
      </w:r>
    </w:p>
    <w:p w14:paraId="7DA45856"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3.  2013 – 2016 Goals and Action Plans</w:t>
      </w:r>
      <w:r>
        <w:rPr>
          <w:noProof/>
        </w:rPr>
        <w:tab/>
      </w:r>
      <w:r>
        <w:rPr>
          <w:noProof/>
        </w:rPr>
        <w:fldChar w:fldCharType="begin"/>
      </w:r>
      <w:r>
        <w:rPr>
          <w:noProof/>
        </w:rPr>
        <w:instrText xml:space="preserve"> PAGEREF _Toc235859094 \h </w:instrText>
      </w:r>
      <w:r>
        <w:rPr>
          <w:noProof/>
        </w:rPr>
      </w:r>
      <w:r>
        <w:rPr>
          <w:noProof/>
        </w:rPr>
        <w:fldChar w:fldCharType="separate"/>
      </w:r>
      <w:r w:rsidR="00EE4319">
        <w:rPr>
          <w:noProof/>
        </w:rPr>
        <w:t>14</w:t>
      </w:r>
      <w:r>
        <w:rPr>
          <w:noProof/>
        </w:rPr>
        <w:fldChar w:fldCharType="end"/>
      </w:r>
    </w:p>
    <w:p w14:paraId="24DDC8CA"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Goals</w:t>
      </w:r>
      <w:r>
        <w:rPr>
          <w:noProof/>
        </w:rPr>
        <w:tab/>
      </w:r>
      <w:r>
        <w:rPr>
          <w:noProof/>
        </w:rPr>
        <w:fldChar w:fldCharType="begin"/>
      </w:r>
      <w:r>
        <w:rPr>
          <w:noProof/>
        </w:rPr>
        <w:instrText xml:space="preserve"> PAGEREF _Toc235859095 \h </w:instrText>
      </w:r>
      <w:r>
        <w:rPr>
          <w:noProof/>
        </w:rPr>
      </w:r>
      <w:r>
        <w:rPr>
          <w:noProof/>
        </w:rPr>
        <w:fldChar w:fldCharType="separate"/>
      </w:r>
      <w:r w:rsidR="00EE4319">
        <w:rPr>
          <w:noProof/>
        </w:rPr>
        <w:t>14</w:t>
      </w:r>
      <w:r>
        <w:rPr>
          <w:noProof/>
        </w:rPr>
        <w:fldChar w:fldCharType="end"/>
      </w:r>
    </w:p>
    <w:p w14:paraId="6B6CB670"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Student Outcomes</w:t>
      </w:r>
      <w:r>
        <w:rPr>
          <w:noProof/>
        </w:rPr>
        <w:tab/>
      </w:r>
      <w:r>
        <w:rPr>
          <w:noProof/>
        </w:rPr>
        <w:fldChar w:fldCharType="begin"/>
      </w:r>
      <w:r>
        <w:rPr>
          <w:noProof/>
        </w:rPr>
        <w:instrText xml:space="preserve"> PAGEREF _Toc235859096 \h </w:instrText>
      </w:r>
      <w:r>
        <w:rPr>
          <w:noProof/>
        </w:rPr>
      </w:r>
      <w:r>
        <w:rPr>
          <w:noProof/>
        </w:rPr>
        <w:fldChar w:fldCharType="separate"/>
      </w:r>
      <w:r w:rsidR="00EE4319">
        <w:rPr>
          <w:noProof/>
        </w:rPr>
        <w:t>14</w:t>
      </w:r>
      <w:r>
        <w:rPr>
          <w:noProof/>
        </w:rPr>
        <w:fldChar w:fldCharType="end"/>
      </w:r>
    </w:p>
    <w:p w14:paraId="449FC459"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Teacher Skills</w:t>
      </w:r>
      <w:r>
        <w:rPr>
          <w:noProof/>
        </w:rPr>
        <w:tab/>
      </w:r>
      <w:r>
        <w:rPr>
          <w:noProof/>
        </w:rPr>
        <w:fldChar w:fldCharType="begin"/>
      </w:r>
      <w:r>
        <w:rPr>
          <w:noProof/>
        </w:rPr>
        <w:instrText xml:space="preserve"> PAGEREF _Toc235859097 \h </w:instrText>
      </w:r>
      <w:r>
        <w:rPr>
          <w:noProof/>
        </w:rPr>
      </w:r>
      <w:r>
        <w:rPr>
          <w:noProof/>
        </w:rPr>
        <w:fldChar w:fldCharType="separate"/>
      </w:r>
      <w:r w:rsidR="00EE4319">
        <w:rPr>
          <w:noProof/>
        </w:rPr>
        <w:t>14</w:t>
      </w:r>
      <w:r>
        <w:rPr>
          <w:noProof/>
        </w:rPr>
        <w:fldChar w:fldCharType="end"/>
      </w:r>
    </w:p>
    <w:p w14:paraId="403C6645"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District Policies and Community Engagement</w:t>
      </w:r>
      <w:r>
        <w:rPr>
          <w:noProof/>
        </w:rPr>
        <w:tab/>
      </w:r>
      <w:r>
        <w:rPr>
          <w:noProof/>
        </w:rPr>
        <w:fldChar w:fldCharType="begin"/>
      </w:r>
      <w:r>
        <w:rPr>
          <w:noProof/>
        </w:rPr>
        <w:instrText xml:space="preserve"> PAGEREF _Toc235859098 \h </w:instrText>
      </w:r>
      <w:r>
        <w:rPr>
          <w:noProof/>
        </w:rPr>
      </w:r>
      <w:r>
        <w:rPr>
          <w:noProof/>
        </w:rPr>
        <w:fldChar w:fldCharType="separate"/>
      </w:r>
      <w:r w:rsidR="00EE4319">
        <w:rPr>
          <w:noProof/>
        </w:rPr>
        <w:t>14</w:t>
      </w:r>
      <w:r>
        <w:rPr>
          <w:noProof/>
        </w:rPr>
        <w:fldChar w:fldCharType="end"/>
      </w:r>
    </w:p>
    <w:p w14:paraId="682C3A08"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Technology Infrastructure and Support</w:t>
      </w:r>
      <w:r>
        <w:rPr>
          <w:noProof/>
        </w:rPr>
        <w:tab/>
      </w:r>
      <w:r>
        <w:rPr>
          <w:noProof/>
        </w:rPr>
        <w:fldChar w:fldCharType="begin"/>
      </w:r>
      <w:r>
        <w:rPr>
          <w:noProof/>
        </w:rPr>
        <w:instrText xml:space="preserve"> PAGEREF _Toc235859099 \h </w:instrText>
      </w:r>
      <w:r>
        <w:rPr>
          <w:noProof/>
        </w:rPr>
      </w:r>
      <w:r>
        <w:rPr>
          <w:noProof/>
        </w:rPr>
        <w:fldChar w:fldCharType="separate"/>
      </w:r>
      <w:r w:rsidR="00EE4319">
        <w:rPr>
          <w:noProof/>
        </w:rPr>
        <w:t>14</w:t>
      </w:r>
      <w:r>
        <w:rPr>
          <w:noProof/>
        </w:rPr>
        <w:fldChar w:fldCharType="end"/>
      </w:r>
    </w:p>
    <w:p w14:paraId="03BB445D"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Action Plans</w:t>
      </w:r>
      <w:r>
        <w:rPr>
          <w:noProof/>
        </w:rPr>
        <w:tab/>
      </w:r>
      <w:r>
        <w:rPr>
          <w:noProof/>
        </w:rPr>
        <w:fldChar w:fldCharType="begin"/>
      </w:r>
      <w:r>
        <w:rPr>
          <w:noProof/>
        </w:rPr>
        <w:instrText xml:space="preserve"> PAGEREF _Toc235859100 \h </w:instrText>
      </w:r>
      <w:r>
        <w:rPr>
          <w:noProof/>
        </w:rPr>
      </w:r>
      <w:r>
        <w:rPr>
          <w:noProof/>
        </w:rPr>
        <w:fldChar w:fldCharType="separate"/>
      </w:r>
      <w:r w:rsidR="00EE4319">
        <w:rPr>
          <w:noProof/>
        </w:rPr>
        <w:t>15</w:t>
      </w:r>
      <w:r>
        <w:rPr>
          <w:noProof/>
        </w:rPr>
        <w:fldChar w:fldCharType="end"/>
      </w:r>
    </w:p>
    <w:p w14:paraId="423A5623" w14:textId="77777777" w:rsidR="00C901D7" w:rsidRDefault="00C901D7">
      <w:pPr>
        <w:pStyle w:val="TOC3"/>
        <w:rPr>
          <w:rFonts w:asciiTheme="minorHAnsi" w:eastAsia="ヒラギノ角ゴ Pro W3" w:hAnsiTheme="minorHAnsi" w:cstheme="minorBidi"/>
          <w:smallCaps w:val="0"/>
          <w:noProof/>
          <w:sz w:val="24"/>
          <w:szCs w:val="24"/>
          <w:lang w:eastAsia="ja-JP"/>
        </w:rPr>
      </w:pPr>
      <w:r w:rsidRPr="00722CF4">
        <w:rPr>
          <w:iCs/>
          <w:noProof/>
        </w:rPr>
        <w:t>Student Outcomes</w:t>
      </w:r>
      <w:r>
        <w:rPr>
          <w:noProof/>
        </w:rPr>
        <w:tab/>
      </w:r>
      <w:r>
        <w:rPr>
          <w:noProof/>
        </w:rPr>
        <w:fldChar w:fldCharType="begin"/>
      </w:r>
      <w:r>
        <w:rPr>
          <w:noProof/>
        </w:rPr>
        <w:instrText xml:space="preserve"> PAGEREF _Toc235859101 \h </w:instrText>
      </w:r>
      <w:r>
        <w:rPr>
          <w:noProof/>
        </w:rPr>
      </w:r>
      <w:r>
        <w:rPr>
          <w:noProof/>
        </w:rPr>
        <w:fldChar w:fldCharType="separate"/>
      </w:r>
      <w:r w:rsidR="00EE4319">
        <w:rPr>
          <w:noProof/>
        </w:rPr>
        <w:t>15</w:t>
      </w:r>
      <w:r>
        <w:rPr>
          <w:noProof/>
        </w:rPr>
        <w:fldChar w:fldCharType="end"/>
      </w:r>
    </w:p>
    <w:p w14:paraId="530758F3"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Teacher Skills</w:t>
      </w:r>
      <w:r>
        <w:rPr>
          <w:noProof/>
        </w:rPr>
        <w:tab/>
      </w:r>
      <w:r>
        <w:rPr>
          <w:noProof/>
        </w:rPr>
        <w:fldChar w:fldCharType="begin"/>
      </w:r>
      <w:r>
        <w:rPr>
          <w:noProof/>
        </w:rPr>
        <w:instrText xml:space="preserve"> PAGEREF _Toc235859102 \h </w:instrText>
      </w:r>
      <w:r>
        <w:rPr>
          <w:noProof/>
        </w:rPr>
      </w:r>
      <w:r>
        <w:rPr>
          <w:noProof/>
        </w:rPr>
        <w:fldChar w:fldCharType="separate"/>
      </w:r>
      <w:r w:rsidR="00EE4319">
        <w:rPr>
          <w:noProof/>
        </w:rPr>
        <w:t>19</w:t>
      </w:r>
      <w:r>
        <w:rPr>
          <w:noProof/>
        </w:rPr>
        <w:fldChar w:fldCharType="end"/>
      </w:r>
    </w:p>
    <w:p w14:paraId="5BEC531E"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District Policy and Community Engagement</w:t>
      </w:r>
      <w:r>
        <w:rPr>
          <w:noProof/>
        </w:rPr>
        <w:tab/>
      </w:r>
      <w:r>
        <w:rPr>
          <w:noProof/>
        </w:rPr>
        <w:fldChar w:fldCharType="begin"/>
      </w:r>
      <w:r>
        <w:rPr>
          <w:noProof/>
        </w:rPr>
        <w:instrText xml:space="preserve"> PAGEREF _Toc235859103 \h </w:instrText>
      </w:r>
      <w:r>
        <w:rPr>
          <w:noProof/>
        </w:rPr>
      </w:r>
      <w:r>
        <w:rPr>
          <w:noProof/>
        </w:rPr>
        <w:fldChar w:fldCharType="separate"/>
      </w:r>
      <w:r w:rsidR="00EE4319">
        <w:rPr>
          <w:noProof/>
        </w:rPr>
        <w:t>28</w:t>
      </w:r>
      <w:r>
        <w:rPr>
          <w:noProof/>
        </w:rPr>
        <w:fldChar w:fldCharType="end"/>
      </w:r>
    </w:p>
    <w:p w14:paraId="143D94DF" w14:textId="77777777" w:rsidR="00C901D7" w:rsidRDefault="00C901D7">
      <w:pPr>
        <w:pStyle w:val="TOC3"/>
        <w:rPr>
          <w:rFonts w:asciiTheme="minorHAnsi" w:eastAsia="ヒラギノ角ゴ Pro W3" w:hAnsiTheme="minorHAnsi" w:cstheme="minorBidi"/>
          <w:smallCaps w:val="0"/>
          <w:noProof/>
          <w:sz w:val="24"/>
          <w:szCs w:val="24"/>
          <w:lang w:eastAsia="ja-JP"/>
        </w:rPr>
      </w:pPr>
      <w:r>
        <w:rPr>
          <w:noProof/>
        </w:rPr>
        <w:t>Technology Infrastructure and Support</w:t>
      </w:r>
      <w:r>
        <w:rPr>
          <w:noProof/>
        </w:rPr>
        <w:tab/>
      </w:r>
      <w:r>
        <w:rPr>
          <w:noProof/>
        </w:rPr>
        <w:fldChar w:fldCharType="begin"/>
      </w:r>
      <w:r>
        <w:rPr>
          <w:noProof/>
        </w:rPr>
        <w:instrText xml:space="preserve"> PAGEREF _Toc235859104 \h </w:instrText>
      </w:r>
      <w:r>
        <w:rPr>
          <w:noProof/>
        </w:rPr>
      </w:r>
      <w:r>
        <w:rPr>
          <w:noProof/>
        </w:rPr>
        <w:fldChar w:fldCharType="separate"/>
      </w:r>
      <w:r w:rsidR="00EE4319">
        <w:rPr>
          <w:noProof/>
        </w:rPr>
        <w:t>24</w:t>
      </w:r>
      <w:r>
        <w:rPr>
          <w:noProof/>
        </w:rPr>
        <w:fldChar w:fldCharType="end"/>
      </w:r>
    </w:p>
    <w:p w14:paraId="1984E2DD"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4.  Evaluation and Assessment for Technology</w:t>
      </w:r>
      <w:r>
        <w:rPr>
          <w:noProof/>
        </w:rPr>
        <w:tab/>
      </w:r>
      <w:r>
        <w:rPr>
          <w:noProof/>
        </w:rPr>
        <w:fldChar w:fldCharType="begin"/>
      </w:r>
      <w:r>
        <w:rPr>
          <w:noProof/>
        </w:rPr>
        <w:instrText xml:space="preserve"> PAGEREF _Toc235859105 \h </w:instrText>
      </w:r>
      <w:r>
        <w:rPr>
          <w:noProof/>
        </w:rPr>
      </w:r>
      <w:r>
        <w:rPr>
          <w:noProof/>
        </w:rPr>
        <w:fldChar w:fldCharType="separate"/>
      </w:r>
      <w:r w:rsidR="00EE4319">
        <w:rPr>
          <w:noProof/>
        </w:rPr>
        <w:t>32</w:t>
      </w:r>
      <w:r>
        <w:rPr>
          <w:noProof/>
        </w:rPr>
        <w:fldChar w:fldCharType="end"/>
      </w:r>
    </w:p>
    <w:p w14:paraId="1A000670"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Evaluation Design</w:t>
      </w:r>
      <w:r>
        <w:rPr>
          <w:noProof/>
        </w:rPr>
        <w:tab/>
      </w:r>
      <w:r>
        <w:rPr>
          <w:noProof/>
        </w:rPr>
        <w:fldChar w:fldCharType="begin"/>
      </w:r>
      <w:r>
        <w:rPr>
          <w:noProof/>
        </w:rPr>
        <w:instrText xml:space="preserve"> PAGEREF _Toc235859106 \h </w:instrText>
      </w:r>
      <w:r>
        <w:rPr>
          <w:noProof/>
        </w:rPr>
      </w:r>
      <w:r>
        <w:rPr>
          <w:noProof/>
        </w:rPr>
        <w:fldChar w:fldCharType="separate"/>
      </w:r>
      <w:r w:rsidR="00EE4319">
        <w:rPr>
          <w:noProof/>
        </w:rPr>
        <w:t>32</w:t>
      </w:r>
      <w:r>
        <w:rPr>
          <w:noProof/>
        </w:rPr>
        <w:fldChar w:fldCharType="end"/>
      </w:r>
    </w:p>
    <w:p w14:paraId="0E03BB7A"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Evaluation and Technology Plan Updates: 2013 – 2016</w:t>
      </w:r>
      <w:r>
        <w:rPr>
          <w:noProof/>
        </w:rPr>
        <w:tab/>
      </w:r>
      <w:r>
        <w:rPr>
          <w:noProof/>
        </w:rPr>
        <w:fldChar w:fldCharType="begin"/>
      </w:r>
      <w:r>
        <w:rPr>
          <w:noProof/>
        </w:rPr>
        <w:instrText xml:space="preserve"> PAGEREF _Toc235859107 \h </w:instrText>
      </w:r>
      <w:r>
        <w:rPr>
          <w:noProof/>
        </w:rPr>
      </w:r>
      <w:r>
        <w:rPr>
          <w:noProof/>
        </w:rPr>
        <w:fldChar w:fldCharType="separate"/>
      </w:r>
      <w:r w:rsidR="00EE4319">
        <w:rPr>
          <w:noProof/>
        </w:rPr>
        <w:t>33</w:t>
      </w:r>
      <w:r>
        <w:rPr>
          <w:noProof/>
        </w:rPr>
        <w:fldChar w:fldCharType="end"/>
      </w:r>
    </w:p>
    <w:p w14:paraId="403BE10E"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Budget/Funding</w:t>
      </w:r>
      <w:r>
        <w:rPr>
          <w:noProof/>
        </w:rPr>
        <w:tab/>
      </w:r>
      <w:r>
        <w:rPr>
          <w:noProof/>
        </w:rPr>
        <w:fldChar w:fldCharType="begin"/>
      </w:r>
      <w:r>
        <w:rPr>
          <w:noProof/>
        </w:rPr>
        <w:instrText xml:space="preserve"> PAGEREF _Toc235859108 \h </w:instrText>
      </w:r>
      <w:r>
        <w:rPr>
          <w:noProof/>
        </w:rPr>
      </w:r>
      <w:r>
        <w:rPr>
          <w:noProof/>
        </w:rPr>
        <w:fldChar w:fldCharType="separate"/>
      </w:r>
      <w:r w:rsidR="00EE4319">
        <w:rPr>
          <w:noProof/>
        </w:rPr>
        <w:t>34</w:t>
      </w:r>
      <w:r>
        <w:rPr>
          <w:noProof/>
        </w:rPr>
        <w:fldChar w:fldCharType="end"/>
      </w:r>
    </w:p>
    <w:p w14:paraId="5435B698"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Winchester’s Technology Infrastructure</w:t>
      </w:r>
      <w:r>
        <w:rPr>
          <w:noProof/>
        </w:rPr>
        <w:tab/>
      </w:r>
      <w:r>
        <w:rPr>
          <w:noProof/>
        </w:rPr>
        <w:fldChar w:fldCharType="begin"/>
      </w:r>
      <w:r>
        <w:rPr>
          <w:noProof/>
        </w:rPr>
        <w:instrText xml:space="preserve"> PAGEREF _Toc235859109 \h </w:instrText>
      </w:r>
      <w:r>
        <w:rPr>
          <w:noProof/>
        </w:rPr>
      </w:r>
      <w:r>
        <w:rPr>
          <w:noProof/>
        </w:rPr>
        <w:fldChar w:fldCharType="separate"/>
      </w:r>
      <w:r w:rsidR="00EE4319">
        <w:rPr>
          <w:noProof/>
        </w:rPr>
        <w:t>35</w:t>
      </w:r>
      <w:r>
        <w:rPr>
          <w:noProof/>
        </w:rPr>
        <w:fldChar w:fldCharType="end"/>
      </w:r>
    </w:p>
    <w:p w14:paraId="2BAABD43"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Summary of Major Infrastructure Initiatives</w:t>
      </w:r>
      <w:r>
        <w:rPr>
          <w:noProof/>
        </w:rPr>
        <w:tab/>
      </w:r>
      <w:r>
        <w:rPr>
          <w:noProof/>
        </w:rPr>
        <w:fldChar w:fldCharType="begin"/>
      </w:r>
      <w:r>
        <w:rPr>
          <w:noProof/>
        </w:rPr>
        <w:instrText xml:space="preserve"> PAGEREF _Toc235859110 \h </w:instrText>
      </w:r>
      <w:r>
        <w:rPr>
          <w:noProof/>
        </w:rPr>
      </w:r>
      <w:r>
        <w:rPr>
          <w:noProof/>
        </w:rPr>
        <w:fldChar w:fldCharType="separate"/>
      </w:r>
      <w:r w:rsidR="00EE4319">
        <w:rPr>
          <w:noProof/>
        </w:rPr>
        <w:t>35</w:t>
      </w:r>
      <w:r>
        <w:rPr>
          <w:noProof/>
        </w:rPr>
        <w:fldChar w:fldCharType="end"/>
      </w:r>
    </w:p>
    <w:p w14:paraId="502B7739" w14:textId="77777777" w:rsidR="00C901D7" w:rsidRDefault="00C901D7">
      <w:pPr>
        <w:pStyle w:val="TOC3"/>
        <w:rPr>
          <w:rFonts w:asciiTheme="minorHAnsi" w:eastAsia="ヒラギノ角ゴ Pro W3" w:hAnsiTheme="minorHAnsi" w:cstheme="minorBidi"/>
          <w:smallCaps w:val="0"/>
          <w:noProof/>
          <w:sz w:val="24"/>
          <w:szCs w:val="24"/>
          <w:lang w:eastAsia="ja-JP"/>
        </w:rPr>
      </w:pPr>
      <w:r w:rsidRPr="00722CF4">
        <w:rPr>
          <w:noProof/>
          <w:u w:val="single"/>
        </w:rPr>
        <w:t>Computing Devices</w:t>
      </w:r>
      <w:r>
        <w:rPr>
          <w:noProof/>
        </w:rPr>
        <w:tab/>
      </w:r>
      <w:r>
        <w:rPr>
          <w:noProof/>
        </w:rPr>
        <w:fldChar w:fldCharType="begin"/>
      </w:r>
      <w:r>
        <w:rPr>
          <w:noProof/>
        </w:rPr>
        <w:instrText xml:space="preserve"> PAGEREF _Toc235859111 \h </w:instrText>
      </w:r>
      <w:r>
        <w:rPr>
          <w:noProof/>
        </w:rPr>
      </w:r>
      <w:r>
        <w:rPr>
          <w:noProof/>
        </w:rPr>
        <w:fldChar w:fldCharType="separate"/>
      </w:r>
      <w:r w:rsidR="00EE4319">
        <w:rPr>
          <w:noProof/>
        </w:rPr>
        <w:t>35</w:t>
      </w:r>
      <w:r>
        <w:rPr>
          <w:noProof/>
        </w:rPr>
        <w:fldChar w:fldCharType="end"/>
      </w:r>
    </w:p>
    <w:p w14:paraId="2E89B547" w14:textId="77777777" w:rsidR="00C901D7" w:rsidRDefault="00C901D7">
      <w:pPr>
        <w:pStyle w:val="TOC3"/>
        <w:rPr>
          <w:rFonts w:asciiTheme="minorHAnsi" w:eastAsia="ヒラギノ角ゴ Pro W3" w:hAnsiTheme="minorHAnsi" w:cstheme="minorBidi"/>
          <w:smallCaps w:val="0"/>
          <w:noProof/>
          <w:sz w:val="24"/>
          <w:szCs w:val="24"/>
          <w:lang w:eastAsia="ja-JP"/>
        </w:rPr>
      </w:pPr>
      <w:r w:rsidRPr="00722CF4">
        <w:rPr>
          <w:noProof/>
          <w:u w:val="single"/>
        </w:rPr>
        <w:t>Network Infrastructure</w:t>
      </w:r>
      <w:r>
        <w:rPr>
          <w:noProof/>
        </w:rPr>
        <w:tab/>
      </w:r>
      <w:r>
        <w:rPr>
          <w:noProof/>
        </w:rPr>
        <w:fldChar w:fldCharType="begin"/>
      </w:r>
      <w:r>
        <w:rPr>
          <w:noProof/>
        </w:rPr>
        <w:instrText xml:space="preserve"> PAGEREF _Toc235859112 \h </w:instrText>
      </w:r>
      <w:r>
        <w:rPr>
          <w:noProof/>
        </w:rPr>
      </w:r>
      <w:r>
        <w:rPr>
          <w:noProof/>
        </w:rPr>
        <w:fldChar w:fldCharType="separate"/>
      </w:r>
      <w:r w:rsidR="00EE4319">
        <w:rPr>
          <w:noProof/>
        </w:rPr>
        <w:t>36</w:t>
      </w:r>
      <w:r>
        <w:rPr>
          <w:noProof/>
        </w:rPr>
        <w:fldChar w:fldCharType="end"/>
      </w:r>
    </w:p>
    <w:p w14:paraId="73FC2A06" w14:textId="77777777" w:rsidR="00C901D7" w:rsidRDefault="00C901D7">
      <w:pPr>
        <w:pStyle w:val="TOC3"/>
        <w:rPr>
          <w:rFonts w:asciiTheme="minorHAnsi" w:eastAsia="ヒラギノ角ゴ Pro W3" w:hAnsiTheme="minorHAnsi" w:cstheme="minorBidi"/>
          <w:smallCaps w:val="0"/>
          <w:noProof/>
          <w:sz w:val="24"/>
          <w:szCs w:val="24"/>
          <w:lang w:eastAsia="ja-JP"/>
        </w:rPr>
      </w:pPr>
      <w:r w:rsidRPr="00722CF4">
        <w:rPr>
          <w:noProof/>
          <w:u w:val="single"/>
        </w:rPr>
        <w:t>Classroom Technology</w:t>
      </w:r>
      <w:r>
        <w:rPr>
          <w:noProof/>
        </w:rPr>
        <w:tab/>
      </w:r>
      <w:r>
        <w:rPr>
          <w:noProof/>
        </w:rPr>
        <w:fldChar w:fldCharType="begin"/>
      </w:r>
      <w:r>
        <w:rPr>
          <w:noProof/>
        </w:rPr>
        <w:instrText xml:space="preserve"> PAGEREF _Toc235859113 \h </w:instrText>
      </w:r>
      <w:r>
        <w:rPr>
          <w:noProof/>
        </w:rPr>
      </w:r>
      <w:r>
        <w:rPr>
          <w:noProof/>
        </w:rPr>
        <w:fldChar w:fldCharType="separate"/>
      </w:r>
      <w:r w:rsidR="00EE4319">
        <w:rPr>
          <w:noProof/>
        </w:rPr>
        <w:t>38</w:t>
      </w:r>
      <w:r>
        <w:rPr>
          <w:noProof/>
        </w:rPr>
        <w:fldChar w:fldCharType="end"/>
      </w:r>
    </w:p>
    <w:p w14:paraId="2BE52217" w14:textId="77777777" w:rsidR="00C901D7" w:rsidRDefault="00C901D7">
      <w:pPr>
        <w:pStyle w:val="TOC3"/>
        <w:rPr>
          <w:rFonts w:asciiTheme="minorHAnsi" w:eastAsia="ヒラギノ角ゴ Pro W3" w:hAnsiTheme="minorHAnsi" w:cstheme="minorBidi"/>
          <w:smallCaps w:val="0"/>
          <w:noProof/>
          <w:sz w:val="24"/>
          <w:szCs w:val="24"/>
          <w:lang w:eastAsia="ja-JP"/>
        </w:rPr>
      </w:pPr>
      <w:r w:rsidRPr="00722CF4">
        <w:rPr>
          <w:noProof/>
          <w:u w:val="single"/>
        </w:rPr>
        <w:t>Online Courses</w:t>
      </w:r>
      <w:r>
        <w:rPr>
          <w:noProof/>
        </w:rPr>
        <w:tab/>
      </w:r>
      <w:r>
        <w:rPr>
          <w:noProof/>
        </w:rPr>
        <w:fldChar w:fldCharType="begin"/>
      </w:r>
      <w:r>
        <w:rPr>
          <w:noProof/>
        </w:rPr>
        <w:instrText xml:space="preserve"> PAGEREF _Toc235859114 \h </w:instrText>
      </w:r>
      <w:r>
        <w:rPr>
          <w:noProof/>
        </w:rPr>
      </w:r>
      <w:r>
        <w:rPr>
          <w:noProof/>
        </w:rPr>
        <w:fldChar w:fldCharType="separate"/>
      </w:r>
      <w:r w:rsidR="00EE4319">
        <w:rPr>
          <w:noProof/>
        </w:rPr>
        <w:t>38</w:t>
      </w:r>
      <w:r>
        <w:rPr>
          <w:noProof/>
        </w:rPr>
        <w:fldChar w:fldCharType="end"/>
      </w:r>
    </w:p>
    <w:p w14:paraId="10599437" w14:textId="77777777" w:rsidR="00C901D7" w:rsidRDefault="00C901D7">
      <w:pPr>
        <w:pStyle w:val="TOC3"/>
        <w:rPr>
          <w:rFonts w:asciiTheme="minorHAnsi" w:eastAsia="ヒラギノ角ゴ Pro W3" w:hAnsiTheme="minorHAnsi" w:cstheme="minorBidi"/>
          <w:smallCaps w:val="0"/>
          <w:noProof/>
          <w:sz w:val="24"/>
          <w:szCs w:val="24"/>
          <w:lang w:eastAsia="ja-JP"/>
        </w:rPr>
      </w:pPr>
      <w:r w:rsidRPr="00722CF4">
        <w:rPr>
          <w:noProof/>
          <w:u w:val="single"/>
        </w:rPr>
        <w:t>Purchasing</w:t>
      </w:r>
      <w:r>
        <w:rPr>
          <w:noProof/>
        </w:rPr>
        <w:tab/>
      </w:r>
      <w:r>
        <w:rPr>
          <w:noProof/>
        </w:rPr>
        <w:fldChar w:fldCharType="begin"/>
      </w:r>
      <w:r>
        <w:rPr>
          <w:noProof/>
        </w:rPr>
        <w:instrText xml:space="preserve"> PAGEREF _Toc235859115 \h </w:instrText>
      </w:r>
      <w:r>
        <w:rPr>
          <w:noProof/>
        </w:rPr>
      </w:r>
      <w:r>
        <w:rPr>
          <w:noProof/>
        </w:rPr>
        <w:fldChar w:fldCharType="separate"/>
      </w:r>
      <w:r w:rsidR="00EE4319">
        <w:rPr>
          <w:noProof/>
        </w:rPr>
        <w:t>38</w:t>
      </w:r>
      <w:r>
        <w:rPr>
          <w:noProof/>
        </w:rPr>
        <w:fldChar w:fldCharType="end"/>
      </w:r>
    </w:p>
    <w:p w14:paraId="5797BCDF"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Technology Inventory</w:t>
      </w:r>
      <w:r>
        <w:rPr>
          <w:noProof/>
        </w:rPr>
        <w:tab/>
      </w:r>
      <w:r>
        <w:rPr>
          <w:noProof/>
        </w:rPr>
        <w:fldChar w:fldCharType="begin"/>
      </w:r>
      <w:r>
        <w:rPr>
          <w:noProof/>
        </w:rPr>
        <w:instrText xml:space="preserve"> PAGEREF _Toc235859116 \h </w:instrText>
      </w:r>
      <w:r>
        <w:rPr>
          <w:noProof/>
        </w:rPr>
      </w:r>
      <w:r>
        <w:rPr>
          <w:noProof/>
        </w:rPr>
        <w:fldChar w:fldCharType="separate"/>
      </w:r>
      <w:r w:rsidR="00EE4319">
        <w:rPr>
          <w:noProof/>
        </w:rPr>
        <w:t>40</w:t>
      </w:r>
      <w:r>
        <w:rPr>
          <w:noProof/>
        </w:rPr>
        <w:fldChar w:fldCharType="end"/>
      </w:r>
    </w:p>
    <w:p w14:paraId="7335AE5F"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 Winchester’s Technology Indicators</w:t>
      </w:r>
      <w:r>
        <w:rPr>
          <w:noProof/>
        </w:rPr>
        <w:tab/>
      </w:r>
      <w:r>
        <w:rPr>
          <w:noProof/>
        </w:rPr>
        <w:fldChar w:fldCharType="begin"/>
      </w:r>
      <w:r>
        <w:rPr>
          <w:noProof/>
        </w:rPr>
        <w:instrText xml:space="preserve"> PAGEREF _Toc235859117 \h </w:instrText>
      </w:r>
      <w:r>
        <w:rPr>
          <w:noProof/>
        </w:rPr>
      </w:r>
      <w:r>
        <w:rPr>
          <w:noProof/>
        </w:rPr>
        <w:fldChar w:fldCharType="separate"/>
      </w:r>
      <w:r w:rsidR="00EE4319">
        <w:rPr>
          <w:noProof/>
        </w:rPr>
        <w:t>41</w:t>
      </w:r>
      <w:r>
        <w:rPr>
          <w:noProof/>
        </w:rPr>
        <w:fldChar w:fldCharType="end"/>
      </w:r>
    </w:p>
    <w:p w14:paraId="6D6F59E9" w14:textId="77777777" w:rsidR="00C901D7" w:rsidRDefault="00C901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II: Standards</w:t>
      </w:r>
      <w:r>
        <w:rPr>
          <w:noProof/>
        </w:rPr>
        <w:tab/>
      </w:r>
      <w:r>
        <w:rPr>
          <w:noProof/>
        </w:rPr>
        <w:fldChar w:fldCharType="begin"/>
      </w:r>
      <w:r>
        <w:rPr>
          <w:noProof/>
        </w:rPr>
        <w:instrText xml:space="preserve"> PAGEREF _Toc235859118 \h </w:instrText>
      </w:r>
      <w:r>
        <w:rPr>
          <w:noProof/>
        </w:rPr>
      </w:r>
      <w:r>
        <w:rPr>
          <w:noProof/>
        </w:rPr>
        <w:fldChar w:fldCharType="separate"/>
      </w:r>
      <w:r w:rsidR="00EE4319">
        <w:rPr>
          <w:noProof/>
        </w:rPr>
        <w:t>42</w:t>
      </w:r>
      <w:r>
        <w:rPr>
          <w:noProof/>
        </w:rPr>
        <w:fldChar w:fldCharType="end"/>
      </w:r>
    </w:p>
    <w:p w14:paraId="63D932F5"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NETS-S (Students)</w:t>
      </w:r>
      <w:r>
        <w:rPr>
          <w:noProof/>
        </w:rPr>
        <w:tab/>
      </w:r>
      <w:r>
        <w:rPr>
          <w:noProof/>
        </w:rPr>
        <w:fldChar w:fldCharType="begin"/>
      </w:r>
      <w:r>
        <w:rPr>
          <w:noProof/>
        </w:rPr>
        <w:instrText xml:space="preserve"> PAGEREF _Toc235859119 \h </w:instrText>
      </w:r>
      <w:r>
        <w:rPr>
          <w:noProof/>
        </w:rPr>
      </w:r>
      <w:r>
        <w:rPr>
          <w:noProof/>
        </w:rPr>
        <w:fldChar w:fldCharType="separate"/>
      </w:r>
      <w:r w:rsidR="00EE4319">
        <w:rPr>
          <w:noProof/>
        </w:rPr>
        <w:t>42</w:t>
      </w:r>
      <w:r>
        <w:rPr>
          <w:noProof/>
        </w:rPr>
        <w:fldChar w:fldCharType="end"/>
      </w:r>
    </w:p>
    <w:p w14:paraId="1E84CFD3"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NETS-T (Teachers)</w:t>
      </w:r>
      <w:r>
        <w:rPr>
          <w:noProof/>
        </w:rPr>
        <w:tab/>
      </w:r>
      <w:r>
        <w:rPr>
          <w:noProof/>
        </w:rPr>
        <w:fldChar w:fldCharType="begin"/>
      </w:r>
      <w:r>
        <w:rPr>
          <w:noProof/>
        </w:rPr>
        <w:instrText xml:space="preserve"> PAGEREF _Toc235859120 \h </w:instrText>
      </w:r>
      <w:r>
        <w:rPr>
          <w:noProof/>
        </w:rPr>
      </w:r>
      <w:r>
        <w:rPr>
          <w:noProof/>
        </w:rPr>
        <w:fldChar w:fldCharType="separate"/>
      </w:r>
      <w:r w:rsidR="00EE4319">
        <w:rPr>
          <w:noProof/>
        </w:rPr>
        <w:t>43</w:t>
      </w:r>
      <w:r>
        <w:rPr>
          <w:noProof/>
        </w:rPr>
        <w:fldChar w:fldCharType="end"/>
      </w:r>
    </w:p>
    <w:p w14:paraId="68259DED" w14:textId="77777777" w:rsidR="00C901D7" w:rsidRDefault="00C901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NETS-A (Administrators)</w:t>
      </w:r>
      <w:r>
        <w:rPr>
          <w:noProof/>
        </w:rPr>
        <w:tab/>
      </w:r>
      <w:r>
        <w:rPr>
          <w:noProof/>
        </w:rPr>
        <w:fldChar w:fldCharType="begin"/>
      </w:r>
      <w:r>
        <w:rPr>
          <w:noProof/>
        </w:rPr>
        <w:instrText xml:space="preserve"> PAGEREF _Toc235859121 \h </w:instrText>
      </w:r>
      <w:r>
        <w:rPr>
          <w:noProof/>
        </w:rPr>
      </w:r>
      <w:r>
        <w:rPr>
          <w:noProof/>
        </w:rPr>
        <w:fldChar w:fldCharType="separate"/>
      </w:r>
      <w:r w:rsidR="00EE4319">
        <w:rPr>
          <w:noProof/>
        </w:rPr>
        <w:t>44</w:t>
      </w:r>
      <w:r>
        <w:rPr>
          <w:noProof/>
        </w:rPr>
        <w:fldChar w:fldCharType="end"/>
      </w:r>
    </w:p>
    <w:p w14:paraId="236EE2AC" w14:textId="38C9505C" w:rsidR="00DC65CD" w:rsidRPr="00D32A79" w:rsidRDefault="00C901D7" w:rsidP="00285C3C">
      <w:pPr>
        <w:pStyle w:val="Heading1"/>
      </w:pPr>
      <w:r>
        <w:rPr>
          <w:sz w:val="28"/>
          <w:szCs w:val="28"/>
          <w:u w:val="single"/>
        </w:rPr>
        <w:lastRenderedPageBreak/>
        <w:fldChar w:fldCharType="end"/>
      </w:r>
      <w:bookmarkStart w:id="2" w:name="_Toc189635320"/>
      <w:bookmarkStart w:id="3" w:name="_Toc235859083"/>
      <w:r w:rsidR="00DC65CD">
        <w:t xml:space="preserve">1.  </w:t>
      </w:r>
      <w:r w:rsidR="00DC65CD" w:rsidRPr="00990E0F">
        <w:t>Introduction</w:t>
      </w:r>
      <w:bookmarkEnd w:id="0"/>
      <w:bookmarkEnd w:id="1"/>
      <w:bookmarkEnd w:id="2"/>
      <w:bookmarkEnd w:id="3"/>
    </w:p>
    <w:p w14:paraId="6FFAAAF6" w14:textId="77777777" w:rsidR="00DC65CD" w:rsidRDefault="00DC65CD" w:rsidP="006446DB">
      <w:pPr>
        <w:pStyle w:val="Heading2"/>
      </w:pPr>
      <w:bookmarkStart w:id="4" w:name="_Toc132353314"/>
      <w:bookmarkStart w:id="5" w:name="_Toc189635321"/>
      <w:bookmarkStart w:id="6" w:name="_Toc235859084"/>
      <w:bookmarkStart w:id="7" w:name="_Toc132038909"/>
      <w:r w:rsidRPr="0049668E">
        <w:t>Background</w:t>
      </w:r>
      <w:bookmarkEnd w:id="4"/>
      <w:bookmarkEnd w:id="5"/>
      <w:bookmarkEnd w:id="6"/>
      <w:r>
        <w:t xml:space="preserve"> </w:t>
      </w:r>
    </w:p>
    <w:p w14:paraId="7E7D8E55" w14:textId="441B915F" w:rsidR="00DC65CD" w:rsidRDefault="001C4F82" w:rsidP="006446DB">
      <w:r w:rsidRPr="001C4F82">
        <w:rPr>
          <w:highlight w:val="yellow"/>
        </w:rPr>
        <w:t>(</w:t>
      </w:r>
      <w:proofErr w:type="gramStart"/>
      <w:r w:rsidRPr="001C4F82">
        <w:rPr>
          <w:highlight w:val="yellow"/>
        </w:rPr>
        <w:t>just</w:t>
      </w:r>
      <w:proofErr w:type="gramEnd"/>
      <w:r w:rsidRPr="001C4F82">
        <w:rPr>
          <w:highlight w:val="yellow"/>
        </w:rPr>
        <w:t xml:space="preserve"> Jeff’s first pass…needs to be edited by Winchester)</w:t>
      </w:r>
      <w:r>
        <w:t xml:space="preserve"> </w:t>
      </w:r>
      <w:r w:rsidR="00DC65CD" w:rsidRPr="008F62AB">
        <w:t xml:space="preserve">The following plan provides strategic direction and establishes specific action steps related to how the </w:t>
      </w:r>
      <w:r w:rsidR="00DC65CD">
        <w:t>instructional technology</w:t>
      </w:r>
      <w:r w:rsidR="00DC65CD" w:rsidRPr="008F62AB">
        <w:t xml:space="preserve"> will</w:t>
      </w:r>
      <w:r w:rsidR="00DC65CD">
        <w:t xml:space="preserve"> be</w:t>
      </w:r>
      <w:r w:rsidR="00DC65CD" w:rsidRPr="008F62AB">
        <w:t xml:space="preserve"> implement</w:t>
      </w:r>
      <w:r w:rsidR="00DC65CD">
        <w:t>ed</w:t>
      </w:r>
      <w:r w:rsidR="00DC65CD" w:rsidRPr="008F62AB">
        <w:t xml:space="preserve"> </w:t>
      </w:r>
      <w:r w:rsidR="00DC65CD">
        <w:t>so as to b</w:t>
      </w:r>
      <w:r w:rsidR="00942544">
        <w:t xml:space="preserve">enefit teaching and learning in </w:t>
      </w:r>
      <w:r w:rsidR="00927689">
        <w:t>Winchester</w:t>
      </w:r>
      <w:r w:rsidR="00DC65CD">
        <w:t xml:space="preserve"> schools </w:t>
      </w:r>
      <w:r w:rsidR="00942544">
        <w:t>over the next three</w:t>
      </w:r>
      <w:r w:rsidR="00DC65CD" w:rsidRPr="008F62AB">
        <w:t xml:space="preserve"> </w:t>
      </w:r>
      <w:r w:rsidR="00927689">
        <w:t>school</w:t>
      </w:r>
      <w:r w:rsidR="00DC65CD" w:rsidRPr="008F62AB">
        <w:t xml:space="preserve"> years. </w:t>
      </w:r>
      <w:r w:rsidR="00DC65CD" w:rsidRPr="00627ACC">
        <w:rPr>
          <w:bCs/>
        </w:rPr>
        <w:t xml:space="preserve">The </w:t>
      </w:r>
      <w:r w:rsidR="00942544">
        <w:rPr>
          <w:bCs/>
        </w:rPr>
        <w:t xml:space="preserve">Strategic </w:t>
      </w:r>
      <w:r w:rsidR="00DC65CD" w:rsidRPr="00627ACC">
        <w:rPr>
          <w:bCs/>
        </w:rPr>
        <w:t xml:space="preserve">Technology Plan is designed to provide a blueprint for district </w:t>
      </w:r>
      <w:r w:rsidR="00942544">
        <w:rPr>
          <w:bCs/>
        </w:rPr>
        <w:t>technology efforts</w:t>
      </w:r>
      <w:r w:rsidR="00DC65CD" w:rsidRPr="00627ACC">
        <w:rPr>
          <w:bCs/>
        </w:rPr>
        <w:t>.</w:t>
      </w:r>
    </w:p>
    <w:p w14:paraId="31CA5388" w14:textId="77777777" w:rsidR="00DC65CD" w:rsidRPr="008F62AB" w:rsidRDefault="00DC65CD" w:rsidP="006446DB"/>
    <w:p w14:paraId="39F35D9A" w14:textId="3E123E81" w:rsidR="00DC65CD" w:rsidRPr="008F62AB" w:rsidRDefault="00DC65CD" w:rsidP="006446DB">
      <w:r w:rsidRPr="008F62AB">
        <w:t xml:space="preserve">The basic premise of this plan – as informed by research -- is that pedagogy and curriculum must drive </w:t>
      </w:r>
      <w:r>
        <w:t xml:space="preserve">instructional </w:t>
      </w:r>
      <w:r w:rsidRPr="008F62AB">
        <w:t xml:space="preserve">technology use.  Beyond this, the plan is also built upon the knowledge that </w:t>
      </w:r>
      <w:r w:rsidR="00927689">
        <w:t>Winchester</w:t>
      </w:r>
      <w:r w:rsidRPr="008F62AB">
        <w:t xml:space="preserve"> students need teachers who understand how to teach in ways that foster the development of thinking skills as well as the acquisition of content knowledge</w:t>
      </w:r>
      <w:r>
        <w:t xml:space="preserve">. </w:t>
      </w:r>
      <w:r w:rsidRPr="008F62AB">
        <w:t>Technology has a role to play in supporting teachers in both of these tasks, even if at present most teachers are largely only familiar with the use of t</w:t>
      </w:r>
      <w:r>
        <w:t xml:space="preserve">echnology for teaching content or perhaps with the teaching of technology skills </w:t>
      </w:r>
      <w:r>
        <w:rPr>
          <w:u w:val="single"/>
        </w:rPr>
        <w:t>as</w:t>
      </w:r>
      <w:r>
        <w:t xml:space="preserve"> content.</w:t>
      </w:r>
      <w:r w:rsidRPr="008F62AB">
        <w:t xml:space="preserve"> The strategic directions of this plan aim to develop teacher skills, and to facilitate teacher use of technology to accomplish new tasks and to truly bring our schools and the work that occurs within them into the 21</w:t>
      </w:r>
      <w:r w:rsidRPr="008F62AB">
        <w:rPr>
          <w:vertAlign w:val="superscript"/>
        </w:rPr>
        <w:t>st</w:t>
      </w:r>
      <w:r w:rsidRPr="008F62AB">
        <w:t xml:space="preserve"> Century.</w:t>
      </w:r>
    </w:p>
    <w:p w14:paraId="485AA494" w14:textId="77777777" w:rsidR="00DC65CD" w:rsidRPr="008F62AB" w:rsidRDefault="00DC65CD" w:rsidP="006446DB"/>
    <w:bookmarkEnd w:id="7"/>
    <w:p w14:paraId="58688E1E" w14:textId="77777777" w:rsidR="00DC65CD" w:rsidRDefault="00DC65CD" w:rsidP="006446DB">
      <w:pPr>
        <w:rPr>
          <w:rFonts w:cs="Arial"/>
          <w:szCs w:val="20"/>
        </w:rPr>
      </w:pPr>
      <w:r>
        <w:rPr>
          <w:rFonts w:cs="Arial"/>
          <w:szCs w:val="20"/>
        </w:rPr>
        <w:t xml:space="preserve">We realize that we face considerable obstacles in achieving our overall goal of utilizing technology tools to enrich and improve learning for all students.  As the </w:t>
      </w:r>
      <w:r w:rsidRPr="00A725E9">
        <w:rPr>
          <w:rFonts w:cs="Arial"/>
          <w:b/>
          <w:szCs w:val="20"/>
        </w:rPr>
        <w:t>Current Status</w:t>
      </w:r>
      <w:r>
        <w:rPr>
          <w:rFonts w:cs="Arial"/>
          <w:szCs w:val="20"/>
        </w:rPr>
        <w:t xml:space="preserve"> (</w:t>
      </w:r>
      <w:r w:rsidRPr="00DC265B">
        <w:rPr>
          <w:rFonts w:cs="Arial"/>
          <w:szCs w:val="20"/>
        </w:rPr>
        <w:t>Chapter 2)</w:t>
      </w:r>
      <w:r>
        <w:rPr>
          <w:rFonts w:cs="Arial"/>
          <w:szCs w:val="20"/>
        </w:rPr>
        <w:t xml:space="preserve"> section of this document shows, at present all too many of our classrooms are organized as teacher-centered environments that are more characteristic of the 19</w:t>
      </w:r>
      <w:r w:rsidRPr="00A65BC5">
        <w:rPr>
          <w:rFonts w:cs="Arial"/>
          <w:szCs w:val="20"/>
          <w:vertAlign w:val="superscript"/>
        </w:rPr>
        <w:t>th</w:t>
      </w:r>
      <w:r>
        <w:rPr>
          <w:rFonts w:cs="Arial"/>
          <w:szCs w:val="20"/>
        </w:rPr>
        <w:t xml:space="preserve"> century than the 21</w:t>
      </w:r>
      <w:r w:rsidRPr="00A65BC5">
        <w:rPr>
          <w:rFonts w:cs="Arial"/>
          <w:szCs w:val="20"/>
          <w:vertAlign w:val="superscript"/>
        </w:rPr>
        <w:t>st</w:t>
      </w:r>
      <w:r>
        <w:rPr>
          <w:rFonts w:cs="Arial"/>
          <w:szCs w:val="20"/>
        </w:rPr>
        <w:t xml:space="preserve"> century learning spaces that they aspire to be.  While many of our schools and classrooms have modern technology within them, our teachers do not yet possess the skills in pedagogy to utilize these tools effectively to produce the desired learning outcomes. The supports and training necessary to bring these teachers into the 21</w:t>
      </w:r>
      <w:r w:rsidRPr="00861332">
        <w:rPr>
          <w:rFonts w:cs="Arial"/>
          <w:szCs w:val="20"/>
          <w:vertAlign w:val="superscript"/>
        </w:rPr>
        <w:t>st</w:t>
      </w:r>
      <w:r>
        <w:rPr>
          <w:rFonts w:cs="Arial"/>
          <w:szCs w:val="20"/>
        </w:rPr>
        <w:t xml:space="preserve"> century do not exist.  Nor do we generally have the policies in place to establish the accountability necessary to insure that teachers are teaching in the ways we know are necessary to prepare our students the futures that we imagine for them.</w:t>
      </w:r>
    </w:p>
    <w:p w14:paraId="3E20F242" w14:textId="77777777" w:rsidR="00DC65CD" w:rsidRDefault="00DC65CD" w:rsidP="006446DB">
      <w:pPr>
        <w:rPr>
          <w:rFonts w:cs="Arial"/>
          <w:szCs w:val="20"/>
        </w:rPr>
      </w:pPr>
    </w:p>
    <w:p w14:paraId="10FAB442" w14:textId="5B7A447B" w:rsidR="00DC65CD" w:rsidRDefault="00DC65CD" w:rsidP="006446DB">
      <w:pPr>
        <w:rPr>
          <w:rFonts w:cs="Arial"/>
          <w:szCs w:val="20"/>
        </w:rPr>
      </w:pPr>
      <w:r>
        <w:rPr>
          <w:rFonts w:cs="Arial"/>
          <w:szCs w:val="20"/>
        </w:rPr>
        <w:t xml:space="preserve">Armed with the knowledge that we need to change how teachers think about learning and pedagogy and the tools used to accomplish both, a major thrust of this new Technology Plan is teacher professional development.  At the </w:t>
      </w:r>
      <w:r w:rsidR="00942544">
        <w:rPr>
          <w:rFonts w:cs="Arial"/>
          <w:szCs w:val="20"/>
        </w:rPr>
        <w:t xml:space="preserve">district </w:t>
      </w:r>
      <w:r>
        <w:rPr>
          <w:rFonts w:cs="Arial"/>
          <w:szCs w:val="20"/>
        </w:rPr>
        <w:t xml:space="preserve">level, </w:t>
      </w:r>
      <w:r w:rsidR="00927689">
        <w:rPr>
          <w:rFonts w:cs="Arial"/>
          <w:szCs w:val="20"/>
        </w:rPr>
        <w:t>Winchester</w:t>
      </w:r>
      <w:r>
        <w:rPr>
          <w:rFonts w:cs="Arial"/>
          <w:szCs w:val="20"/>
        </w:rPr>
        <w:t xml:space="preserve"> will create professional development models and resources that can be implemented at the </w:t>
      </w:r>
      <w:r w:rsidR="00942544">
        <w:rPr>
          <w:rFonts w:cs="Arial"/>
          <w:szCs w:val="20"/>
        </w:rPr>
        <w:t>school</w:t>
      </w:r>
      <w:r>
        <w:rPr>
          <w:rFonts w:cs="Arial"/>
          <w:szCs w:val="20"/>
        </w:rPr>
        <w:t xml:space="preserve"> level. New professional development efforts include work on mapping technology tools, and the NETS standards, onto core curriculum frameworks so that teachers can have specific, concrete, examples of how they can achieve the teaching of 21</w:t>
      </w:r>
      <w:r w:rsidRPr="003A2EF8">
        <w:rPr>
          <w:rFonts w:cs="Arial"/>
          <w:szCs w:val="20"/>
          <w:vertAlign w:val="superscript"/>
        </w:rPr>
        <w:t>st</w:t>
      </w:r>
      <w:r>
        <w:rPr>
          <w:rFonts w:cs="Arial"/>
          <w:szCs w:val="20"/>
        </w:rPr>
        <w:t xml:space="preserve"> Century Learning skills aligned with curriculum in their own classrooms.  This w</w:t>
      </w:r>
      <w:r w:rsidR="005839D3">
        <w:rPr>
          <w:rFonts w:cs="Arial"/>
          <w:szCs w:val="20"/>
        </w:rPr>
        <w:t xml:space="preserve">ill be just one of a number of </w:t>
      </w:r>
      <w:r>
        <w:rPr>
          <w:rFonts w:cs="Arial"/>
          <w:szCs w:val="20"/>
        </w:rPr>
        <w:t xml:space="preserve">major professional development efforts starting as soon as the </w:t>
      </w:r>
      <w:r w:rsidR="00942544">
        <w:rPr>
          <w:rFonts w:cs="Arial"/>
          <w:szCs w:val="20"/>
        </w:rPr>
        <w:t>spring of 2012</w:t>
      </w:r>
      <w:r>
        <w:rPr>
          <w:rFonts w:cs="Arial"/>
          <w:szCs w:val="20"/>
        </w:rPr>
        <w:t>.</w:t>
      </w:r>
    </w:p>
    <w:p w14:paraId="7CE1F920" w14:textId="77777777" w:rsidR="00DC65CD" w:rsidRDefault="00DC65CD" w:rsidP="006446DB">
      <w:pPr>
        <w:rPr>
          <w:rFonts w:cs="Arial"/>
          <w:szCs w:val="20"/>
        </w:rPr>
      </w:pPr>
    </w:p>
    <w:p w14:paraId="3EECCC6B" w14:textId="7CA2031D" w:rsidR="00DC65CD" w:rsidRDefault="00DC65CD" w:rsidP="006446DB">
      <w:pPr>
        <w:rPr>
          <w:rFonts w:cs="Arial"/>
          <w:szCs w:val="20"/>
        </w:rPr>
      </w:pPr>
      <w:r>
        <w:rPr>
          <w:rFonts w:cs="Arial"/>
          <w:szCs w:val="20"/>
        </w:rPr>
        <w:t>As noted above, a central principle that underlies this Technology Plan is that achievement of the ISTE NETS standards for students, teachers and administrators drives the work of this plan.  For the most part, NETS describe the desired outcomes for students/teachers/administrators as related to how technology is used to support 21</w:t>
      </w:r>
      <w:r w:rsidRPr="005152C2">
        <w:rPr>
          <w:rFonts w:cs="Arial"/>
          <w:szCs w:val="20"/>
          <w:vertAlign w:val="superscript"/>
        </w:rPr>
        <w:t>st</w:t>
      </w:r>
      <w:r>
        <w:rPr>
          <w:rFonts w:cs="Arial"/>
          <w:szCs w:val="20"/>
        </w:rPr>
        <w:t xml:space="preserve"> Century learning.  Meeting the NETS standards means creating those learning environments that facilitate the development and practice of the types of thinking and learning that are necessary to success as a lifelong learner. This too is the over-aching goal of </w:t>
      </w:r>
      <w:r w:rsidR="00927689">
        <w:rPr>
          <w:rFonts w:cs="Arial"/>
          <w:szCs w:val="20"/>
        </w:rPr>
        <w:t>Winchester</w:t>
      </w:r>
      <w:r w:rsidR="00942544">
        <w:rPr>
          <w:rFonts w:cs="Arial"/>
          <w:szCs w:val="20"/>
        </w:rPr>
        <w:t>’s</w:t>
      </w:r>
      <w:r>
        <w:rPr>
          <w:rFonts w:cs="Arial"/>
          <w:szCs w:val="20"/>
        </w:rPr>
        <w:t xml:space="preserve"> Strategic Technology Plan.  Therefore, it is reasonable to say that the point o</w:t>
      </w:r>
      <w:r w:rsidR="00942544">
        <w:rPr>
          <w:rFonts w:cs="Arial"/>
          <w:szCs w:val="20"/>
        </w:rPr>
        <w:t xml:space="preserve">f this plan is to enable all </w:t>
      </w:r>
      <w:r>
        <w:rPr>
          <w:rFonts w:cs="Arial"/>
          <w:szCs w:val="20"/>
        </w:rPr>
        <w:t xml:space="preserve">teachers, students and administrators to achieve the NETS standards.  </w:t>
      </w:r>
      <w:proofErr w:type="gramStart"/>
      <w:r>
        <w:rPr>
          <w:rFonts w:cs="Arial"/>
          <w:szCs w:val="20"/>
        </w:rPr>
        <w:t xml:space="preserve">Much of what follows then is about how </w:t>
      </w:r>
      <w:r w:rsidR="00927689">
        <w:rPr>
          <w:rFonts w:cs="Arial"/>
          <w:szCs w:val="20"/>
        </w:rPr>
        <w:t>Winchester</w:t>
      </w:r>
      <w:r>
        <w:rPr>
          <w:rFonts w:cs="Arial"/>
          <w:szCs w:val="20"/>
        </w:rPr>
        <w:t xml:space="preserve"> will establish the professional development, infrastructure, and accountability process for meeting NETS standards and thereby supporting 21</w:t>
      </w:r>
      <w:r w:rsidRPr="006D0CB7">
        <w:rPr>
          <w:rFonts w:cs="Arial"/>
          <w:szCs w:val="20"/>
          <w:vertAlign w:val="superscript"/>
        </w:rPr>
        <w:t>st</w:t>
      </w:r>
      <w:r>
        <w:rPr>
          <w:rFonts w:cs="Arial"/>
          <w:szCs w:val="20"/>
        </w:rPr>
        <w:t xml:space="preserve"> Century learning for all students.</w:t>
      </w:r>
      <w:proofErr w:type="gramEnd"/>
    </w:p>
    <w:p w14:paraId="5FDDDDA9" w14:textId="77777777" w:rsidR="001C4F82" w:rsidRDefault="001C4F82">
      <w:pPr>
        <w:rPr>
          <w:rFonts w:cs="Arial"/>
          <w:b/>
          <w:bCs/>
          <w:iCs/>
          <w:sz w:val="28"/>
          <w:szCs w:val="28"/>
        </w:rPr>
      </w:pPr>
      <w:bookmarkStart w:id="8" w:name="_Toc132353315"/>
      <w:bookmarkStart w:id="9" w:name="_Toc189635322"/>
      <w:bookmarkStart w:id="10" w:name="_Toc235859085"/>
      <w:r>
        <w:br w:type="page"/>
      </w:r>
    </w:p>
    <w:p w14:paraId="3E64FBEA" w14:textId="6DA14B97" w:rsidR="005C2B73" w:rsidRPr="005C2B73" w:rsidRDefault="00927689" w:rsidP="005C2B73">
      <w:pPr>
        <w:pStyle w:val="Heading2"/>
      </w:pPr>
      <w:r>
        <w:lastRenderedPageBreak/>
        <w:t>Winchester</w:t>
      </w:r>
      <w:r w:rsidR="005839D3">
        <w:t>’s</w:t>
      </w:r>
      <w:r w:rsidR="00942544">
        <w:t xml:space="preserve"> </w:t>
      </w:r>
      <w:r w:rsidR="00DC65CD" w:rsidRPr="00700378">
        <w:t>Technology Organization</w:t>
      </w:r>
      <w:bookmarkEnd w:id="8"/>
      <w:bookmarkEnd w:id="9"/>
      <w:r w:rsidR="00973173">
        <w:t xml:space="preserve"> – Roles and Responsibilities</w:t>
      </w:r>
      <w:bookmarkStart w:id="11" w:name="_Toc132353323"/>
      <w:bookmarkStart w:id="12" w:name="_Toc102179052"/>
      <w:bookmarkEnd w:id="10"/>
    </w:p>
    <w:p w14:paraId="4321082A" w14:textId="204B3248" w:rsidR="005C2B73" w:rsidRDefault="001C4F82" w:rsidP="005C2B73">
      <w:pPr>
        <w:rPr>
          <w:bCs/>
        </w:rPr>
      </w:pPr>
      <w:r w:rsidRPr="002E5D51">
        <w:rPr>
          <w:bCs/>
          <w:highlight w:val="yellow"/>
        </w:rPr>
        <w:t>(</w:t>
      </w:r>
      <w:proofErr w:type="gramStart"/>
      <w:r w:rsidRPr="002E5D51">
        <w:rPr>
          <w:bCs/>
          <w:highlight w:val="yellow"/>
        </w:rPr>
        <w:t>again</w:t>
      </w:r>
      <w:proofErr w:type="gramEnd"/>
      <w:r w:rsidRPr="002E5D51">
        <w:rPr>
          <w:bCs/>
          <w:highlight w:val="yellow"/>
        </w:rPr>
        <w:t xml:space="preserve">, Jeff’s take on things.  Needs to be </w:t>
      </w:r>
      <w:r w:rsidR="002E5D51" w:rsidRPr="002E5D51">
        <w:rPr>
          <w:bCs/>
          <w:highlight w:val="yellow"/>
        </w:rPr>
        <w:t>verified against the action plans and by the district)</w:t>
      </w:r>
      <w:r w:rsidR="002E5D51">
        <w:rPr>
          <w:bCs/>
        </w:rPr>
        <w:t xml:space="preserve"> </w:t>
      </w:r>
      <w:r w:rsidR="005C2B73">
        <w:rPr>
          <w:bCs/>
        </w:rPr>
        <w:t>In order to implement its Strategic Instructional Technology Plan and move forward into implementing the 21st century learning environments called for in the following pages, the district will need to reform the way in which technology is overseen and managed within the district.  Key to this new organization is the creation of a stronger connection between technology management and the district’s curriculum and instruction infrastructure, and the placement of considerably more instructional and technical resource people at the building level.</w:t>
      </w:r>
    </w:p>
    <w:p w14:paraId="65430A06" w14:textId="20106620" w:rsidR="005C2B73" w:rsidRDefault="005C2B73" w:rsidP="005C2B73">
      <w:pPr>
        <w:pStyle w:val="Heading3"/>
      </w:pPr>
      <w:bookmarkStart w:id="13" w:name="_Toc217626376"/>
      <w:bookmarkStart w:id="14" w:name="_Toc235859086"/>
      <w:r>
        <w:t xml:space="preserve">The </w:t>
      </w:r>
      <w:bookmarkEnd w:id="13"/>
      <w:r w:rsidR="00DE4E1F">
        <w:t>District Technology Oversight Committee</w:t>
      </w:r>
      <w:bookmarkEnd w:id="14"/>
    </w:p>
    <w:p w14:paraId="57E46F0E" w14:textId="77777777" w:rsidR="005C2B73" w:rsidRDefault="005C2B73" w:rsidP="005C2B73">
      <w:pPr>
        <w:rPr>
          <w:bCs/>
        </w:rPr>
      </w:pPr>
    </w:p>
    <w:p w14:paraId="62C24427" w14:textId="77777777" w:rsidR="008E1650" w:rsidRDefault="005C2B73" w:rsidP="005C2B73">
      <w:pPr>
        <w:rPr>
          <w:bCs/>
        </w:rPr>
      </w:pPr>
      <w:r>
        <w:rPr>
          <w:bCs/>
        </w:rPr>
        <w:t>As a starting point for its re-envisioned organization for Instructional Technology, the district will crea</w:t>
      </w:r>
      <w:r w:rsidR="00DE4E1F">
        <w:rPr>
          <w:bCs/>
        </w:rPr>
        <w:t>te a district-wide Instructional Technology Oversight Committee</w:t>
      </w:r>
      <w:r>
        <w:rPr>
          <w:bCs/>
        </w:rPr>
        <w:t xml:space="preserve"> composed of district stakeholders such as teachers, administrators, and other community members.  </w:t>
      </w:r>
      <w:r w:rsidR="00FE45D2">
        <w:rPr>
          <w:bCs/>
        </w:rPr>
        <w:t xml:space="preserve">This is the committee that during the </w:t>
      </w:r>
      <w:proofErr w:type="gramStart"/>
      <w:r w:rsidR="00FE45D2">
        <w:rPr>
          <w:bCs/>
        </w:rPr>
        <w:t>Summer</w:t>
      </w:r>
      <w:proofErr w:type="gramEnd"/>
      <w:r w:rsidR="00FE45D2">
        <w:rPr>
          <w:bCs/>
        </w:rPr>
        <w:t xml:space="preserve"> and early Fall of 2013 has created the 2013 – 2016 Strategic Technology Plan.  Beyond </w:t>
      </w:r>
      <w:r w:rsidR="00BA3ED5">
        <w:rPr>
          <w:bCs/>
        </w:rPr>
        <w:t>this initial act of plan creation, this Committee</w:t>
      </w:r>
      <w:r>
        <w:rPr>
          <w:bCs/>
        </w:rPr>
        <w:t xml:space="preserve"> will meet regularly to oversee the broad implementation of the district’s </w:t>
      </w:r>
      <w:r w:rsidR="00BA3ED5">
        <w:rPr>
          <w:bCs/>
        </w:rPr>
        <w:t>technology plan</w:t>
      </w:r>
      <w:r>
        <w:rPr>
          <w:bCs/>
        </w:rPr>
        <w:t>.</w:t>
      </w:r>
      <w:r w:rsidR="00BA3ED5">
        <w:rPr>
          <w:bCs/>
        </w:rPr>
        <w:t xml:space="preserve">  </w:t>
      </w:r>
      <w:proofErr w:type="gramStart"/>
      <w:r w:rsidR="00BA3ED5">
        <w:rPr>
          <w:bCs/>
        </w:rPr>
        <w:t>Committee me</w:t>
      </w:r>
      <w:r w:rsidR="008E1650">
        <w:rPr>
          <w:bCs/>
        </w:rPr>
        <w:t>mbers are appointed by Winchester’s Assistant Superintendent</w:t>
      </w:r>
      <w:proofErr w:type="gramEnd"/>
      <w:r w:rsidR="008E1650">
        <w:rPr>
          <w:bCs/>
        </w:rPr>
        <w:t xml:space="preserve"> for Curriculum and Instruction.</w:t>
      </w:r>
    </w:p>
    <w:p w14:paraId="6C7D4FB0" w14:textId="77777777" w:rsidR="008E1650" w:rsidRDefault="008E1650" w:rsidP="005C2B73">
      <w:pPr>
        <w:rPr>
          <w:bCs/>
        </w:rPr>
      </w:pPr>
    </w:p>
    <w:p w14:paraId="718554FC" w14:textId="608E50AC" w:rsidR="005C2B73" w:rsidRDefault="008E1650" w:rsidP="005C2B73">
      <w:pPr>
        <w:rPr>
          <w:bCs/>
        </w:rPr>
      </w:pPr>
      <w:r>
        <w:rPr>
          <w:bCs/>
        </w:rPr>
        <w:t xml:space="preserve">Throughout the year, the Committee </w:t>
      </w:r>
      <w:r w:rsidR="005C2B73">
        <w:rPr>
          <w:bCs/>
        </w:rPr>
        <w:t xml:space="preserve">will provide guidance and input into how the district interprets </w:t>
      </w:r>
      <w:r w:rsidR="006440BC">
        <w:rPr>
          <w:bCs/>
        </w:rPr>
        <w:t>its</w:t>
      </w:r>
      <w:r w:rsidR="005C2B73">
        <w:rPr>
          <w:bCs/>
        </w:rPr>
        <w:t xml:space="preserve"> strategic needs related to technology and how these needs are met through the various initiatives, purchases, and actions of the district staff working to support technology as a tool for teaching and learning.  The advantages of this committee approach are clear.  Stakeholder involvement and oversight are critical for gaining the buy-in necessary for technology to be implemented meaningfully throughout the district.  Most importantly, by engaging regularly with this plan, the Instructional Technology Team will insure that the plan is more than a “document on the shelf” but instead provide a living, fluid, roadmap – one that is continually assessed as to its ability to meet the curriculum-focused needs of all learners – that the district desires.</w:t>
      </w:r>
    </w:p>
    <w:p w14:paraId="3EE72829" w14:textId="77777777" w:rsidR="00D10D4A" w:rsidRDefault="00D10D4A" w:rsidP="005C2B73">
      <w:pPr>
        <w:rPr>
          <w:bCs/>
        </w:rPr>
      </w:pPr>
    </w:p>
    <w:p w14:paraId="26FD69A5" w14:textId="10C8412F" w:rsidR="00D10D4A" w:rsidRDefault="00D10D4A" w:rsidP="00D93F1A">
      <w:pPr>
        <w:pStyle w:val="ListParagraph"/>
        <w:numPr>
          <w:ilvl w:val="0"/>
          <w:numId w:val="79"/>
        </w:numPr>
      </w:pPr>
      <w:commentRangeStart w:id="15"/>
      <w:r w:rsidRPr="00D93F1A">
        <w:rPr>
          <w:rFonts w:eastAsia="Cambria"/>
        </w:rPr>
        <w:t>What it does?</w:t>
      </w:r>
    </w:p>
    <w:p w14:paraId="62CA9483" w14:textId="77777777" w:rsidR="00D10D4A" w:rsidRDefault="00D10D4A" w:rsidP="00D93F1A">
      <w:pPr>
        <w:pStyle w:val="ListParagraph"/>
        <w:numPr>
          <w:ilvl w:val="1"/>
          <w:numId w:val="79"/>
        </w:numPr>
      </w:pPr>
      <w:r w:rsidRPr="00D93F1A">
        <w:rPr>
          <w:rFonts w:eastAsia="Cambria"/>
        </w:rPr>
        <w:t>Design plans for implementation of long-term major projects involving purchase and use of educational technology.</w:t>
      </w:r>
    </w:p>
    <w:p w14:paraId="10B060ED" w14:textId="77777777" w:rsidR="00D10D4A" w:rsidRDefault="00D10D4A" w:rsidP="00D93F1A">
      <w:pPr>
        <w:pStyle w:val="ListParagraph"/>
        <w:numPr>
          <w:ilvl w:val="1"/>
          <w:numId w:val="79"/>
        </w:numPr>
      </w:pPr>
      <w:r w:rsidRPr="00D93F1A">
        <w:rPr>
          <w:rFonts w:eastAsia="Cambria"/>
        </w:rPr>
        <w:t>Recommendations funding procedures - operational budget, WFEE, PTA</w:t>
      </w:r>
      <w:proofErr w:type="gramStart"/>
      <w:r w:rsidRPr="00D93F1A">
        <w:rPr>
          <w:rFonts w:eastAsia="Cambria"/>
        </w:rPr>
        <w:t>,....</w:t>
      </w:r>
      <w:proofErr w:type="gramEnd"/>
    </w:p>
    <w:p w14:paraId="598316D3" w14:textId="77777777" w:rsidR="00D10D4A" w:rsidRDefault="00D10D4A" w:rsidP="00D93F1A">
      <w:pPr>
        <w:pStyle w:val="ListParagraph"/>
        <w:numPr>
          <w:ilvl w:val="1"/>
          <w:numId w:val="79"/>
        </w:numPr>
      </w:pPr>
      <w:r w:rsidRPr="00D93F1A">
        <w:rPr>
          <w:rFonts w:eastAsia="Cambria"/>
        </w:rPr>
        <w:t>Recommendations for specific technologies - equipment, software, etc.</w:t>
      </w:r>
    </w:p>
    <w:p w14:paraId="150F755F" w14:textId="77777777" w:rsidR="00D10D4A" w:rsidRDefault="00D10D4A" w:rsidP="00D93F1A">
      <w:pPr>
        <w:pStyle w:val="ListParagraph"/>
        <w:numPr>
          <w:ilvl w:val="1"/>
          <w:numId w:val="79"/>
        </w:numPr>
      </w:pPr>
      <w:r w:rsidRPr="00D93F1A">
        <w:rPr>
          <w:rFonts w:eastAsia="Cambria"/>
        </w:rPr>
        <w:t>Standardize equipment.</w:t>
      </w:r>
    </w:p>
    <w:p w14:paraId="0D167363" w14:textId="77777777" w:rsidR="00D10D4A" w:rsidRDefault="00D10D4A" w:rsidP="00D93F1A">
      <w:pPr>
        <w:pStyle w:val="ListParagraph"/>
        <w:numPr>
          <w:ilvl w:val="1"/>
          <w:numId w:val="79"/>
        </w:numPr>
      </w:pPr>
      <w:r w:rsidRPr="00D93F1A">
        <w:rPr>
          <w:rFonts w:eastAsia="Cambria"/>
        </w:rPr>
        <w:t>Discussion and recommendations on equity.</w:t>
      </w:r>
    </w:p>
    <w:p w14:paraId="31556772" w14:textId="77777777" w:rsidR="00D10D4A" w:rsidRDefault="00D10D4A" w:rsidP="00D93F1A">
      <w:pPr>
        <w:pStyle w:val="ListParagraph"/>
        <w:numPr>
          <w:ilvl w:val="1"/>
          <w:numId w:val="79"/>
        </w:numPr>
      </w:pPr>
      <w:r w:rsidRPr="00D93F1A">
        <w:rPr>
          <w:rFonts w:eastAsia="Cambria"/>
        </w:rPr>
        <w:t>Recommendation for policy to school committee</w:t>
      </w:r>
    </w:p>
    <w:p w14:paraId="7A6D3F0D" w14:textId="77777777" w:rsidR="00D93F1A" w:rsidRPr="00D93F1A" w:rsidRDefault="00D10D4A" w:rsidP="00D93F1A">
      <w:pPr>
        <w:pStyle w:val="ListParagraph"/>
        <w:numPr>
          <w:ilvl w:val="0"/>
          <w:numId w:val="79"/>
        </w:numPr>
      </w:pPr>
      <w:r w:rsidRPr="00D93F1A">
        <w:rPr>
          <w:rFonts w:eastAsia="Cambria"/>
        </w:rPr>
        <w:t xml:space="preserve">Who is on it?  </w:t>
      </w:r>
    </w:p>
    <w:p w14:paraId="346E4905" w14:textId="4C18C717" w:rsidR="00D10D4A" w:rsidRDefault="00D10D4A" w:rsidP="00D93F1A">
      <w:pPr>
        <w:pStyle w:val="ListParagraph"/>
        <w:numPr>
          <w:ilvl w:val="1"/>
          <w:numId w:val="79"/>
        </w:numPr>
      </w:pPr>
      <w:r w:rsidRPr="00D93F1A">
        <w:rPr>
          <w:rFonts w:eastAsia="Cambria"/>
        </w:rPr>
        <w:t>Infrastructure personnel, tech personnel, teachers</w:t>
      </w:r>
      <w:proofErr w:type="gramStart"/>
      <w:r w:rsidRPr="00D93F1A">
        <w:rPr>
          <w:rFonts w:eastAsia="Cambria"/>
        </w:rPr>
        <w:t>,</w:t>
      </w:r>
      <w:commentRangeStart w:id="16"/>
      <w:r w:rsidRPr="00D93F1A">
        <w:rPr>
          <w:rFonts w:eastAsia="Cambria"/>
        </w:rPr>
        <w:t>(</w:t>
      </w:r>
      <w:proofErr w:type="gramEnd"/>
      <w:r w:rsidRPr="00D93F1A">
        <w:rPr>
          <w:rFonts w:eastAsia="Cambria"/>
        </w:rPr>
        <w:t xml:space="preserve">library media specialist(s), </w:t>
      </w:r>
      <w:commentRangeEnd w:id="16"/>
      <w:r>
        <w:commentReference w:id="16"/>
      </w:r>
      <w:r w:rsidRPr="00D93F1A">
        <w:rPr>
          <w:rFonts w:eastAsia="Cambria"/>
        </w:rPr>
        <w:t>parent organization reps, administrators,</w:t>
      </w:r>
    </w:p>
    <w:commentRangeEnd w:id="15"/>
    <w:p w14:paraId="44FC8815" w14:textId="77777777" w:rsidR="00D10D4A" w:rsidRDefault="00D93F1A" w:rsidP="005C2B73">
      <w:pPr>
        <w:rPr>
          <w:bCs/>
        </w:rPr>
      </w:pPr>
      <w:r>
        <w:rPr>
          <w:rStyle w:val="CommentReference"/>
        </w:rPr>
        <w:commentReference w:id="15"/>
      </w:r>
    </w:p>
    <w:p w14:paraId="231A2CC7" w14:textId="77777777" w:rsidR="005C2B73" w:rsidRDefault="005C2B73" w:rsidP="005C2B73">
      <w:pPr>
        <w:pStyle w:val="Heading3"/>
      </w:pPr>
      <w:bookmarkStart w:id="17" w:name="_Toc217626377"/>
      <w:bookmarkStart w:id="18" w:name="_Toc235859087"/>
      <w:r>
        <w:t>Technology Department Management and Staffing</w:t>
      </w:r>
      <w:bookmarkEnd w:id="17"/>
      <w:bookmarkEnd w:id="18"/>
    </w:p>
    <w:p w14:paraId="3E34910E" w14:textId="77777777" w:rsidR="005C2B73" w:rsidRDefault="005C2B73" w:rsidP="005C2B73">
      <w:pPr>
        <w:rPr>
          <w:bCs/>
        </w:rPr>
      </w:pPr>
    </w:p>
    <w:p w14:paraId="01AD99DC" w14:textId="77777777" w:rsidR="005C2B73" w:rsidRDefault="005C2B73" w:rsidP="005C2B73">
      <w:pPr>
        <w:rPr>
          <w:bCs/>
        </w:rPr>
      </w:pPr>
      <w:r>
        <w:rPr>
          <w:bCs/>
        </w:rPr>
        <w:t>The current Strategic Technology Plan specifies a revised structure for roles and responsibilities related to technology management and staffing.  This structure is shown below and described in the following brief position descriptions.</w:t>
      </w:r>
    </w:p>
    <w:p w14:paraId="7BF4433E" w14:textId="77777777" w:rsidR="005C2B73" w:rsidRPr="008323CD" w:rsidRDefault="005C2B73" w:rsidP="005C2B73">
      <w:pPr>
        <w:rPr>
          <w:bCs/>
        </w:rPr>
      </w:pPr>
      <w:r>
        <w:rPr>
          <w:bCs/>
        </w:rPr>
        <w:t xml:space="preserve"> </w:t>
      </w:r>
    </w:p>
    <w:p w14:paraId="64C495D0" w14:textId="581B022E" w:rsidR="005C2B73" w:rsidRPr="00B204B9" w:rsidRDefault="006440BC" w:rsidP="005C2B73">
      <w:pPr>
        <w:rPr>
          <w:bCs/>
        </w:rPr>
      </w:pPr>
      <w:r w:rsidRPr="00B204B9">
        <w:rPr>
          <w:bCs/>
          <w:noProof/>
          <w:highlight w:val="yellow"/>
        </w:rPr>
        <w:t>(INSERT TECHNOLOGY ORGANATIONAL CHART</w:t>
      </w:r>
      <w:r w:rsidR="00B204B9" w:rsidRPr="00B204B9">
        <w:rPr>
          <w:bCs/>
          <w:noProof/>
          <w:highlight w:val="yellow"/>
        </w:rPr>
        <w:t xml:space="preserve"> HERE)</w:t>
      </w:r>
    </w:p>
    <w:p w14:paraId="64B439E2" w14:textId="77777777" w:rsidR="005C2B73" w:rsidRDefault="005C2B73" w:rsidP="005C2B73">
      <w:pPr>
        <w:rPr>
          <w:b/>
          <w:bCs/>
          <w:u w:val="single"/>
        </w:rPr>
      </w:pPr>
    </w:p>
    <w:p w14:paraId="711D6D76" w14:textId="1CDB54E2" w:rsidR="005C2B73" w:rsidRPr="00FD3742" w:rsidRDefault="00B204B9" w:rsidP="005C2B73">
      <w:pPr>
        <w:rPr>
          <w:b/>
          <w:bCs/>
        </w:rPr>
      </w:pPr>
      <w:commentRangeStart w:id="19"/>
      <w:r>
        <w:rPr>
          <w:b/>
          <w:bCs/>
        </w:rPr>
        <w:t xml:space="preserve">District </w:t>
      </w:r>
      <w:r w:rsidR="005C2B73" w:rsidRPr="00FD3742">
        <w:rPr>
          <w:b/>
          <w:bCs/>
        </w:rPr>
        <w:t>Technology</w:t>
      </w:r>
      <w:r>
        <w:rPr>
          <w:b/>
          <w:bCs/>
        </w:rPr>
        <w:t xml:space="preserve"> Director</w:t>
      </w:r>
      <w:commentRangeEnd w:id="19"/>
      <w:r w:rsidR="00204321">
        <w:rPr>
          <w:rStyle w:val="CommentReference"/>
        </w:rPr>
        <w:commentReference w:id="19"/>
      </w:r>
    </w:p>
    <w:p w14:paraId="10FD4A52" w14:textId="77777777" w:rsidR="005C2B73" w:rsidRDefault="005C2B73" w:rsidP="005C2B73">
      <w:pPr>
        <w:rPr>
          <w:bCs/>
        </w:rPr>
      </w:pPr>
    </w:p>
    <w:p w14:paraId="3698B599" w14:textId="3912BDBF" w:rsidR="005C2B73" w:rsidRPr="00945812" w:rsidRDefault="00B204B9" w:rsidP="00945812">
      <w:pPr>
        <w:rPr>
          <w:bCs/>
        </w:rPr>
      </w:pPr>
      <w:r>
        <w:rPr>
          <w:bCs/>
        </w:rPr>
        <w:t>Reporting to Winchester’s Assistant Superintendent for Curriculum and Instruction, t</w:t>
      </w:r>
      <w:r w:rsidR="005C2B73" w:rsidRPr="00FD3742">
        <w:rPr>
          <w:bCs/>
        </w:rPr>
        <w:t xml:space="preserve">his position oversees all </w:t>
      </w:r>
      <w:r w:rsidR="005C2B73">
        <w:rPr>
          <w:bCs/>
        </w:rPr>
        <w:t>District Technology</w:t>
      </w:r>
      <w:r w:rsidR="005C2B73" w:rsidRPr="00FD3742">
        <w:rPr>
          <w:bCs/>
        </w:rPr>
        <w:t xml:space="preserve"> operations,</w:t>
      </w:r>
      <w:r w:rsidR="005C2B73">
        <w:rPr>
          <w:bCs/>
        </w:rPr>
        <w:t xml:space="preserve"> </w:t>
      </w:r>
      <w:r w:rsidR="005C2B73" w:rsidRPr="00FD3742">
        <w:rPr>
          <w:bCs/>
        </w:rPr>
        <w:t>while colla</w:t>
      </w:r>
      <w:r w:rsidR="005C2B73">
        <w:rPr>
          <w:bCs/>
        </w:rPr>
        <w:t xml:space="preserve">borating with all areas of the </w:t>
      </w:r>
      <w:r w:rsidR="005C2B73" w:rsidRPr="00FD3742">
        <w:rPr>
          <w:bCs/>
        </w:rPr>
        <w:t xml:space="preserve">district to provide technology solutions for </w:t>
      </w:r>
      <w:r w:rsidR="005C2B73">
        <w:rPr>
          <w:bCs/>
        </w:rPr>
        <w:t xml:space="preserve">instruction and operations.  This person is also responsible for the </w:t>
      </w:r>
      <w:r w:rsidR="005C2B73" w:rsidRPr="00FD3742">
        <w:rPr>
          <w:bCs/>
        </w:rPr>
        <w:t>department budget, vendor contract n</w:t>
      </w:r>
      <w:r w:rsidR="005C2B73">
        <w:rPr>
          <w:bCs/>
        </w:rPr>
        <w:t xml:space="preserve">egotiations, project and staff </w:t>
      </w:r>
      <w:r w:rsidR="005C2B73" w:rsidRPr="00FD3742">
        <w:rPr>
          <w:bCs/>
        </w:rPr>
        <w:t>management,</w:t>
      </w:r>
      <w:r w:rsidR="005C2B73">
        <w:rPr>
          <w:bCs/>
        </w:rPr>
        <w:t xml:space="preserve"> district technology policy, </w:t>
      </w:r>
      <w:r w:rsidR="005C2B73" w:rsidRPr="00FD3742">
        <w:rPr>
          <w:bCs/>
        </w:rPr>
        <w:t xml:space="preserve">industry trends </w:t>
      </w:r>
      <w:r w:rsidR="005C2B73" w:rsidRPr="00FD3742">
        <w:rPr>
          <w:bCs/>
        </w:rPr>
        <w:lastRenderedPageBreak/>
        <w:t>assessment</w:t>
      </w:r>
      <w:r w:rsidR="005C2B73">
        <w:rPr>
          <w:bCs/>
        </w:rPr>
        <w:t>, planning, resource allocation</w:t>
      </w:r>
      <w:r w:rsidR="005C2B73" w:rsidRPr="00FD3742">
        <w:rPr>
          <w:bCs/>
        </w:rPr>
        <w:t xml:space="preserve"> and efficie</w:t>
      </w:r>
      <w:r w:rsidR="005C2B73">
        <w:rPr>
          <w:bCs/>
        </w:rPr>
        <w:t xml:space="preserve">ncy improvements. The Director </w:t>
      </w:r>
      <w:r w:rsidR="005C2B73" w:rsidRPr="00FD3742">
        <w:rPr>
          <w:bCs/>
        </w:rPr>
        <w:t xml:space="preserve">ensures that federal, state and district policies, such as </w:t>
      </w:r>
      <w:r w:rsidR="005C2B73">
        <w:rPr>
          <w:bCs/>
        </w:rPr>
        <w:t xml:space="preserve">CIPA, eRate technology needs, </w:t>
      </w:r>
      <w:r w:rsidR="00CD615F">
        <w:rPr>
          <w:bCs/>
        </w:rPr>
        <w:t>MA DESE</w:t>
      </w:r>
      <w:r w:rsidR="005C2B73">
        <w:rPr>
          <w:bCs/>
        </w:rPr>
        <w:t xml:space="preserve"> technology requirements </w:t>
      </w:r>
      <w:r w:rsidR="005C2B73" w:rsidRPr="00FD3742">
        <w:rPr>
          <w:bCs/>
        </w:rPr>
        <w:t xml:space="preserve">are supported and completed. </w:t>
      </w:r>
    </w:p>
    <w:p w14:paraId="229F4C7F" w14:textId="1F060CA6" w:rsidR="005C2B73" w:rsidRPr="00EE3774" w:rsidRDefault="005C2B73" w:rsidP="00CD615F">
      <w:pPr>
        <w:pStyle w:val="Heading4"/>
      </w:pPr>
      <w:r w:rsidRPr="00A408D9">
        <w:t>Instructional Technology Integration Services</w:t>
      </w:r>
    </w:p>
    <w:p w14:paraId="544661BA" w14:textId="4B694BC7" w:rsidR="005C2B73" w:rsidRPr="00477F3A" w:rsidRDefault="005C2B73" w:rsidP="005C2B73">
      <w:pPr>
        <w:rPr>
          <w:b/>
        </w:rPr>
      </w:pPr>
      <w:r>
        <w:rPr>
          <w:b/>
        </w:rPr>
        <w:t>Building-Based Instructional Technology Specialists</w:t>
      </w:r>
      <w:r w:rsidRPr="00477F3A">
        <w:rPr>
          <w:b/>
        </w:rPr>
        <w:t xml:space="preserve"> (</w:t>
      </w:r>
      <w:r w:rsidR="00F873FC">
        <w:rPr>
          <w:b/>
        </w:rPr>
        <w:t>5</w:t>
      </w:r>
      <w:r w:rsidRPr="00477F3A">
        <w:rPr>
          <w:b/>
        </w:rPr>
        <w:t xml:space="preserve"> </w:t>
      </w:r>
      <w:r>
        <w:rPr>
          <w:b/>
        </w:rPr>
        <w:t>Proposed)</w:t>
      </w:r>
    </w:p>
    <w:p w14:paraId="2B200240" w14:textId="77777777" w:rsidR="005C2B73" w:rsidRPr="00EE3774" w:rsidRDefault="005C2B73" w:rsidP="005C2B73">
      <w:pPr>
        <w:rPr>
          <w:b/>
          <w:u w:val="single"/>
        </w:rPr>
      </w:pPr>
    </w:p>
    <w:p w14:paraId="3FA4E50A" w14:textId="47D822D8" w:rsidR="005C2B73" w:rsidRDefault="005C2B73" w:rsidP="00F873FC">
      <w:r w:rsidRPr="00EE3774">
        <w:t>These positions</w:t>
      </w:r>
      <w:r>
        <w:t xml:space="preserve"> </w:t>
      </w:r>
      <w:r w:rsidRPr="00EE3774">
        <w:t xml:space="preserve">work directly with building leaders and staff to integrate </w:t>
      </w:r>
      <w:r w:rsidR="00F873FC">
        <w:t>Winchester’s</w:t>
      </w:r>
      <w:r w:rsidRPr="00EE3774">
        <w:t xml:space="preserve"> instructional technology initiatives. This</w:t>
      </w:r>
      <w:r>
        <w:t xml:space="preserve"> work </w:t>
      </w:r>
      <w:r w:rsidRPr="00EE3774">
        <w:t>includes the development of ongoing</w:t>
      </w:r>
      <w:r w:rsidR="00F873FC">
        <w:t xml:space="preserve"> </w:t>
      </w:r>
      <w:proofErr w:type="gramStart"/>
      <w:r w:rsidR="00F873FC">
        <w:t>face to face</w:t>
      </w:r>
      <w:proofErr w:type="gramEnd"/>
      <w:r w:rsidR="00F873FC">
        <w:t xml:space="preserve"> and on-</w:t>
      </w:r>
      <w:r w:rsidRPr="00EE3774">
        <w:t>demand staff professional development, the setup and management of ongoing central instructional technology solutions, as well as the evaluation and required modification of these initiatives to meet District instructional technology goals and timelines.</w:t>
      </w:r>
      <w:r w:rsidRPr="00417C63">
        <w:t xml:space="preserve"> </w:t>
      </w:r>
      <w:r>
        <w:t>This team will report to the Instructional Technology Integration Manager and will utilize the ISTE NETS-C standards for instructional technology coaching.</w:t>
      </w:r>
    </w:p>
    <w:p w14:paraId="5B257986" w14:textId="77777777" w:rsidR="00EE12D6" w:rsidRDefault="00EE12D6" w:rsidP="00F873FC"/>
    <w:p w14:paraId="47B3EE62" w14:textId="1D3ADD85" w:rsidR="00EE12D6" w:rsidRDefault="00EE12D6" w:rsidP="00F873FC">
      <w:r>
        <w:t xml:space="preserve">Winchester strives to meet the MA DESE guidelines </w:t>
      </w:r>
      <w:r w:rsidR="0019524B">
        <w:t xml:space="preserve">(ideal) </w:t>
      </w:r>
      <w:r>
        <w:t xml:space="preserve">for </w:t>
      </w:r>
      <w:r w:rsidR="0019524B">
        <w:t>.5 FTE ITS for every 30 teachers.</w:t>
      </w:r>
      <w:r w:rsidR="0019524B">
        <w:rPr>
          <w:rStyle w:val="FootnoteReference"/>
        </w:rPr>
        <w:footnoteReference w:id="1"/>
      </w:r>
      <w:r w:rsidR="0019524B">
        <w:t xml:space="preserve">  As of Summer 2013, this means that Winchester should have 5 ITS.</w:t>
      </w:r>
    </w:p>
    <w:p w14:paraId="33F393B0" w14:textId="1DAADE32" w:rsidR="005C2B73" w:rsidRPr="00D11FF8" w:rsidRDefault="00BC0683" w:rsidP="00D11FF8">
      <w:pPr>
        <w:pStyle w:val="Heading4"/>
      </w:pPr>
      <w:r>
        <w:br w:type="page"/>
      </w:r>
      <w:r w:rsidR="005C2B73">
        <w:lastRenderedPageBreak/>
        <w:t>Infrastructure Services</w:t>
      </w:r>
    </w:p>
    <w:p w14:paraId="2275A5B9" w14:textId="77777777" w:rsidR="005C2B73" w:rsidRDefault="005C2B73" w:rsidP="005C2B73"/>
    <w:p w14:paraId="16637B6F" w14:textId="2C05A295" w:rsidR="005C2B73" w:rsidRPr="00E14ACF" w:rsidRDefault="00585100" w:rsidP="005C2B73">
      <w:r>
        <w:rPr>
          <w:b/>
        </w:rPr>
        <w:t xml:space="preserve">District </w:t>
      </w:r>
      <w:r w:rsidR="005C2B73" w:rsidRPr="00181E31">
        <w:rPr>
          <w:b/>
        </w:rPr>
        <w:t>Network Administrator</w:t>
      </w:r>
    </w:p>
    <w:p w14:paraId="018300E8" w14:textId="77777777" w:rsidR="005C2B73" w:rsidRDefault="005C2B73" w:rsidP="005C2B73"/>
    <w:p w14:paraId="6FE42884" w14:textId="59B8C06A" w:rsidR="005C2B73" w:rsidRDefault="005C2B73" w:rsidP="005C2B73">
      <w:r>
        <w:t xml:space="preserve">This position manages the entire </w:t>
      </w:r>
      <w:r w:rsidR="00585100">
        <w:t xml:space="preserve">Winchester Public Schools </w:t>
      </w:r>
      <w:r>
        <w:t xml:space="preserve">district network, including connectivity between all buildings.  This includes network routers; </w:t>
      </w:r>
      <w:r w:rsidR="00BC0683">
        <w:t xml:space="preserve">wired </w:t>
      </w:r>
      <w:r>
        <w:t xml:space="preserve">network drops; wireless network access points; access </w:t>
      </w:r>
      <w:r w:rsidRPr="00FD3742">
        <w:t xml:space="preserve">controls; network and web security; </w:t>
      </w:r>
      <w:r>
        <w:t>specialized networks for phones, cafeterias, and data center</w:t>
      </w:r>
      <w:r w:rsidR="00585100">
        <w:t>s</w:t>
      </w:r>
      <w:r>
        <w:t>;</w:t>
      </w:r>
      <w:r>
        <w:rPr>
          <w:color w:val="1F497D"/>
        </w:rPr>
        <w:t xml:space="preserve"> </w:t>
      </w:r>
      <w:r>
        <w:t>guest</w:t>
      </w:r>
      <w:r w:rsidRPr="00F00113">
        <w:t xml:space="preserve"> and </w:t>
      </w:r>
      <w:r>
        <w:t>Internet-only access; all data</w:t>
      </w:r>
      <w:r>
        <w:rPr>
          <w:color w:val="1F497D"/>
        </w:rPr>
        <w:t>/</w:t>
      </w:r>
      <w:r w:rsidRPr="00FD3742">
        <w:t xml:space="preserve">server backup </w:t>
      </w:r>
      <w:r>
        <w:t>services and disaster recovery</w:t>
      </w:r>
      <w:r>
        <w:rPr>
          <w:color w:val="1F497D"/>
        </w:rPr>
        <w:t xml:space="preserve">; </w:t>
      </w:r>
      <w:r>
        <w:t xml:space="preserve">power backup systems for all core </w:t>
      </w:r>
      <w:r w:rsidRPr="00FD3742">
        <w:t>network devices and data centers.</w:t>
      </w:r>
      <w:r>
        <w:t xml:space="preserve"> </w:t>
      </w:r>
      <w:r w:rsidR="00585100">
        <w:t>The District Network Administrator interfaces as appropriate with the Tow</w:t>
      </w:r>
      <w:r w:rsidR="00315F2C">
        <w:t>n of Winchester MIS/Network Services manager.</w:t>
      </w:r>
    </w:p>
    <w:p w14:paraId="42127178" w14:textId="77777777" w:rsidR="005C2B73" w:rsidRDefault="005C2B73" w:rsidP="005C2B73">
      <w:pPr>
        <w:rPr>
          <w:b/>
          <w:bCs/>
          <w:u w:val="single"/>
        </w:rPr>
      </w:pPr>
    </w:p>
    <w:p w14:paraId="5897D59E" w14:textId="3F74D83C" w:rsidR="005C2B73" w:rsidRDefault="005C2B73" w:rsidP="005C2B73">
      <w:pPr>
        <w:rPr>
          <w:b/>
          <w:bCs/>
        </w:rPr>
      </w:pPr>
      <w:r>
        <w:rPr>
          <w:b/>
          <w:bCs/>
        </w:rPr>
        <w:t>Information Systems</w:t>
      </w:r>
      <w:r w:rsidR="00BA50A2">
        <w:rPr>
          <w:b/>
          <w:bCs/>
        </w:rPr>
        <w:t xml:space="preserve"> Manager</w:t>
      </w:r>
    </w:p>
    <w:p w14:paraId="53EB041C" w14:textId="77777777" w:rsidR="005C2B73" w:rsidRDefault="005C2B73" w:rsidP="005C2B73"/>
    <w:p w14:paraId="7A098DB8" w14:textId="0115C816" w:rsidR="005C2B73" w:rsidRDefault="005C2B73" w:rsidP="005C2B73">
      <w:r>
        <w:t xml:space="preserve">This position oversees the student data systems, including all administrative functions, teachers’ grade books, the student/parent portal, and interfaces to peripheral databases and outside entities.  This position is responsible for overseeing the Special Services’ software system and maintaining district-wide content management sites.  The </w:t>
      </w:r>
      <w:r w:rsidR="00425967">
        <w:t>Manager</w:t>
      </w:r>
      <w:r>
        <w:t xml:space="preserve"> coordinates data solutions for a variety of district instructional and operational departments as well as government agencies.  </w:t>
      </w:r>
    </w:p>
    <w:p w14:paraId="1BB0A945" w14:textId="2D754C9C" w:rsidR="005C2B73" w:rsidRDefault="005C2B73" w:rsidP="00295D3D">
      <w:pPr>
        <w:pStyle w:val="Heading4"/>
      </w:pPr>
      <w:r>
        <w:t xml:space="preserve">Technical </w:t>
      </w:r>
      <w:r w:rsidRPr="00FD3742">
        <w:t>Support Services</w:t>
      </w:r>
    </w:p>
    <w:p w14:paraId="635A7ED3" w14:textId="32AC0CD6" w:rsidR="005C2B73" w:rsidRDefault="005C2B73" w:rsidP="005C2B73">
      <w:pPr>
        <w:rPr>
          <w:b/>
          <w:bCs/>
        </w:rPr>
      </w:pPr>
      <w:r>
        <w:rPr>
          <w:b/>
          <w:bCs/>
        </w:rPr>
        <w:t xml:space="preserve">System Support Technicians </w:t>
      </w:r>
      <w:r w:rsidRPr="00295D3D">
        <w:rPr>
          <w:b/>
          <w:bCs/>
          <w:highlight w:val="yellow"/>
        </w:rPr>
        <w:t>(</w:t>
      </w:r>
      <w:r w:rsidR="00295D3D" w:rsidRPr="00295D3D">
        <w:rPr>
          <w:b/>
          <w:bCs/>
          <w:highlight w:val="yellow"/>
        </w:rPr>
        <w:t xml:space="preserve"># </w:t>
      </w:r>
      <w:proofErr w:type="gramStart"/>
      <w:r w:rsidR="00295D3D" w:rsidRPr="00295D3D">
        <w:rPr>
          <w:b/>
          <w:bCs/>
          <w:highlight w:val="yellow"/>
        </w:rPr>
        <w:t>= ?</w:t>
      </w:r>
      <w:proofErr w:type="gramEnd"/>
      <w:r w:rsidR="00DF67B8">
        <w:rPr>
          <w:b/>
          <w:bCs/>
          <w:highlight w:val="yellow"/>
        </w:rPr>
        <w:t>, I’m not sure of the current #, but I doubt it’s 4</w:t>
      </w:r>
      <w:r w:rsidRPr="00295D3D">
        <w:rPr>
          <w:b/>
          <w:bCs/>
          <w:highlight w:val="yellow"/>
        </w:rPr>
        <w:t>)</w:t>
      </w:r>
    </w:p>
    <w:p w14:paraId="21C05ECA" w14:textId="77777777" w:rsidR="005C2B73" w:rsidRDefault="005C2B73" w:rsidP="005C2B73"/>
    <w:p w14:paraId="6C0121B4" w14:textId="3647F1D8" w:rsidR="005C2B73" w:rsidRDefault="00295D3D" w:rsidP="005C2B73">
      <w:r>
        <w:t xml:space="preserve">Winchester has </w:t>
      </w:r>
      <w:r w:rsidR="001A2466">
        <w:t>X</w:t>
      </w:r>
      <w:r w:rsidR="005C2B73">
        <w:t xml:space="preserve"> district te</w:t>
      </w:r>
      <w:r w:rsidR="001A2466">
        <w:t xml:space="preserve">chnology field technicians who are responsible for </w:t>
      </w:r>
      <w:r w:rsidR="005C2B73">
        <w:t>address</w:t>
      </w:r>
      <w:r w:rsidR="001A2466">
        <w:t>ing</w:t>
      </w:r>
      <w:r w:rsidR="005C2B73">
        <w:t xml:space="preserve"> all staff, studen</w:t>
      </w:r>
      <w:r w:rsidR="001A2466">
        <w:t>t, and administration technical support</w:t>
      </w:r>
      <w:r w:rsidR="005C2B73">
        <w:t xml:space="preserve"> service requests for all computers, printers, and multiple software packages at all </w:t>
      </w:r>
      <w:r w:rsidR="001A2466">
        <w:t>Winchester Public Schools</w:t>
      </w:r>
      <w:r w:rsidR="005C2B73">
        <w:t xml:space="preserve"> buildings. </w:t>
      </w:r>
      <w:r w:rsidR="009F2A07">
        <w:t xml:space="preserve">Technicians are assigned (by the DTC) to address issues per their individual areas of expertise and </w:t>
      </w:r>
      <w:r w:rsidR="009F2A07" w:rsidRPr="00780D13">
        <w:rPr>
          <w:highlight w:val="yellow"/>
        </w:rPr>
        <w:t>as called for by the district’s technical service helpdesk</w:t>
      </w:r>
      <w:r w:rsidR="00780D13" w:rsidRPr="00780D13">
        <w:rPr>
          <w:highlight w:val="yellow"/>
        </w:rPr>
        <w:t xml:space="preserve"> system</w:t>
      </w:r>
      <w:r w:rsidR="00780D13">
        <w:t>.</w:t>
      </w:r>
    </w:p>
    <w:p w14:paraId="0276EAAF" w14:textId="77777777" w:rsidR="005C2B73" w:rsidRDefault="005C2B73" w:rsidP="005C2B73"/>
    <w:p w14:paraId="2715EB75" w14:textId="61DF0C7B" w:rsidR="005C2B73" w:rsidRPr="000E544C" w:rsidRDefault="00A973B5" w:rsidP="005C2B73">
      <w:r>
        <w:t xml:space="preserve">Per MA DESE guidelines, the district strives to maintain a technician to workstation ratio </w:t>
      </w:r>
      <w:r w:rsidR="008027F0">
        <w:t xml:space="preserve">that allows for 95% of all technical problems to be solved within one day. </w:t>
      </w:r>
      <w:r w:rsidR="008D6531">
        <w:t xml:space="preserve"> Industry standards call for approximately one technician for every 400 devices.</w:t>
      </w:r>
      <w:r w:rsidR="008027F0">
        <w:t xml:space="preserve"> </w:t>
      </w:r>
      <w:r w:rsidR="008D6531">
        <w:t>As of Summer 2013</w:t>
      </w:r>
      <w:r w:rsidR="000E544C">
        <w:t>, the ideal number of technicians would be 4 (there are approximately 1600 devices in the district).  As the district works toward a</w:t>
      </w:r>
      <w:r w:rsidR="00006E3A">
        <w:t>n ideal</w:t>
      </w:r>
      <w:r w:rsidR="000E544C">
        <w:t xml:space="preserve"> </w:t>
      </w:r>
      <w:proofErr w:type="spellStart"/>
      <w:r w:rsidR="000E544C">
        <w:rPr>
          <w:i/>
        </w:rPr>
        <w:t>student</w:t>
      </w:r>
      <w:proofErr w:type="gramStart"/>
      <w:r w:rsidR="000E544C">
        <w:rPr>
          <w:i/>
        </w:rPr>
        <w:t>:computer</w:t>
      </w:r>
      <w:proofErr w:type="spellEnd"/>
      <w:proofErr w:type="gramEnd"/>
      <w:r w:rsidR="000E544C">
        <w:t xml:space="preserve"> ratio of 1:1</w:t>
      </w:r>
      <w:r w:rsidR="00006E3A">
        <w:t>, it is clear that the demand for technicians will somewhat grow.</w:t>
      </w:r>
    </w:p>
    <w:p w14:paraId="0EF69D9C" w14:textId="77777777" w:rsidR="005C2B73" w:rsidRDefault="005C2B73" w:rsidP="005C2B73"/>
    <w:p w14:paraId="11E24084" w14:textId="77777777" w:rsidR="0075633C" w:rsidRDefault="0075633C">
      <w:pPr>
        <w:rPr>
          <w:rFonts w:cs="Arial"/>
          <w:b/>
          <w:bCs/>
          <w:iCs/>
          <w:sz w:val="28"/>
          <w:szCs w:val="28"/>
        </w:rPr>
      </w:pPr>
      <w:bookmarkStart w:id="20" w:name="_Toc189635323"/>
      <w:r>
        <w:br w:type="page"/>
      </w:r>
    </w:p>
    <w:p w14:paraId="2D9A8762" w14:textId="3AE8D939" w:rsidR="00DC65CD" w:rsidRPr="00973173" w:rsidRDefault="00942544" w:rsidP="00973173">
      <w:pPr>
        <w:pStyle w:val="Heading2"/>
        <w:rPr>
          <w:sz w:val="24"/>
          <w:szCs w:val="24"/>
        </w:rPr>
      </w:pPr>
      <w:bookmarkStart w:id="21" w:name="_Toc235859088"/>
      <w:r w:rsidRPr="00973173">
        <w:lastRenderedPageBreak/>
        <w:t>District</w:t>
      </w:r>
      <w:r w:rsidR="00DC65CD" w:rsidRPr="00973173">
        <w:t xml:space="preserve"> Mission</w:t>
      </w:r>
      <w:bookmarkEnd w:id="11"/>
      <w:bookmarkEnd w:id="20"/>
      <w:bookmarkEnd w:id="21"/>
    </w:p>
    <w:p w14:paraId="227E1D49" w14:textId="00A00ACF" w:rsidR="00942544" w:rsidRDefault="001A045C" w:rsidP="00942544">
      <w:pPr>
        <w:spacing w:before="120"/>
        <w:ind w:right="432"/>
      </w:pPr>
      <w:bookmarkStart w:id="22" w:name="_Toc132353324"/>
      <w:bookmarkStart w:id="23" w:name="_Toc189635324"/>
      <w:r>
        <w:rPr>
          <w:rFonts w:cs="Arial"/>
          <w:bCs/>
          <w:i/>
        </w:rPr>
        <w:t xml:space="preserve">Out Mission is to provide all students with an outstanding education in a nurturing yet challenging environment that fosters academic achievement, </w:t>
      </w:r>
      <w:r w:rsidR="00AF41AA">
        <w:rPr>
          <w:rFonts w:cs="Arial"/>
          <w:bCs/>
          <w:i/>
        </w:rPr>
        <w:t>healthy social and emotional development, enthusiasm for education, and a life-long love of learning.</w:t>
      </w:r>
    </w:p>
    <w:p w14:paraId="261A943E" w14:textId="16CB477F" w:rsidR="00DC65CD" w:rsidRPr="00296363" w:rsidRDefault="00DC65CD" w:rsidP="00973173">
      <w:pPr>
        <w:pStyle w:val="Heading2"/>
      </w:pPr>
      <w:bookmarkStart w:id="24" w:name="_Toc235859089"/>
      <w:r w:rsidRPr="00296363">
        <w:t>Vision</w:t>
      </w:r>
      <w:bookmarkEnd w:id="22"/>
      <w:bookmarkEnd w:id="23"/>
      <w:r w:rsidR="00AF41AA">
        <w:t xml:space="preserve"> for Instructional Technology</w:t>
      </w:r>
      <w:bookmarkEnd w:id="24"/>
    </w:p>
    <w:p w14:paraId="5CE3FAA7" w14:textId="77777777" w:rsidR="00821F19" w:rsidRPr="00821F19" w:rsidRDefault="00821F19" w:rsidP="00821F19">
      <w:pPr>
        <w:keepNext/>
        <w:keepLines/>
        <w:rPr>
          <w:bCs/>
          <w:i/>
          <w:iCs/>
        </w:rPr>
      </w:pPr>
      <w:r w:rsidRPr="00821F19">
        <w:rPr>
          <w:bCs/>
          <w:i/>
          <w:iCs/>
        </w:rPr>
        <w:t xml:space="preserve">We envision that technology is used seamlessly for differentiated teaching and learning in Winchester’s educational community.  Students will utilize technology as a catalyst and tool for creation, critical thinking, collaboration, and </w:t>
      </w:r>
      <w:proofErr w:type="gramStart"/>
      <w:r w:rsidRPr="00821F19">
        <w:rPr>
          <w:bCs/>
          <w:i/>
          <w:iCs/>
        </w:rPr>
        <w:t>problem-solving</w:t>
      </w:r>
      <w:proofErr w:type="gramEnd"/>
      <w:r w:rsidRPr="00821F19">
        <w:rPr>
          <w:bCs/>
          <w:i/>
          <w:iCs/>
        </w:rPr>
        <w:t xml:space="preserve">. We will prepare all students to become information literate, productive, contributing citizens in an ever more complex world. </w:t>
      </w:r>
    </w:p>
    <w:p w14:paraId="30EDD17A" w14:textId="77777777" w:rsidR="00DC65CD" w:rsidRPr="00296363" w:rsidRDefault="00DC65CD" w:rsidP="006446DB">
      <w:pPr>
        <w:keepNext/>
        <w:keepLines/>
        <w:rPr>
          <w:rFonts w:cs="Arial"/>
          <w:b/>
          <w:sz w:val="24"/>
        </w:rPr>
      </w:pPr>
    </w:p>
    <w:p w14:paraId="2E8A01AC" w14:textId="77777777" w:rsidR="00DC65CD" w:rsidRPr="00296363" w:rsidRDefault="00DC65CD" w:rsidP="006446DB">
      <w:pPr>
        <w:keepNext/>
        <w:keepLines/>
        <w:rPr>
          <w:rFonts w:cs="Arial"/>
          <w:b/>
          <w:sz w:val="24"/>
        </w:rPr>
      </w:pPr>
    </w:p>
    <w:p w14:paraId="7F6F00D7" w14:textId="77777777" w:rsidR="00DC65CD" w:rsidRPr="00296363" w:rsidRDefault="00DC65CD" w:rsidP="006446DB">
      <w:pPr>
        <w:keepNext/>
        <w:keepLines/>
        <w:rPr>
          <w:rFonts w:cs="Arial"/>
          <w:b/>
          <w:sz w:val="24"/>
        </w:rPr>
      </w:pPr>
    </w:p>
    <w:p w14:paraId="608044BF" w14:textId="77777777" w:rsidR="00DC65CD" w:rsidRPr="00D32A79" w:rsidRDefault="00DC65CD" w:rsidP="006446DB">
      <w:pPr>
        <w:pStyle w:val="Heading1"/>
      </w:pPr>
      <w:bookmarkStart w:id="25" w:name="_Toc132353325"/>
      <w:bookmarkStart w:id="26" w:name="_Toc189635325"/>
      <w:bookmarkStart w:id="27" w:name="_Toc235859090"/>
      <w:r w:rsidRPr="00D32A79">
        <w:lastRenderedPageBreak/>
        <w:t>2. Technology Needs</w:t>
      </w:r>
      <w:r>
        <w:t xml:space="preserve"> – Current Status</w:t>
      </w:r>
      <w:bookmarkEnd w:id="25"/>
      <w:bookmarkEnd w:id="26"/>
      <w:bookmarkEnd w:id="27"/>
      <w:r w:rsidRPr="00D32A79">
        <w:t xml:space="preserve"> </w:t>
      </w:r>
      <w:bookmarkEnd w:id="12"/>
    </w:p>
    <w:p w14:paraId="33DA2AFB" w14:textId="6F979537" w:rsidR="00DC65CD" w:rsidRPr="0067020D" w:rsidRDefault="00032783" w:rsidP="006446DB">
      <w:pPr>
        <w:pStyle w:val="Heading2"/>
      </w:pPr>
      <w:bookmarkStart w:id="28" w:name="_Toc132038914"/>
      <w:bookmarkStart w:id="29" w:name="_Toc132353326"/>
      <w:bookmarkStart w:id="30" w:name="_Toc189635326"/>
      <w:bookmarkStart w:id="31" w:name="_Toc235859091"/>
      <w:r>
        <w:t>Spring 2013 --</w:t>
      </w:r>
      <w:r w:rsidR="00DC65CD" w:rsidRPr="0067020D">
        <w:t xml:space="preserve"> Status of </w:t>
      </w:r>
      <w:bookmarkEnd w:id="28"/>
      <w:r>
        <w:t>Instructional Technology</w:t>
      </w:r>
      <w:r w:rsidR="00DC65CD" w:rsidRPr="0067020D">
        <w:t xml:space="preserve"> </w:t>
      </w:r>
      <w:r w:rsidR="00942544">
        <w:t xml:space="preserve">in </w:t>
      </w:r>
      <w:r w:rsidR="00927689">
        <w:t>Winchester</w:t>
      </w:r>
      <w:r w:rsidR="00DC65CD">
        <w:t xml:space="preserve"> </w:t>
      </w:r>
      <w:r w:rsidR="00500848">
        <w:t xml:space="preserve">Public </w:t>
      </w:r>
      <w:r w:rsidR="00DC65CD">
        <w:t>Schools</w:t>
      </w:r>
      <w:bookmarkEnd w:id="29"/>
      <w:bookmarkEnd w:id="30"/>
      <w:bookmarkEnd w:id="31"/>
    </w:p>
    <w:p w14:paraId="0A78FE7E" w14:textId="3601C31A" w:rsidR="004A1C44" w:rsidRDefault="004A1C44" w:rsidP="004A1C44">
      <w:pPr>
        <w:pStyle w:val="Heading3"/>
      </w:pPr>
      <w:bookmarkStart w:id="32" w:name="_Toc235859092"/>
      <w:r>
        <w:t>Findings</w:t>
      </w:r>
      <w:bookmarkEnd w:id="32"/>
    </w:p>
    <w:p w14:paraId="5EC7E750" w14:textId="77777777" w:rsidR="004A1C44" w:rsidRDefault="004A1C44" w:rsidP="00101B28">
      <w:pPr>
        <w:tabs>
          <w:tab w:val="left" w:pos="8190"/>
        </w:tabs>
      </w:pPr>
    </w:p>
    <w:p w14:paraId="57E94692" w14:textId="233410C2" w:rsidR="00F15AD5" w:rsidRDefault="00DC65CD" w:rsidP="00101B28">
      <w:pPr>
        <w:tabs>
          <w:tab w:val="left" w:pos="8190"/>
        </w:tabs>
      </w:pPr>
      <w:r>
        <w:t xml:space="preserve">Between </w:t>
      </w:r>
      <w:r w:rsidR="00101B28">
        <w:t>March and May 2013,</w:t>
      </w:r>
      <w:r>
        <w:t xml:space="preserve"> </w:t>
      </w:r>
      <w:r w:rsidR="00927689">
        <w:t>Winchester</w:t>
      </w:r>
      <w:r>
        <w:t xml:space="preserve"> contracted the services of an independent evaluator to assess key dimensions of the </w:t>
      </w:r>
      <w:r w:rsidR="00973173">
        <w:t>district</w:t>
      </w:r>
      <w:r>
        <w:t xml:space="preserve">’s instructional technology implementation effort. </w:t>
      </w:r>
      <w:r w:rsidR="00101B28">
        <w:t>Over the course of the three-month</w:t>
      </w:r>
      <w:r w:rsidR="00F15AD5">
        <w:t xml:space="preserve"> review process, the evaluators spoke to and listened to a large number of Winchester teachers, parents, administrators and interested community members.  Throughout the data resulting from this review, several trends and themes emerged as to what Winchester Publ</w:t>
      </w:r>
      <w:r w:rsidR="003E62C9">
        <w:t xml:space="preserve">ic Schools stakeholders felt was </w:t>
      </w:r>
      <w:r w:rsidR="00F15AD5">
        <w:t>necessary to improve students’ use of technology in the educational environment.  These themes are concisely summed up by the following parent comment:</w:t>
      </w:r>
    </w:p>
    <w:p w14:paraId="2B453D1C" w14:textId="77777777" w:rsidR="00F15AD5" w:rsidRDefault="00F15AD5" w:rsidP="00F15AD5"/>
    <w:p w14:paraId="1A462E7F" w14:textId="77777777" w:rsidR="00F15AD5" w:rsidRPr="003E62C9" w:rsidRDefault="00F15AD5" w:rsidP="003E62C9">
      <w:pPr>
        <w:ind w:left="720"/>
        <w:rPr>
          <w:i/>
        </w:rPr>
      </w:pPr>
      <w:r w:rsidRPr="003E62C9">
        <w:rPr>
          <w:i/>
        </w:rPr>
        <w:t xml:space="preserve">First and foremost, improve the infrastructure so that it can support the use of technology.  Second, create a well thought out technology plan/vision for all schools to work toward.  Third, make thoughtful technology purchases, with inclusion of professional development.  Implement and track its use and effectiveness.  Fourth, ensure there are enough technicians to support the technology that is deployed.  </w:t>
      </w:r>
    </w:p>
    <w:p w14:paraId="11727104" w14:textId="77777777" w:rsidR="00F15AD5" w:rsidRDefault="00F15AD5" w:rsidP="00F15AD5"/>
    <w:p w14:paraId="6E6666BD" w14:textId="2F3975B0" w:rsidR="00F15AD5" w:rsidRDefault="00F15AD5" w:rsidP="00F15AD5">
      <w:r>
        <w:t xml:space="preserve">This comment, and the many others like it, addresses the </w:t>
      </w:r>
      <w:r w:rsidR="003E62C9">
        <w:t>main finding from the technology program review.</w:t>
      </w:r>
      <w:r>
        <w:t xml:space="preserve"> That is, the district needs to have a clear vision, policies, and infrastructure in place to support effective use of technology as a tool for teaching and learning. At the conclusion of the technology program review effort, the evaluators – lik</w:t>
      </w:r>
      <w:r w:rsidR="00F953AB">
        <w:t xml:space="preserve">e the parent quote above – found </w:t>
      </w:r>
      <w:r>
        <w:t xml:space="preserve">that Winchester is currently lacking nearly all of the </w:t>
      </w:r>
      <w:r w:rsidR="00F953AB">
        <w:t>functional elements that</w:t>
      </w:r>
      <w:r>
        <w:t xml:space="preserve"> the district itself has </w:t>
      </w:r>
      <w:r w:rsidR="00F953AB">
        <w:t xml:space="preserve">identified </w:t>
      </w:r>
      <w:r>
        <w:t>in its performance indicators</w:t>
      </w:r>
      <w:r w:rsidR="00F953AB">
        <w:t xml:space="preserve"> as being necessar</w:t>
      </w:r>
      <w:r w:rsidR="0014093E">
        <w:t>y to implement a successful instructional technology program. T</w:t>
      </w:r>
      <w:r>
        <w:t xml:space="preserve">herefore, Winchester students have for the most part not received the full benefit from instructional technology. </w:t>
      </w:r>
    </w:p>
    <w:p w14:paraId="69805B04" w14:textId="77777777" w:rsidR="00F15AD5" w:rsidRDefault="00F15AD5" w:rsidP="00F15AD5"/>
    <w:p w14:paraId="7C309A1E" w14:textId="027993A9" w:rsidR="00F15AD5" w:rsidRDefault="0014093E" w:rsidP="00F15AD5">
      <w:r>
        <w:t>Winchester</w:t>
      </w:r>
      <w:r w:rsidR="00F15AD5">
        <w:t xml:space="preserve"> developed three highly descriptive performance</w:t>
      </w:r>
      <w:r>
        <w:t xml:space="preserve"> indicators to guide its</w:t>
      </w:r>
      <w:r w:rsidR="00F15AD5">
        <w:t xml:space="preserve"> program review and to express its intent for how technology is to be used to support student learning (see </w:t>
      </w:r>
      <w:r w:rsidR="00F15AD5">
        <w:rPr>
          <w:b/>
        </w:rPr>
        <w:t>Appendix</w:t>
      </w:r>
      <w:r w:rsidR="00F15AD5">
        <w:t xml:space="preserve">). </w:t>
      </w:r>
      <w:r>
        <w:t xml:space="preserve">Of all of the </w:t>
      </w:r>
      <w:r w:rsidR="000178E4">
        <w:t>indicators</w:t>
      </w:r>
      <w:r w:rsidR="00F15AD5">
        <w:t xml:space="preserve">, it turns out that the indicator for </w:t>
      </w:r>
      <w:r w:rsidR="00F15AD5">
        <w:rPr>
          <w:u w:val="single"/>
        </w:rPr>
        <w:t>Administration and District Policy</w:t>
      </w:r>
      <w:r w:rsidR="00F15AD5">
        <w:t xml:space="preserve"> contains the key for understanding much of what the evaluators found during the course of Winchester’s technology program review.  The </w:t>
      </w:r>
      <w:r w:rsidR="00F15AD5" w:rsidRPr="008C1497">
        <w:rPr>
          <w:u w:val="single"/>
        </w:rPr>
        <w:t>Administration and District Policy</w:t>
      </w:r>
      <w:r w:rsidR="00F15AD5">
        <w:t xml:space="preserve"> indicator states:</w:t>
      </w:r>
    </w:p>
    <w:p w14:paraId="6F955FCA" w14:textId="77777777" w:rsidR="00F15AD5" w:rsidRDefault="00F15AD5" w:rsidP="00F15AD5"/>
    <w:p w14:paraId="5088C1FE" w14:textId="77777777" w:rsidR="00F15AD5" w:rsidRPr="000178E4" w:rsidRDefault="00F15AD5" w:rsidP="000178E4">
      <w:pPr>
        <w:ind w:left="720"/>
        <w:rPr>
          <w:i/>
        </w:rPr>
      </w:pPr>
      <w:r w:rsidRPr="000178E4">
        <w:rPr>
          <w:i/>
        </w:rPr>
        <w:t>Winchester Public Schools administrators effectively communicate to all stakeholders the need to create and support a culture for the meaningful use of technology to aid student learning.  The district takes a lead in crafting and implementing a vision for technology centered on its use as an essential tool for teaching and learning.  Teachers, administrators, and parents across the district understand and know their role in the implementation of this vision.</w:t>
      </w:r>
    </w:p>
    <w:p w14:paraId="2986FF9F" w14:textId="77777777" w:rsidR="00F15AD5" w:rsidRPr="000178E4" w:rsidRDefault="00F15AD5" w:rsidP="000178E4">
      <w:pPr>
        <w:ind w:left="720"/>
        <w:rPr>
          <w:i/>
        </w:rPr>
      </w:pPr>
    </w:p>
    <w:p w14:paraId="3B094224" w14:textId="77777777" w:rsidR="00F15AD5" w:rsidRPr="000178E4" w:rsidRDefault="00F15AD5" w:rsidP="000178E4">
      <w:pPr>
        <w:ind w:left="720"/>
        <w:rPr>
          <w:i/>
        </w:rPr>
      </w:pPr>
      <w:r w:rsidRPr="000178E4">
        <w:rPr>
          <w:i/>
        </w:rPr>
        <w:t>The district establishes and funds equitable access for all students to the digital tools and resources appropriate to their learning needs. Administrators consistently model responsible, innovative use of technology to serve district goals and actively seek professional development opportunities to facilitate staff’s ability to learn about and share best practices in and outside the district.  The district, through the work of its administrators and via district policy, provides the necessary professional development resources for teachers so that they may collaboratively develop and share strategies for enriching and improving student learning.</w:t>
      </w:r>
    </w:p>
    <w:p w14:paraId="6D3B2E93" w14:textId="77777777" w:rsidR="00F15AD5" w:rsidRPr="00B66E9A" w:rsidRDefault="00F15AD5" w:rsidP="00F15AD5"/>
    <w:p w14:paraId="1276B2E5" w14:textId="40E88551" w:rsidR="00F15AD5" w:rsidRPr="00797E83" w:rsidRDefault="000178E4" w:rsidP="00F15AD5">
      <w:r>
        <w:t xml:space="preserve">The evaluators found </w:t>
      </w:r>
      <w:r w:rsidR="00F15AD5">
        <w:t>that in virtua</w:t>
      </w:r>
      <w:r>
        <w:t xml:space="preserve">lly no way </w:t>
      </w:r>
      <w:proofErr w:type="gramStart"/>
      <w:r>
        <w:t>does</w:t>
      </w:r>
      <w:proofErr w:type="gramEnd"/>
      <w:r>
        <w:t xml:space="preserve"> actual, current (Spring 2013)</w:t>
      </w:r>
      <w:r w:rsidR="00EA2AAB">
        <w:t>,</w:t>
      </w:r>
      <w:r w:rsidR="00F15AD5">
        <w:t xml:space="preserve"> district performance meet with the statements in this indicator. This is critical not just for the lack of performance, but also because in the case of Winchester, the </w:t>
      </w:r>
      <w:r w:rsidR="00F15AD5">
        <w:rPr>
          <w:u w:val="single"/>
        </w:rPr>
        <w:t>Administration and District Policy</w:t>
      </w:r>
      <w:r w:rsidR="00F15AD5">
        <w:t xml:space="preserve"> indicator is central to supporting performance in the district’s other two indicators – </w:t>
      </w:r>
      <w:r w:rsidR="00F15AD5">
        <w:rPr>
          <w:u w:val="single"/>
        </w:rPr>
        <w:t>Student Skills and Outcomes</w:t>
      </w:r>
      <w:r w:rsidR="00F15AD5">
        <w:t xml:space="preserve"> and </w:t>
      </w:r>
      <w:r w:rsidR="00F15AD5">
        <w:rPr>
          <w:u w:val="single"/>
        </w:rPr>
        <w:t>Teacher Skills/Pedagogy</w:t>
      </w:r>
      <w:r w:rsidR="00F15AD5">
        <w:t>.</w:t>
      </w:r>
      <w:r w:rsidR="00EA2AAB">
        <w:t xml:space="preserve">  In short, the evaluators found </w:t>
      </w:r>
      <w:r w:rsidR="00F15AD5">
        <w:t xml:space="preserve">that through the lack of effective district policies and supports, most of Winchester’s students and teachers have been denied access to most of the positive impacts that technology could bring to their learning and teaching.  To be sure, the evaluators found </w:t>
      </w:r>
      <w:r w:rsidR="00F15AD5">
        <w:lastRenderedPageBreak/>
        <w:t xml:space="preserve">some examples of technology use that run counter to the norm in the district.  Still, these examples all involve single teachers working with resources that have been provided through the support of parents, WFEE, or outside grants.  Not to take any credit away from inventive teachers and generous supporters, but these “one-off” efforts are clearly not scalable to </w:t>
      </w:r>
      <w:r w:rsidR="00F15AD5">
        <w:rPr>
          <w:i/>
        </w:rPr>
        <w:t>every</w:t>
      </w:r>
      <w:r w:rsidR="00F15AD5">
        <w:t xml:space="preserve"> building and </w:t>
      </w:r>
      <w:r w:rsidR="00F15AD5">
        <w:rPr>
          <w:i/>
        </w:rPr>
        <w:t>all</w:t>
      </w:r>
      <w:r w:rsidR="00F15AD5">
        <w:t xml:space="preserve"> teachers and students.  Likewise, the construction of a new Vinson-Owen school promises to bring new technology to that school’s students (through capital construction funds), but Winchester’s students cannot typically wait until their schools are physically reconstructed in order to have access to the basic technology tools for learning.  Finally, new devices will ultimately do little when not supported instructionally or technically. </w:t>
      </w:r>
    </w:p>
    <w:p w14:paraId="6EB9A779" w14:textId="77777777" w:rsidR="00F15AD5" w:rsidRDefault="00F15AD5" w:rsidP="00F15AD5"/>
    <w:p w14:paraId="36C9D261" w14:textId="0DF374B4" w:rsidR="00F15AD5" w:rsidRDefault="00F15AD5" w:rsidP="00F15AD5">
      <w:r>
        <w:t>As stated in the indicator, a central point for supporting technology’s role in district classrooms is the existence of a “vision for technology centered on its use as an essential tool for teaching and learning</w:t>
      </w:r>
      <w:r w:rsidRPr="00786A1F">
        <w:t>”.</w:t>
      </w:r>
      <w:r>
        <w:t xml:space="preserve">  Time and time again, </w:t>
      </w:r>
      <w:proofErr w:type="gramStart"/>
      <w:r>
        <w:t>the evaluators were told by teachers, administrators and parents</w:t>
      </w:r>
      <w:proofErr w:type="gramEnd"/>
      <w:r>
        <w:t xml:space="preserve"> that no such vision exists.</w:t>
      </w:r>
      <w:r w:rsidR="004E01EA">
        <w:t xml:space="preserve"> </w:t>
      </w:r>
      <w:r>
        <w:t xml:space="preserve">Survey data confirms this finding.  Most teachers and parents </w:t>
      </w:r>
      <w:proofErr w:type="gramStart"/>
      <w:r>
        <w:t>expressed</w:t>
      </w:r>
      <w:proofErr w:type="gramEnd"/>
      <w:r>
        <w:t xml:space="preserve"> in surveys that they were not aware of nor did they understand the district’s vision for technology.</w:t>
      </w:r>
    </w:p>
    <w:p w14:paraId="7798AAFA" w14:textId="77777777" w:rsidR="00F15AD5" w:rsidRDefault="00F15AD5" w:rsidP="00F15AD5"/>
    <w:p w14:paraId="36E42D8F" w14:textId="77777777" w:rsidR="00F15AD5" w:rsidRDefault="00F15AD5" w:rsidP="00F15AD5">
      <w:pPr>
        <w:jc w:val="center"/>
      </w:pPr>
      <w:r w:rsidRPr="008B3999">
        <w:rPr>
          <w:noProof/>
        </w:rPr>
        <w:drawing>
          <wp:inline distT="0" distB="0" distL="0" distR="0" wp14:anchorId="3D8A45E4" wp14:editId="7CA80E9F">
            <wp:extent cx="5359400" cy="3115462"/>
            <wp:effectExtent l="0" t="0" r="0" b="889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934" cy="3115773"/>
                    </a:xfrm>
                    <a:prstGeom prst="rect">
                      <a:avLst/>
                    </a:prstGeom>
                    <a:noFill/>
                    <a:ln>
                      <a:noFill/>
                    </a:ln>
                  </pic:spPr>
                </pic:pic>
              </a:graphicData>
            </a:graphic>
          </wp:inline>
        </w:drawing>
      </w:r>
    </w:p>
    <w:p w14:paraId="6AB4A0C9" w14:textId="77777777" w:rsidR="00F15AD5" w:rsidRPr="00B03385" w:rsidRDefault="00F15AD5" w:rsidP="00F15AD5">
      <w:pPr>
        <w:rPr>
          <w:szCs w:val="20"/>
        </w:rPr>
      </w:pPr>
      <w:r w:rsidRPr="00FC5AC8">
        <w:rPr>
          <w:b/>
          <w:szCs w:val="20"/>
        </w:rPr>
        <w:t xml:space="preserve">Figure 1 – </w:t>
      </w:r>
      <w:r>
        <w:rPr>
          <w:szCs w:val="20"/>
        </w:rPr>
        <w:t>Average t</w:t>
      </w:r>
      <w:r w:rsidRPr="00B03385">
        <w:rPr>
          <w:szCs w:val="20"/>
        </w:rPr>
        <w:t xml:space="preserve">eacher and parent agreement with the statement “I believe that </w:t>
      </w:r>
      <w:r>
        <w:rPr>
          <w:szCs w:val="20"/>
        </w:rPr>
        <w:t xml:space="preserve">I understand/am aware of Winchester’s vision for how technology is intended to support teaching and learning” </w:t>
      </w:r>
      <w:r w:rsidRPr="00B03385">
        <w:rPr>
          <w:szCs w:val="20"/>
        </w:rPr>
        <w:t>4 = Strongly Agree, 3 = Agree, 2 = Neutral, 1 = Disagree, 0 = Strongly Disagree</w:t>
      </w:r>
    </w:p>
    <w:p w14:paraId="2E89370E" w14:textId="77777777" w:rsidR="00F15AD5" w:rsidRDefault="00F15AD5" w:rsidP="00F15AD5"/>
    <w:p w14:paraId="6111ED79" w14:textId="77777777" w:rsidR="00F15AD5" w:rsidRDefault="00F15AD5" w:rsidP="00F15AD5">
      <w:r>
        <w:t xml:space="preserve">In addition, parents, teachers, and administrators, with a few exceptions, seem to agree on the </w:t>
      </w:r>
      <w:r w:rsidRPr="00C54F28">
        <w:rPr>
          <w:i/>
        </w:rPr>
        <w:t>importance</w:t>
      </w:r>
      <w:r>
        <w:t xml:space="preserve"> of technology in education. On parent and teacher surveys, both groups agreed that technology is an essential tool for teaching and learning.</w:t>
      </w:r>
    </w:p>
    <w:p w14:paraId="07D02F8D" w14:textId="77777777" w:rsidR="00F15AD5" w:rsidRDefault="00F15AD5" w:rsidP="00F15AD5"/>
    <w:p w14:paraId="58BCD99C" w14:textId="77777777" w:rsidR="00F15AD5" w:rsidRDefault="00F15AD5" w:rsidP="00F15AD5">
      <w:pPr>
        <w:jc w:val="center"/>
      </w:pPr>
      <w:r w:rsidRPr="001B5A6F">
        <w:rPr>
          <w:noProof/>
        </w:rPr>
        <w:lastRenderedPageBreak/>
        <w:drawing>
          <wp:inline distT="0" distB="0" distL="0" distR="0" wp14:anchorId="5645DEF3" wp14:editId="5186ED6A">
            <wp:extent cx="5130800" cy="298257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1312" cy="2982872"/>
                    </a:xfrm>
                    <a:prstGeom prst="rect">
                      <a:avLst/>
                    </a:prstGeom>
                    <a:noFill/>
                    <a:ln>
                      <a:noFill/>
                    </a:ln>
                  </pic:spPr>
                </pic:pic>
              </a:graphicData>
            </a:graphic>
          </wp:inline>
        </w:drawing>
      </w:r>
    </w:p>
    <w:p w14:paraId="5FF52803" w14:textId="77777777" w:rsidR="00F15AD5" w:rsidRPr="00B03385" w:rsidRDefault="00F15AD5" w:rsidP="00F15AD5">
      <w:pPr>
        <w:rPr>
          <w:szCs w:val="20"/>
        </w:rPr>
      </w:pPr>
      <w:r w:rsidRPr="00B03385">
        <w:rPr>
          <w:b/>
          <w:szCs w:val="20"/>
        </w:rPr>
        <w:t xml:space="preserve">Figure </w:t>
      </w:r>
      <w:r>
        <w:rPr>
          <w:b/>
          <w:szCs w:val="20"/>
        </w:rPr>
        <w:t>2</w:t>
      </w:r>
      <w:r w:rsidRPr="00B03385">
        <w:rPr>
          <w:szCs w:val="20"/>
        </w:rPr>
        <w:t xml:space="preserve"> –</w:t>
      </w:r>
      <w:r>
        <w:rPr>
          <w:szCs w:val="20"/>
        </w:rPr>
        <w:t xml:space="preserve"> Average t</w:t>
      </w:r>
      <w:r w:rsidRPr="00B03385">
        <w:rPr>
          <w:szCs w:val="20"/>
        </w:rPr>
        <w:t>eacher and parent agreement with the statement “I believe that technology is an essential tool for teaching and learning.”  4 = Strongly Agree, 3 = Agree, 2 = Neutral, 1 = Disagree, 0 = Strongly Disagree</w:t>
      </w:r>
    </w:p>
    <w:p w14:paraId="5B0CDBF9" w14:textId="77777777" w:rsidR="00F15AD5" w:rsidRDefault="00F15AD5" w:rsidP="00F15AD5">
      <w:r>
        <w:t xml:space="preserve"> </w:t>
      </w:r>
    </w:p>
    <w:p w14:paraId="175FB3FB" w14:textId="77777777" w:rsidR="00F15AD5" w:rsidRDefault="00F15AD5" w:rsidP="00F15AD5">
      <w:r>
        <w:t>Likewise, a number of teachers, parents, and administrators expressed opinions on how technology could be used within the educational environment that were very much in line with the district’s indicators.</w:t>
      </w:r>
    </w:p>
    <w:p w14:paraId="4D885376" w14:textId="77777777" w:rsidR="00F15AD5" w:rsidRDefault="00F15AD5" w:rsidP="00F15AD5"/>
    <w:p w14:paraId="01F6C750" w14:textId="77777777" w:rsidR="00F15AD5" w:rsidRPr="000049DA" w:rsidRDefault="00F15AD5" w:rsidP="00F15AD5">
      <w:pPr>
        <w:ind w:left="720"/>
        <w:rPr>
          <w:i/>
        </w:rPr>
      </w:pPr>
      <w:r w:rsidRPr="000049DA">
        <w:rPr>
          <w:i/>
        </w:rPr>
        <w:t xml:space="preserve">It can enhance learning, provide engaging experiences, aid in differentiation.  Ideally it will foster communication and collaboration and allow students to participate in project based learning where they are </w:t>
      </w:r>
      <w:r w:rsidRPr="00EF6895">
        <w:rPr>
          <w:i/>
        </w:rPr>
        <w:t>responsible</w:t>
      </w:r>
      <w:r w:rsidRPr="000049DA">
        <w:rPr>
          <w:i/>
        </w:rPr>
        <w:t xml:space="preserve"> and in control of their learning.</w:t>
      </w:r>
    </w:p>
    <w:p w14:paraId="7348FBAF" w14:textId="77777777" w:rsidR="00F15AD5" w:rsidRPr="00EF6895" w:rsidRDefault="00F15AD5" w:rsidP="00F15AD5">
      <w:pPr>
        <w:ind w:left="720"/>
        <w:rPr>
          <w:i/>
        </w:rPr>
      </w:pPr>
    </w:p>
    <w:p w14:paraId="51EC6E8C" w14:textId="77777777" w:rsidR="00F15AD5" w:rsidRPr="00EF6895" w:rsidRDefault="00F15AD5" w:rsidP="00F15AD5">
      <w:pPr>
        <w:ind w:left="720"/>
        <w:rPr>
          <w:i/>
        </w:rPr>
      </w:pPr>
      <w:r w:rsidRPr="00EF6895">
        <w:rPr>
          <w:i/>
        </w:rPr>
        <w:t>Science, technology is also extremely useful for the recording, analysis, and presentation of data. Probes that connect either directly or wirelessly to a network and/or computer make working with data much easier and more accurate than traditional methods of collection. More and more companies are producing software and hardware that work with tablets, smartphones, and computers, and smartphones now can be used as in situ data collection devices, which can then send information via a network to all other students and teachers.</w:t>
      </w:r>
    </w:p>
    <w:p w14:paraId="7659D915" w14:textId="77777777" w:rsidR="00F15AD5" w:rsidRPr="00EF6895" w:rsidRDefault="00F15AD5" w:rsidP="00F15AD5">
      <w:pPr>
        <w:ind w:left="720"/>
        <w:rPr>
          <w:i/>
        </w:rPr>
      </w:pPr>
    </w:p>
    <w:p w14:paraId="7C574592" w14:textId="4FD0D716" w:rsidR="00F15AD5" w:rsidRPr="00EF6895" w:rsidRDefault="00F15AD5" w:rsidP="004E01EA">
      <w:pPr>
        <w:ind w:left="720"/>
        <w:rPr>
          <w:i/>
        </w:rPr>
      </w:pPr>
      <w:r w:rsidRPr="00EF6895">
        <w:rPr>
          <w:i/>
        </w:rPr>
        <w:t xml:space="preserve">Students can learn how to do research, analyze the validity of resources, and analyze resources for content bias.  Students can become more vested in their own learning (ex. web quests involving primary and secondary resources).  The </w:t>
      </w:r>
      <w:proofErr w:type="gramStart"/>
      <w:r w:rsidRPr="00EF6895">
        <w:rPr>
          <w:i/>
        </w:rPr>
        <w:t>internet</w:t>
      </w:r>
      <w:proofErr w:type="gramEnd"/>
      <w:r w:rsidRPr="00EF6895">
        <w:rPr>
          <w:i/>
        </w:rPr>
        <w:t xml:space="preserve"> provides access to primary sources that would otherwise b</w:t>
      </w:r>
      <w:r w:rsidRPr="000049DA">
        <w:rPr>
          <w:i/>
        </w:rPr>
        <w:t>e difficult to gather and show students (maps, curr</w:t>
      </w:r>
      <w:r w:rsidRPr="00EF6895">
        <w:rPr>
          <w:i/>
        </w:rPr>
        <w:t xml:space="preserve">ent events articles, videos, works of art, photographs, songs, poetry, etc.)  Being able to display these primary sources on the </w:t>
      </w:r>
      <w:proofErr w:type="gramStart"/>
      <w:r w:rsidRPr="00EF6895">
        <w:rPr>
          <w:i/>
        </w:rPr>
        <w:t>internet</w:t>
      </w:r>
      <w:proofErr w:type="gramEnd"/>
      <w:r w:rsidRPr="00EF6895">
        <w:rPr>
          <w:i/>
        </w:rPr>
        <w:t xml:space="preserve"> real time through links (instead of downloading and/or copying) also allows teachers to honor copyright laws.  Visuals especially engage learners and question prompts can further encourage critical thinking about issues and ideas.</w:t>
      </w:r>
    </w:p>
    <w:p w14:paraId="3B14EFD8" w14:textId="77777777" w:rsidR="00F15AD5" w:rsidRPr="00EF6895" w:rsidRDefault="00F15AD5" w:rsidP="00F15AD5">
      <w:pPr>
        <w:ind w:left="720"/>
        <w:rPr>
          <w:rFonts w:ascii="Lucida Grande" w:hAnsi="Lucida Grande" w:cs="Lucida Grande"/>
          <w:color w:val="000000"/>
        </w:rPr>
      </w:pPr>
    </w:p>
    <w:p w14:paraId="2D420A69" w14:textId="1772C61B" w:rsidR="00F15AD5" w:rsidRPr="00EF6895" w:rsidRDefault="00F15AD5" w:rsidP="00F15AD5">
      <w:r w:rsidRPr="00EF6895">
        <w:t>Nevertheless, as nearly every teacher and administrator –</w:t>
      </w:r>
      <w:r w:rsidR="004E01EA">
        <w:t xml:space="preserve"> as well as most parents – noted in the program review</w:t>
      </w:r>
      <w:r w:rsidRPr="00EF6895">
        <w:t>, a lack of sufficient working technology hinders the use of technology to support the desired learning outcomes.</w:t>
      </w:r>
    </w:p>
    <w:p w14:paraId="599628EC" w14:textId="77777777" w:rsidR="00F15AD5" w:rsidRPr="00EF6895" w:rsidRDefault="00F15AD5" w:rsidP="00F15AD5">
      <w:pPr>
        <w:rPr>
          <w:i/>
        </w:rPr>
      </w:pPr>
    </w:p>
    <w:p w14:paraId="70ACCA36" w14:textId="77777777" w:rsidR="00F15AD5" w:rsidRPr="00EF6895" w:rsidRDefault="00F15AD5" w:rsidP="00F15AD5">
      <w:pPr>
        <w:ind w:left="720"/>
        <w:rPr>
          <w:i/>
        </w:rPr>
      </w:pPr>
      <w:r w:rsidRPr="00EF6895">
        <w:rPr>
          <w:i/>
        </w:rPr>
        <w:t xml:space="preserve">My main focus with technology now is teacher driven--using </w:t>
      </w:r>
      <w:proofErr w:type="gramStart"/>
      <w:r w:rsidRPr="00EF6895">
        <w:rPr>
          <w:i/>
        </w:rPr>
        <w:t>internet</w:t>
      </w:r>
      <w:proofErr w:type="gramEnd"/>
      <w:r w:rsidRPr="00EF6895">
        <w:rPr>
          <w:i/>
        </w:rPr>
        <w:t xml:space="preserve"> videos and games, </w:t>
      </w:r>
      <w:proofErr w:type="spellStart"/>
      <w:r w:rsidRPr="00EF6895">
        <w:rPr>
          <w:i/>
        </w:rPr>
        <w:t>powerpoints</w:t>
      </w:r>
      <w:proofErr w:type="spellEnd"/>
      <w:r w:rsidRPr="00EF6895">
        <w:rPr>
          <w:i/>
        </w:rPr>
        <w:t xml:space="preserve">, etc. that can be projected onto a Smartboard via LCD projector.  To adequately incorporate using interactive websites with students I would need access to a classroom of student computers with reliable </w:t>
      </w:r>
      <w:proofErr w:type="gramStart"/>
      <w:r w:rsidRPr="00EF6895">
        <w:rPr>
          <w:i/>
        </w:rPr>
        <w:t>internet</w:t>
      </w:r>
      <w:proofErr w:type="gramEnd"/>
      <w:r w:rsidRPr="00EF6895">
        <w:rPr>
          <w:i/>
        </w:rPr>
        <w:t xml:space="preserve"> connections.</w:t>
      </w:r>
    </w:p>
    <w:p w14:paraId="2FD669B6" w14:textId="77777777" w:rsidR="00F15AD5" w:rsidRPr="00EF6895" w:rsidRDefault="00F15AD5" w:rsidP="00F15AD5">
      <w:pPr>
        <w:ind w:left="720"/>
        <w:rPr>
          <w:i/>
        </w:rPr>
      </w:pPr>
    </w:p>
    <w:p w14:paraId="4FA23AC4" w14:textId="77777777" w:rsidR="00F15AD5" w:rsidRPr="00EF6895" w:rsidRDefault="00F15AD5" w:rsidP="00F15AD5">
      <w:pPr>
        <w:ind w:left="720"/>
        <w:rPr>
          <w:i/>
        </w:rPr>
      </w:pPr>
      <w:r w:rsidRPr="00EF6895">
        <w:rPr>
          <w:i/>
        </w:rPr>
        <w:t xml:space="preserve">I think that technology is incredibly useful for the many different learning styles we have in each of our </w:t>
      </w:r>
      <w:r w:rsidRPr="000049DA">
        <w:rPr>
          <w:i/>
        </w:rPr>
        <w:t xml:space="preserve">classrooms. Our own instruction, supplemented with information on the </w:t>
      </w:r>
      <w:proofErr w:type="gramStart"/>
      <w:r w:rsidRPr="000049DA">
        <w:rPr>
          <w:i/>
        </w:rPr>
        <w:t>internet</w:t>
      </w:r>
      <w:proofErr w:type="gramEnd"/>
      <w:r w:rsidRPr="000049DA">
        <w:rPr>
          <w:i/>
        </w:rPr>
        <w:t xml:space="preserve"> gives the </w:t>
      </w:r>
      <w:r w:rsidRPr="000049DA">
        <w:rPr>
          <w:i/>
        </w:rPr>
        <w:lastRenderedPageBreak/>
        <w:t>students many ways to view information. There are also great programs that kids can access individually, but the hardware we have available is so slow that I rarely use it. IPads would be amazing, but not available. Not having a Tech specialist to work with K</w:t>
      </w:r>
      <w:r w:rsidRPr="00EF6895">
        <w:rPr>
          <w:i/>
        </w:rPr>
        <w:t>-2 is also frustrating.</w:t>
      </w:r>
    </w:p>
    <w:p w14:paraId="1DB54E44" w14:textId="77777777" w:rsidR="00F15AD5" w:rsidRPr="00EF6895" w:rsidRDefault="00F15AD5" w:rsidP="00F15AD5">
      <w:pPr>
        <w:ind w:left="720"/>
        <w:rPr>
          <w:i/>
        </w:rPr>
      </w:pPr>
    </w:p>
    <w:p w14:paraId="4F88511B" w14:textId="77777777" w:rsidR="00F15AD5" w:rsidRPr="00CB3462" w:rsidRDefault="00F15AD5" w:rsidP="00F15AD5">
      <w:pPr>
        <w:ind w:left="720"/>
        <w:rPr>
          <w:i/>
        </w:rPr>
      </w:pPr>
      <w:r w:rsidRPr="00EF6895">
        <w:rPr>
          <w:i/>
        </w:rPr>
        <w:t>I think it can support us in many ways but we need to have more technology that is current and works.  Our computers are so old that</w:t>
      </w:r>
      <w:r>
        <w:rPr>
          <w:i/>
        </w:rPr>
        <w:t xml:space="preserve"> [they]</w:t>
      </w:r>
      <w:r w:rsidRPr="00EF6895">
        <w:rPr>
          <w:i/>
        </w:rPr>
        <w:t xml:space="preserve"> are not supporting us.  If fact I am reluctant to use them because they cause more </w:t>
      </w:r>
      <w:r w:rsidRPr="000049DA">
        <w:rPr>
          <w:i/>
        </w:rPr>
        <w:t>disruption.  We also need more in-house support and professional development to implemented first before they can truly support the learning.  We also need consistency within the classrooms and schools.</w:t>
      </w:r>
    </w:p>
    <w:p w14:paraId="3B9C60CF" w14:textId="77777777" w:rsidR="00F15AD5" w:rsidRDefault="00F15AD5" w:rsidP="00F15AD5"/>
    <w:p w14:paraId="793AC388" w14:textId="1F26B06D" w:rsidR="00F15AD5" w:rsidRDefault="00F15AD5" w:rsidP="00F15AD5">
      <w:r>
        <w:t>The evaluators strongly concur</w:t>
      </w:r>
      <w:r w:rsidR="00264EBD">
        <w:t>red</w:t>
      </w:r>
      <w:r>
        <w:t xml:space="preserve"> with these teacher statements.  It is a clear finding of this program review that Winchester is lacking the necessary infrastructure as well as technical and instructional supports to make technology a useful and relevant part of the district’s learning environment.  The district has approximately 1500 workstations and 200 iPads (with 200 more scheduled to come in with the opening of the new Vinson-Owen school).  The workstations are uniformly old and generally well past their functional life.  The iPads are of course relatively new, but are relatively unsupported by the district in that they have largely been supplied by WFEE and the PTOs.  There is no uniform or centralized system for acquiring or licensing apps. District bandwidth has been at the level of a </w:t>
      </w:r>
      <w:r w:rsidRPr="00EF6895">
        <w:t xml:space="preserve">moderately fast </w:t>
      </w:r>
      <w:r w:rsidRPr="00EF6895">
        <w:rPr>
          <w:i/>
        </w:rPr>
        <w:t>home</w:t>
      </w:r>
      <w:r w:rsidRPr="00EF6895">
        <w:t xml:space="preserve"> connection (25mbps/5mbps) and has only recently been upgraded to speeds approaching a moderate small business connection (100mpbs/10mpbs).  Nevertheless, this connection is intended to serve the needs of nearly 5000 students and teachers working on up to 2000 networked devices.  </w:t>
      </w:r>
      <w:proofErr w:type="gramStart"/>
      <w:r w:rsidRPr="00EF6895">
        <w:t>Furthermore, the district’s entire network is supported by 2.5 technicians and (</w:t>
      </w:r>
      <w:r>
        <w:t>for almost the entire past school year</w:t>
      </w:r>
      <w:r w:rsidRPr="00EF6895">
        <w:t>) no full-time network manager</w:t>
      </w:r>
      <w:proofErr w:type="gramEnd"/>
      <w:r w:rsidRPr="00EF6895">
        <w:t>.  At the instructional technology support (integration) level, there are only 2.5 instructional technology specialists</w:t>
      </w:r>
      <w:r>
        <w:t xml:space="preserve"> who work only at the elementary level and who are often responsible for teaching students.  This leaves little time for these specialists to work with teachers in a coaching or professional development mode. The middle school has two computer teachers who work entirely with students (on basic technology skills courses) and who have no time or responsibilities related to teacher instructional support. The high school has one ITS</w:t>
      </w:r>
      <w:r w:rsidR="009A35E5">
        <w:t xml:space="preserve"> position, which unfortunately was vacant for about half of the 2012 – 2013 school year</w:t>
      </w:r>
      <w:r>
        <w:t>.</w:t>
      </w:r>
    </w:p>
    <w:p w14:paraId="5E6C2C8B" w14:textId="77777777" w:rsidR="00F15AD5" w:rsidRDefault="00F15AD5" w:rsidP="00F15AD5"/>
    <w:p w14:paraId="4CB952B4" w14:textId="0219B23C" w:rsidR="00F15AD5" w:rsidRDefault="00F15AD5" w:rsidP="00F15AD5">
      <w:r>
        <w:t>Within this clearly less than adequate environment, it is not surprising that the only p</w:t>
      </w:r>
      <w:r w:rsidR="00257D06">
        <w:t xml:space="preserve">laces where the evaluators found </w:t>
      </w:r>
      <w:r>
        <w:t>that students and teachers are starting to utilize technology in ways that meet with the district’s indicators are those few elementary situations where hardware resources (iPads mostly) have been provided by WFEE or PTO funding.  Still, the inequity of this situation is intolerable to many teachers</w:t>
      </w:r>
      <w:r w:rsidR="004A1C44">
        <w:t xml:space="preserve">, parents, and administrators. </w:t>
      </w:r>
    </w:p>
    <w:p w14:paraId="7CA68A84" w14:textId="1DDC806F" w:rsidR="004A1C44" w:rsidRDefault="004A1C44" w:rsidP="004A1C44">
      <w:pPr>
        <w:pStyle w:val="Heading3"/>
      </w:pPr>
      <w:bookmarkStart w:id="33" w:name="_Toc235859093"/>
      <w:r>
        <w:t>Recommendations</w:t>
      </w:r>
      <w:bookmarkEnd w:id="33"/>
    </w:p>
    <w:p w14:paraId="1C1CF480" w14:textId="77777777" w:rsidR="004A1C44" w:rsidRDefault="004A1C44" w:rsidP="00F15AD5"/>
    <w:p w14:paraId="73653869" w14:textId="15D5899E" w:rsidR="00F15AD5" w:rsidRDefault="00F15AD5" w:rsidP="00F15AD5">
      <w:r>
        <w:t xml:space="preserve">In order for Winchester to make substantive progress toward meeting its indicators – and implicitly, its goals for technology’s integration within the learning environment – the </w:t>
      </w:r>
      <w:r w:rsidR="00257D06">
        <w:t xml:space="preserve">Spring 2013 program review found that Winchester </w:t>
      </w:r>
      <w:r>
        <w:t>needs to engage in a top-to-bottom reform of how it currently deploys technology as well as how it provides instructional and technical support.  Key recommendations are for Winchester to:</w:t>
      </w:r>
    </w:p>
    <w:p w14:paraId="0D31F927" w14:textId="77777777" w:rsidR="00F15AD5" w:rsidRDefault="00F15AD5" w:rsidP="00F15AD5"/>
    <w:p w14:paraId="512FFAF3" w14:textId="77777777" w:rsidR="00F15AD5" w:rsidRDefault="00F15AD5" w:rsidP="00F15AD5">
      <w:pPr>
        <w:pStyle w:val="ListParagraph"/>
        <w:numPr>
          <w:ilvl w:val="0"/>
          <w:numId w:val="72"/>
        </w:numPr>
      </w:pPr>
      <w:r w:rsidRPr="00FD2FA8">
        <w:rPr>
          <w:b/>
        </w:rPr>
        <w:t>Engage a broad stakeholder population in the development of a visionary and detailed strategic plan for instructional technology</w:t>
      </w:r>
      <w:r>
        <w:t>.  It is essential that this plan be aligned with the district’s strategic improvement plan (and that plan should be reviewed for relevance and alignment with 21st century initiatives such as the Common Core for Learning).  The vision for the plan should be based in the sorts of skills, outcomes, and procedures described in the indicators around which this evaluation has been framed. This plan needs to be shared with the entire community.</w:t>
      </w:r>
    </w:p>
    <w:p w14:paraId="38BB1571" w14:textId="77777777" w:rsidR="00F15AD5" w:rsidRDefault="00F15AD5" w:rsidP="00F15AD5">
      <w:pPr>
        <w:ind w:left="360"/>
      </w:pPr>
    </w:p>
    <w:p w14:paraId="7C326FBB" w14:textId="77777777" w:rsidR="00F15AD5" w:rsidRDefault="00F15AD5" w:rsidP="00F15AD5">
      <w:pPr>
        <w:pStyle w:val="ListParagraph"/>
        <w:numPr>
          <w:ilvl w:val="0"/>
          <w:numId w:val="72"/>
        </w:numPr>
      </w:pPr>
      <w:r>
        <w:rPr>
          <w:b/>
        </w:rPr>
        <w:t xml:space="preserve">Create the proper conditions and structures for district-wide leadership in instructional </w:t>
      </w:r>
      <w:r w:rsidRPr="00BF67A3">
        <w:rPr>
          <w:b/>
        </w:rPr>
        <w:t>technology</w:t>
      </w:r>
      <w:r>
        <w:t xml:space="preserve">. Whether or not the district has a specific individual in the role of “District Technology Coordinator”, it is nevertheless important that this leadership be vested in some district-level staff who can marshal the variety of resources (staff, policies, funding) necessary to implement the district’s technology plan.  It is particularly important that this leadership not be diffusely spread out among multiple individuals or departments.  Rather, it is essential that technology leadership </w:t>
      </w:r>
      <w:r>
        <w:lastRenderedPageBreak/>
        <w:t xml:space="preserve">be exercised over both instructional as well as technical support staff and that it be very clear that </w:t>
      </w:r>
      <w:r>
        <w:rPr>
          <w:i/>
        </w:rPr>
        <w:t xml:space="preserve">curriculum and </w:t>
      </w:r>
      <w:r w:rsidRPr="00E04D04">
        <w:rPr>
          <w:i/>
        </w:rPr>
        <w:t>instruction</w:t>
      </w:r>
      <w:r>
        <w:t xml:space="preserve"> is driving technology decision-making.  The primary job of district-wide technology leadership is to implement the district’s technology plan and to ensure that the plan’s vision is maintained and promoted throughout the entire Winchester educational community. </w:t>
      </w:r>
    </w:p>
    <w:p w14:paraId="35F5576A" w14:textId="77777777" w:rsidR="00F15AD5" w:rsidRDefault="00F15AD5" w:rsidP="00F15AD5"/>
    <w:p w14:paraId="2027485D" w14:textId="77777777" w:rsidR="00F15AD5" w:rsidRDefault="00F15AD5" w:rsidP="00F15AD5">
      <w:pPr>
        <w:pStyle w:val="ListParagraph"/>
        <w:numPr>
          <w:ilvl w:val="0"/>
          <w:numId w:val="72"/>
        </w:numPr>
      </w:pPr>
      <w:r w:rsidRPr="00FD2FA8">
        <w:rPr>
          <w:b/>
        </w:rPr>
        <w:t>Upgrade instructional and technical support to teachers</w:t>
      </w:r>
      <w:r>
        <w:t xml:space="preserve">.  Best practice states that a district the size of Winchester (approximately 4300 students, 300 teachers, and currently 1500 – 2000 networked devices) should have between 2.5 to 5 instructional technology specialists who focus on teacher technology instructional support (professional development) and between 4 and 5 technicians who handle technical support to the desktop.  In addition, the district should have a full time network administrator and a full time database administrator.  There should be a formal help desk operation that tracks technical support requests and the ability of technicians to address problems. </w:t>
      </w:r>
    </w:p>
    <w:p w14:paraId="1E0FDCDF" w14:textId="77777777" w:rsidR="00F15AD5" w:rsidRDefault="00F15AD5" w:rsidP="00F15AD5">
      <w:pPr>
        <w:ind w:left="360"/>
      </w:pPr>
    </w:p>
    <w:p w14:paraId="61991C9E" w14:textId="77777777" w:rsidR="00F15AD5" w:rsidRDefault="00F15AD5" w:rsidP="00F15AD5">
      <w:pPr>
        <w:pStyle w:val="ListParagraph"/>
        <w:numPr>
          <w:ilvl w:val="0"/>
          <w:numId w:val="72"/>
        </w:numPr>
      </w:pPr>
      <w:r w:rsidRPr="00FD2FA8">
        <w:rPr>
          <w:b/>
        </w:rPr>
        <w:t>Work with teachers and instructional technology specialists to create a mapping of student technology (NETS-S) and 21st century learning skills</w:t>
      </w:r>
      <w:r>
        <w:t xml:space="preserve"> against the district’s academic grade level curriculum. Specifically, Winchester should create a document that identifies a set of instructional technology-infused student activities that support key curriculum concepts at each grade and subject area.  These would be </w:t>
      </w:r>
      <w:r>
        <w:rPr>
          <w:i/>
        </w:rPr>
        <w:t>suggested</w:t>
      </w:r>
      <w:r>
        <w:t xml:space="preserve"> activities that teachers could choose from and through these activities meet both NETS standards and grade/subject level curriculum goals.</w:t>
      </w:r>
      <w:r>
        <w:rPr>
          <w:rStyle w:val="FootnoteReference"/>
        </w:rPr>
        <w:footnoteReference w:id="2"/>
      </w:r>
      <w:r>
        <w:t xml:space="preserve"> </w:t>
      </w:r>
    </w:p>
    <w:p w14:paraId="49EBCFC9" w14:textId="77777777" w:rsidR="00F15AD5" w:rsidRDefault="00F15AD5" w:rsidP="00F15AD5"/>
    <w:p w14:paraId="768F2B8E" w14:textId="77777777" w:rsidR="00F15AD5" w:rsidRPr="00EF6895" w:rsidRDefault="00F15AD5" w:rsidP="00F15AD5">
      <w:pPr>
        <w:pStyle w:val="ListParagraph"/>
        <w:numPr>
          <w:ilvl w:val="0"/>
          <w:numId w:val="72"/>
        </w:numPr>
      </w:pPr>
      <w:r w:rsidRPr="00FD2FA8">
        <w:rPr>
          <w:b/>
        </w:rPr>
        <w:t>Develop teacher professional development that addresses teacher skills necessary to facilitate the student skills identified in the technology/21st century skills mapping</w:t>
      </w:r>
      <w:r>
        <w:t xml:space="preserve"> (above).  This professional development should be job-embedded and largely facilitated by the Instructional Technology Specialists who would serve as instructional technology coaches to teachers.  Further, the professional development should generate resources, exemplars, and teacher reflections that are shared across buildings and within levels.  This will do much to increase equity between buildings.</w:t>
      </w:r>
    </w:p>
    <w:p w14:paraId="6D86E91C" w14:textId="77777777" w:rsidR="00F15AD5" w:rsidRPr="00EF6895" w:rsidRDefault="00F15AD5" w:rsidP="00F15AD5">
      <w:pPr>
        <w:ind w:left="360"/>
      </w:pPr>
    </w:p>
    <w:p w14:paraId="6BA9C131" w14:textId="77777777" w:rsidR="00F15AD5" w:rsidRPr="00EF6895" w:rsidRDefault="00F15AD5" w:rsidP="00F15AD5">
      <w:pPr>
        <w:pStyle w:val="ListParagraph"/>
        <w:numPr>
          <w:ilvl w:val="0"/>
          <w:numId w:val="72"/>
        </w:numPr>
      </w:pPr>
      <w:r w:rsidRPr="00EF6895">
        <w:rPr>
          <w:b/>
        </w:rPr>
        <w:t>Develop a target student-device ratio in the new strategic technology plan and then immediately commence the process of meeting this ratio</w:t>
      </w:r>
      <w:r w:rsidRPr="00EF6895">
        <w:t>.  The target device ratio should be informed by instructional needs at various levels and the demands of initiatives such as online standardized testing. The evaluators recommend that the ratio be met through a combination of district-owned devices and BYOD.  It is critical that this ratio be consistent throughout the district (or within grade levels).  Equity of access has been a consistent problem in the district and the district must make clear and dramatic efforts to remedy this situation.</w:t>
      </w:r>
    </w:p>
    <w:p w14:paraId="6A6575E6" w14:textId="77777777" w:rsidR="00F15AD5" w:rsidRPr="00EF6895" w:rsidRDefault="00F15AD5" w:rsidP="00F15AD5">
      <w:pPr>
        <w:ind w:left="360"/>
      </w:pPr>
    </w:p>
    <w:p w14:paraId="5168F78F" w14:textId="77777777" w:rsidR="00F15AD5" w:rsidRDefault="00F15AD5" w:rsidP="00F15AD5">
      <w:pPr>
        <w:pStyle w:val="ListParagraph"/>
        <w:numPr>
          <w:ilvl w:val="0"/>
          <w:numId w:val="72"/>
        </w:numPr>
      </w:pPr>
      <w:r w:rsidRPr="00EF6895">
        <w:rPr>
          <w:b/>
        </w:rPr>
        <w:t>Upgrade the district’s network infrastructure so that appropriate network resources, including bandwidth, exist at all buildings</w:t>
      </w:r>
      <w:r w:rsidRPr="00EF6895">
        <w:t>.  Current guidelines for school district network Internet connectivity state that a district the size</w:t>
      </w:r>
      <w:r>
        <w:t xml:space="preserve"> of Winchester should have approximately 400mbs of bandwidth coming into the district.  This is four times the current downstream speed of the district’s network and 40 times the upstream speed.</w:t>
      </w:r>
    </w:p>
    <w:p w14:paraId="2E55A48D" w14:textId="77777777" w:rsidR="00F15AD5" w:rsidRDefault="00F15AD5" w:rsidP="00F15AD5"/>
    <w:p w14:paraId="269689AB" w14:textId="627CF661" w:rsidR="00F15AD5" w:rsidRDefault="00A15404" w:rsidP="00F15AD5">
      <w:r>
        <w:t>In conclusion, the Spring 2013 program review</w:t>
      </w:r>
      <w:r w:rsidR="00F15AD5">
        <w:t xml:space="preserve"> urge</w:t>
      </w:r>
      <w:r>
        <w:t>d</w:t>
      </w:r>
      <w:r w:rsidR="00F15AD5">
        <w:t xml:space="preserve"> Winchester to undertake a thorough, comprehensive, re-design of the district’s technology program. Through such work, it is highly likely that the district will be able to meet the highly visionary indicators laid out at the beginning of this program review work.  Such work will take time, resources, and community support, but the payoff is one that will allow </w:t>
      </w:r>
      <w:r w:rsidR="00F15AD5">
        <w:rPr>
          <w:i/>
        </w:rPr>
        <w:t>all</w:t>
      </w:r>
      <w:r w:rsidR="00F15AD5">
        <w:t xml:space="preserve"> Winchester students to learn in an environment reflective of the district’s student skills and outcomes indicator:</w:t>
      </w:r>
    </w:p>
    <w:p w14:paraId="782C33CB" w14:textId="77777777" w:rsidR="00F15AD5" w:rsidRDefault="00F15AD5" w:rsidP="00F15AD5"/>
    <w:p w14:paraId="52CBE84F" w14:textId="77777777" w:rsidR="00F15AD5" w:rsidRPr="00A241C1" w:rsidRDefault="00F15AD5" w:rsidP="00F15AD5">
      <w:pPr>
        <w:ind w:left="720"/>
        <w:rPr>
          <w:rFonts w:ascii="Times" w:hAnsi="Times"/>
          <w:i/>
          <w:szCs w:val="20"/>
        </w:rPr>
      </w:pPr>
      <w:r w:rsidRPr="00A241C1">
        <w:rPr>
          <w:i/>
        </w:rPr>
        <w:t xml:space="preserve">Winchester Public School students are life-long learners who utilize instructional technology as a catalyst and tool for critical thinking and engagement in authentic, curriculum-centered, learning </w:t>
      </w:r>
      <w:r w:rsidRPr="00A241C1">
        <w:rPr>
          <w:i/>
        </w:rPr>
        <w:lastRenderedPageBreak/>
        <w:t xml:space="preserve">experiences.  These experiences promote discovery, exploration, investigation, risk taking, and perseverance.  Students are engaged in collaborative learning opportunities to encourage global and local communication and foster a culturally enriched perspective. Our students are responsible and safe digital </w:t>
      </w:r>
      <w:proofErr w:type="gramStart"/>
      <w:r w:rsidRPr="00A241C1">
        <w:rPr>
          <w:i/>
        </w:rPr>
        <w:t>citizens</w:t>
      </w:r>
      <w:proofErr w:type="gramEnd"/>
      <w:r w:rsidRPr="00A241C1">
        <w:rPr>
          <w:i/>
        </w:rPr>
        <w:t xml:space="preserve"> who are able to select and utilize appropriate tools and applications, troubleshoot problems and formulate solutions.</w:t>
      </w:r>
    </w:p>
    <w:p w14:paraId="739BF863" w14:textId="77777777" w:rsidR="00F15AD5" w:rsidRDefault="00F15AD5" w:rsidP="00F15AD5"/>
    <w:p w14:paraId="786B3EDB" w14:textId="77777777" w:rsidR="00DC65CD" w:rsidRPr="000F47C3" w:rsidRDefault="00DC65CD" w:rsidP="006446DB"/>
    <w:p w14:paraId="45575537" w14:textId="77777777" w:rsidR="00DC65CD" w:rsidRDefault="00DC65CD" w:rsidP="006446DB"/>
    <w:p w14:paraId="426CE9FC" w14:textId="71B78711" w:rsidR="00DC65CD" w:rsidRDefault="00500848" w:rsidP="006446DB">
      <w:pPr>
        <w:pStyle w:val="Heading1"/>
      </w:pPr>
      <w:bookmarkStart w:id="34" w:name="_Toc132353336"/>
      <w:bookmarkStart w:id="35" w:name="_Toc189635336"/>
      <w:bookmarkStart w:id="36" w:name="_Toc235859094"/>
      <w:r>
        <w:lastRenderedPageBreak/>
        <w:t>3.  2013 – 2016</w:t>
      </w:r>
      <w:r w:rsidR="00DC65CD">
        <w:t xml:space="preserve"> Goals and Action Plans</w:t>
      </w:r>
      <w:bookmarkEnd w:id="34"/>
      <w:bookmarkEnd w:id="35"/>
      <w:bookmarkEnd w:id="36"/>
    </w:p>
    <w:p w14:paraId="67593B91" w14:textId="77777777" w:rsidR="00DC65CD" w:rsidRPr="001A3A76" w:rsidRDefault="00DC65CD" w:rsidP="006446DB"/>
    <w:p w14:paraId="654F0D67" w14:textId="25444569" w:rsidR="00DC65CD" w:rsidRDefault="00DC65CD" w:rsidP="006446DB">
      <w:pPr>
        <w:pStyle w:val="Heading2"/>
      </w:pPr>
      <w:bookmarkStart w:id="37" w:name="_Toc132353337"/>
      <w:bookmarkStart w:id="38" w:name="_Toc189635337"/>
      <w:bookmarkStart w:id="39" w:name="_Toc235859095"/>
      <w:commentRangeStart w:id="40"/>
      <w:r>
        <w:t>Goals</w:t>
      </w:r>
      <w:bookmarkEnd w:id="37"/>
      <w:bookmarkEnd w:id="38"/>
      <w:bookmarkEnd w:id="39"/>
      <w:commentRangeEnd w:id="40"/>
      <w:r w:rsidR="00EA1BEB">
        <w:rPr>
          <w:rStyle w:val="CommentReference"/>
          <w:b w:val="0"/>
          <w:bCs w:val="0"/>
          <w:iCs w:val="0"/>
        </w:rPr>
        <w:commentReference w:id="40"/>
      </w:r>
    </w:p>
    <w:p w14:paraId="615DB2DB" w14:textId="5745516B" w:rsidR="00945812" w:rsidRDefault="00945812" w:rsidP="00945812">
      <w:pPr>
        <w:rPr>
          <w:rFonts w:cs="Arial"/>
          <w:szCs w:val="20"/>
        </w:rPr>
      </w:pPr>
      <w:r>
        <w:rPr>
          <w:rFonts w:cs="Arial"/>
          <w:szCs w:val="20"/>
        </w:rPr>
        <w:t xml:space="preserve">In overall support of </w:t>
      </w:r>
      <w:r w:rsidR="00927689">
        <w:rPr>
          <w:rFonts w:cs="Arial"/>
          <w:szCs w:val="20"/>
        </w:rPr>
        <w:t>Winchester</w:t>
      </w:r>
      <w:r>
        <w:rPr>
          <w:rFonts w:cs="Arial"/>
          <w:szCs w:val="20"/>
        </w:rPr>
        <w:t>’s vision for technology the district</w:t>
      </w:r>
      <w:r w:rsidRPr="007812B5">
        <w:rPr>
          <w:rFonts w:cs="Arial"/>
          <w:szCs w:val="20"/>
        </w:rPr>
        <w:t xml:space="preserve"> has established the following </w:t>
      </w:r>
      <w:r>
        <w:rPr>
          <w:rFonts w:cs="Arial"/>
          <w:szCs w:val="20"/>
        </w:rPr>
        <w:t xml:space="preserve">strategic instructional </w:t>
      </w:r>
      <w:r w:rsidRPr="007812B5">
        <w:rPr>
          <w:rFonts w:cs="Arial"/>
          <w:szCs w:val="20"/>
        </w:rPr>
        <w:t>technology goals</w:t>
      </w:r>
      <w:r>
        <w:rPr>
          <w:rFonts w:cs="Arial"/>
          <w:szCs w:val="20"/>
        </w:rPr>
        <w:t>.</w:t>
      </w:r>
      <w:r w:rsidRPr="00D44713">
        <w:rPr>
          <w:rFonts w:cs="Arial"/>
          <w:szCs w:val="20"/>
        </w:rPr>
        <w:t xml:space="preserve"> </w:t>
      </w:r>
    </w:p>
    <w:p w14:paraId="28C5919C" w14:textId="27FF640A" w:rsidR="00500848" w:rsidRDefault="00945812" w:rsidP="00945812">
      <w:pPr>
        <w:pStyle w:val="Heading3"/>
      </w:pPr>
      <w:bookmarkStart w:id="41" w:name="_Toc235859096"/>
      <w:bookmarkStart w:id="42" w:name="_Toc221000849"/>
      <w:r>
        <w:t>Student</w:t>
      </w:r>
      <w:r w:rsidR="00500848">
        <w:t xml:space="preserve"> Outcomes</w:t>
      </w:r>
      <w:bookmarkEnd w:id="41"/>
    </w:p>
    <w:p w14:paraId="63B97C5D" w14:textId="672A07A9" w:rsidR="00AF4422" w:rsidRDefault="00EE4319" w:rsidP="00AF4422">
      <w:pPr>
        <w:pStyle w:val="ListParagraph"/>
        <w:numPr>
          <w:ilvl w:val="0"/>
          <w:numId w:val="73"/>
        </w:numPr>
      </w:pPr>
      <w:r>
        <w:t>Establish clear expectations of student technology skills connected to the academic curriculum</w:t>
      </w:r>
    </w:p>
    <w:p w14:paraId="6D72C630" w14:textId="72210370" w:rsidR="00EE4319" w:rsidRDefault="00C52D31" w:rsidP="00AF4422">
      <w:pPr>
        <w:pStyle w:val="ListParagraph"/>
        <w:numPr>
          <w:ilvl w:val="0"/>
          <w:numId w:val="73"/>
        </w:numPr>
      </w:pPr>
      <w:r>
        <w:t>All students will participate in project-based learning that incorporates technology to support the development of skills in the 4C’s – collaboration, communication, critical thinking and creativity</w:t>
      </w:r>
      <w:r w:rsidR="00B86C5E">
        <w:t>.</w:t>
      </w:r>
    </w:p>
    <w:p w14:paraId="615B91FC" w14:textId="778DE761" w:rsidR="00C52D31" w:rsidRPr="00AF4422" w:rsidRDefault="00C52D31" w:rsidP="00EF62A5">
      <w:pPr>
        <w:pStyle w:val="ListParagraph"/>
        <w:numPr>
          <w:ilvl w:val="0"/>
          <w:numId w:val="73"/>
        </w:numPr>
      </w:pPr>
      <w:r>
        <w:t>All students will have opportunities to (develop and) apply digital citizenship practices, information (literacy), and media literacy skills across the curriculum</w:t>
      </w:r>
      <w:r w:rsidR="00B86C5E">
        <w:t>.</w:t>
      </w:r>
    </w:p>
    <w:p w14:paraId="62A35A44" w14:textId="0BAD931A" w:rsidR="00945812" w:rsidRDefault="00945812" w:rsidP="00945812">
      <w:pPr>
        <w:pStyle w:val="Heading3"/>
      </w:pPr>
      <w:bookmarkStart w:id="43" w:name="_Toc235859097"/>
      <w:r>
        <w:t>Teacher Skills</w:t>
      </w:r>
      <w:bookmarkEnd w:id="42"/>
      <w:bookmarkEnd w:id="43"/>
      <w:r>
        <w:t xml:space="preserve"> </w:t>
      </w:r>
    </w:p>
    <w:p w14:paraId="0CC2DF09" w14:textId="19F272A5" w:rsidR="00AF4422" w:rsidRDefault="00EF62A5" w:rsidP="00AF4422">
      <w:pPr>
        <w:pStyle w:val="ListParagraph"/>
        <w:numPr>
          <w:ilvl w:val="0"/>
          <w:numId w:val="74"/>
        </w:numPr>
      </w:pPr>
      <w:r>
        <w:t>Teachers will continuously improve their practice by participating in professional development and promoting and demonstrating the effective use of digital tools and resources</w:t>
      </w:r>
      <w:r w:rsidR="00B86C5E">
        <w:t>.</w:t>
      </w:r>
    </w:p>
    <w:p w14:paraId="3DEBCCE9" w14:textId="73E15917" w:rsidR="00EF62A5" w:rsidRDefault="00135297" w:rsidP="00AF4422">
      <w:pPr>
        <w:pStyle w:val="ListParagraph"/>
        <w:numPr>
          <w:ilvl w:val="0"/>
          <w:numId w:val="74"/>
        </w:numPr>
      </w:pPr>
      <w:r>
        <w:t xml:space="preserve">Teachers will establish a student-centered atmosphere in which students learn to think critically, problem-solve, communicate, and collaborate </w:t>
      </w:r>
      <w:r w:rsidR="00B86C5E">
        <w:t>about real world experiences.</w:t>
      </w:r>
    </w:p>
    <w:p w14:paraId="0524E7E8" w14:textId="1EF6F560" w:rsidR="00B86C5E" w:rsidRDefault="00B86C5E" w:rsidP="00AF4422">
      <w:pPr>
        <w:pStyle w:val="ListParagraph"/>
        <w:numPr>
          <w:ilvl w:val="0"/>
          <w:numId w:val="74"/>
        </w:numPr>
      </w:pPr>
      <w:r>
        <w:t>Teachers will use their knowledge of subject matter, teaching and learning, and technology to facilitate differentiated experiences that advance student learning, creativity and innovation.</w:t>
      </w:r>
    </w:p>
    <w:p w14:paraId="2723AED5" w14:textId="050967A4" w:rsidR="00B86C5E" w:rsidRDefault="00306A8B" w:rsidP="00AF4422">
      <w:pPr>
        <w:pStyle w:val="ListParagraph"/>
        <w:numPr>
          <w:ilvl w:val="0"/>
          <w:numId w:val="74"/>
        </w:numPr>
      </w:pPr>
      <w:r>
        <w:t>Teachers will develop and implement opportunities for students to apply digital citizenship practices.</w:t>
      </w:r>
    </w:p>
    <w:p w14:paraId="54D9BD71" w14:textId="11299D60" w:rsidR="00306A8B" w:rsidRPr="00AF4422" w:rsidRDefault="00306A8B" w:rsidP="00306A8B">
      <w:pPr>
        <w:pStyle w:val="ListParagraph"/>
        <w:numPr>
          <w:ilvl w:val="0"/>
          <w:numId w:val="74"/>
        </w:numPr>
      </w:pPr>
      <w:r>
        <w:t>PD for administrators</w:t>
      </w:r>
    </w:p>
    <w:p w14:paraId="6F272C31" w14:textId="1CF0FA27" w:rsidR="00945812" w:rsidRDefault="00945812" w:rsidP="00945812">
      <w:pPr>
        <w:pStyle w:val="Heading3"/>
      </w:pPr>
      <w:bookmarkStart w:id="44" w:name="_Toc221000851"/>
      <w:bookmarkStart w:id="45" w:name="_Toc235859099"/>
      <w:r>
        <w:t>Technology Infrastructure</w:t>
      </w:r>
      <w:bookmarkEnd w:id="44"/>
      <w:r w:rsidR="00AF4422">
        <w:t xml:space="preserve"> and Support</w:t>
      </w:r>
      <w:bookmarkEnd w:id="45"/>
    </w:p>
    <w:p w14:paraId="6B251957" w14:textId="52AD249F" w:rsidR="00AF4422" w:rsidRDefault="00306A8B" w:rsidP="00AF4422">
      <w:pPr>
        <w:pStyle w:val="ListParagraph"/>
        <w:numPr>
          <w:ilvl w:val="0"/>
          <w:numId w:val="76"/>
        </w:numPr>
      </w:pPr>
      <w:r>
        <w:t>Create synergy between all stakeholders that leads to seamless, effective and efficient management of educational technology</w:t>
      </w:r>
    </w:p>
    <w:p w14:paraId="04873948" w14:textId="4CDC80F4" w:rsidR="00306A8B" w:rsidRDefault="006201A1" w:rsidP="00AF4422">
      <w:pPr>
        <w:pStyle w:val="ListParagraph"/>
        <w:numPr>
          <w:ilvl w:val="0"/>
          <w:numId w:val="76"/>
        </w:numPr>
      </w:pPr>
      <w:r>
        <w:t>Create systems that make the management of teaching and learning more efficient (including school-home communication)</w:t>
      </w:r>
    </w:p>
    <w:p w14:paraId="424BF8FA" w14:textId="3F8A5101" w:rsidR="006201A1" w:rsidRDefault="006201A1" w:rsidP="006201A1">
      <w:pPr>
        <w:pStyle w:val="ListParagraph"/>
        <w:numPr>
          <w:ilvl w:val="0"/>
          <w:numId w:val="76"/>
        </w:numPr>
      </w:pPr>
      <w:r>
        <w:t>Ensure the equitable access to all technology resources and infrastructure.</w:t>
      </w:r>
    </w:p>
    <w:p w14:paraId="760443DC" w14:textId="457C29A3" w:rsidR="00D950F3" w:rsidRDefault="006201A1" w:rsidP="00D950F3">
      <w:pPr>
        <w:pStyle w:val="ListParagraph"/>
        <w:numPr>
          <w:ilvl w:val="0"/>
          <w:numId w:val="76"/>
        </w:numPr>
      </w:pPr>
      <w:r>
        <w:t>Facilitate and improve curriculum planning by using an online tool such as Understanding by Design.</w:t>
      </w:r>
    </w:p>
    <w:p w14:paraId="0E5B5256" w14:textId="77777777" w:rsidR="00D950F3" w:rsidRDefault="00D950F3" w:rsidP="00D950F3">
      <w:pPr>
        <w:pStyle w:val="Heading3"/>
      </w:pPr>
      <w:bookmarkStart w:id="46" w:name="_Toc221000850"/>
      <w:bookmarkStart w:id="47" w:name="_Toc235859098"/>
      <w:r>
        <w:t xml:space="preserve">District Policies and </w:t>
      </w:r>
      <w:bookmarkEnd w:id="46"/>
      <w:r>
        <w:t>Community Engagement</w:t>
      </w:r>
      <w:bookmarkEnd w:id="47"/>
    </w:p>
    <w:p w14:paraId="607277F2" w14:textId="77777777" w:rsidR="00D950F3" w:rsidRDefault="00D950F3" w:rsidP="00D950F3">
      <w:pPr>
        <w:pStyle w:val="ListParagraph"/>
        <w:numPr>
          <w:ilvl w:val="0"/>
          <w:numId w:val="75"/>
        </w:numPr>
      </w:pPr>
      <w:r>
        <w:t>The (students and staff of the) Winchester Public Schools educational community has (have) equal access to technology to support teaching, learning and administrative functions by forming a Technology Oversight Committee</w:t>
      </w:r>
    </w:p>
    <w:p w14:paraId="22705C6D" w14:textId="77777777" w:rsidR="00D950F3" w:rsidRDefault="00D950F3" w:rsidP="00D950F3">
      <w:pPr>
        <w:pStyle w:val="ListParagraph"/>
        <w:numPr>
          <w:ilvl w:val="0"/>
          <w:numId w:val="75"/>
        </w:numPr>
      </w:pPr>
      <w:r>
        <w:t>The Winchester Public Schools educational community has the necessary and sustainable professional development to utilize technology to support differentiated teaching and learning.</w:t>
      </w:r>
    </w:p>
    <w:p w14:paraId="4B968F73" w14:textId="77777777" w:rsidR="00D950F3" w:rsidRDefault="00D950F3" w:rsidP="00D950F3">
      <w:pPr>
        <w:pStyle w:val="ListParagraph"/>
        <w:numPr>
          <w:ilvl w:val="0"/>
          <w:numId w:val="75"/>
        </w:numPr>
      </w:pPr>
      <w:r>
        <w:t>The Winchester Public Schools educational community provides staffing that fully supports the integration of technology into (teaching and learning) the classroom.</w:t>
      </w:r>
    </w:p>
    <w:p w14:paraId="6A09FE0D" w14:textId="77777777" w:rsidR="00D950F3" w:rsidRPr="00AF4422" w:rsidRDefault="00D950F3" w:rsidP="00D950F3">
      <w:pPr>
        <w:pStyle w:val="ListParagraph"/>
        <w:numPr>
          <w:ilvl w:val="0"/>
          <w:numId w:val="75"/>
        </w:numPr>
      </w:pPr>
      <w:r>
        <w:t>The Winchester Public Schools will continue to have a strong partnership with the greater community to foster support for Winchester Public School’s technology initiative</w:t>
      </w:r>
    </w:p>
    <w:p w14:paraId="66816DB9" w14:textId="77777777" w:rsidR="00D950F3" w:rsidRDefault="00D950F3" w:rsidP="00D950F3"/>
    <w:p w14:paraId="4EE64209" w14:textId="77777777" w:rsidR="006201A1" w:rsidRPr="00AF4422" w:rsidRDefault="006201A1" w:rsidP="006201A1">
      <w:pPr>
        <w:pStyle w:val="ListParagraph"/>
      </w:pPr>
    </w:p>
    <w:p w14:paraId="421A5266" w14:textId="77777777" w:rsidR="00945812" w:rsidRPr="002B5F64" w:rsidRDefault="00945812" w:rsidP="00945812">
      <w:pPr>
        <w:spacing w:before="60" w:after="60"/>
        <w:rPr>
          <w:rFonts w:cs="Arial"/>
          <w:bCs/>
          <w:szCs w:val="20"/>
        </w:rPr>
      </w:pPr>
    </w:p>
    <w:p w14:paraId="50E1E93F" w14:textId="77777777" w:rsidR="00945812" w:rsidRPr="00945812" w:rsidRDefault="00945812" w:rsidP="00945812"/>
    <w:p w14:paraId="6BF1C369" w14:textId="44B91DAB" w:rsidR="00DC65CD" w:rsidRPr="009972A9" w:rsidRDefault="00DC65CD" w:rsidP="009972A9">
      <w:pPr>
        <w:rPr>
          <w:rFonts w:cs="Arial"/>
          <w:b/>
          <w:bCs/>
          <w:iCs/>
          <w:sz w:val="28"/>
          <w:szCs w:val="28"/>
        </w:rPr>
      </w:pPr>
    </w:p>
    <w:p w14:paraId="34E285A3" w14:textId="77777777" w:rsidR="00DC65CD" w:rsidRDefault="00DC65CD" w:rsidP="006446DB">
      <w:pPr>
        <w:spacing w:before="60" w:after="60"/>
        <w:rPr>
          <w:rFonts w:cs="Arial"/>
          <w:bCs/>
          <w:szCs w:val="20"/>
        </w:rPr>
        <w:sectPr w:rsidR="00DC65CD">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152" w:left="1440" w:header="720" w:footer="720" w:gutter="0"/>
          <w:cols w:space="720"/>
          <w:rtlGutter/>
          <w:docGrid w:linePitch="360"/>
        </w:sectPr>
      </w:pPr>
    </w:p>
    <w:p w14:paraId="712D86AB" w14:textId="77777777" w:rsidR="00DC65CD" w:rsidRDefault="00DC65CD" w:rsidP="006446DB">
      <w:pPr>
        <w:pStyle w:val="Heading2"/>
      </w:pPr>
      <w:bookmarkStart w:id="48" w:name="_Toc132353340"/>
      <w:bookmarkStart w:id="49" w:name="_Toc189635340"/>
      <w:bookmarkStart w:id="50" w:name="_Toc235859100"/>
      <w:r>
        <w:lastRenderedPageBreak/>
        <w:t>Action Plans</w:t>
      </w:r>
      <w:bookmarkEnd w:id="48"/>
      <w:bookmarkEnd w:id="49"/>
      <w:bookmarkEnd w:id="50"/>
    </w:p>
    <w:p w14:paraId="5B31BF82" w14:textId="20E00374" w:rsidR="005C2B73" w:rsidRDefault="005C2B73" w:rsidP="005C2B73">
      <w:pPr>
        <w:pStyle w:val="Heading3"/>
        <w:rPr>
          <w:iCs/>
          <w:szCs w:val="18"/>
        </w:rPr>
      </w:pPr>
      <w:bookmarkStart w:id="51" w:name="_Toc221000853"/>
      <w:bookmarkStart w:id="52" w:name="_Toc235859101"/>
      <w:r>
        <w:rPr>
          <w:iCs/>
          <w:szCs w:val="18"/>
        </w:rPr>
        <w:t xml:space="preserve">Student </w:t>
      </w:r>
      <w:bookmarkEnd w:id="51"/>
      <w:r w:rsidR="005837A7">
        <w:rPr>
          <w:iCs/>
          <w:szCs w:val="18"/>
        </w:rPr>
        <w:t>Outcomes</w:t>
      </w:r>
      <w:bookmarkEnd w:id="52"/>
    </w:p>
    <w:p w14:paraId="7A43EED2" w14:textId="77777777" w:rsidR="0042397D" w:rsidRDefault="0042397D" w:rsidP="0042397D">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42397D" w14:paraId="4A2C2014" w14:textId="77777777" w:rsidTr="00880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1B2DE162" w14:textId="77777777" w:rsidR="0042397D" w:rsidRPr="004226EC" w:rsidRDefault="0042397D" w:rsidP="00736060">
            <w:pPr>
              <w:pStyle w:val="normal0"/>
              <w:rPr>
                <w:rFonts w:ascii="Arial" w:eastAsia="Arial" w:hAnsi="Arial" w:cs="Arial"/>
                <w:b w:val="0"/>
                <w:i/>
              </w:rPr>
            </w:pPr>
            <w:commentRangeStart w:id="53"/>
            <w:r w:rsidRPr="00E25AE1">
              <w:t>GOAL</w:t>
            </w:r>
            <w:commentRangeEnd w:id="53"/>
            <w:r w:rsidR="005551FA">
              <w:rPr>
                <w:rStyle w:val="CommentReference"/>
                <w:rFonts w:ascii="Arial" w:eastAsia="Times New Roman" w:hAnsi="Arial"/>
                <w:b w:val="0"/>
                <w:bCs w:val="0"/>
                <w:color w:val="auto"/>
                <w:lang w:eastAsia="en-US"/>
              </w:rPr>
              <w:commentReference w:id="53"/>
            </w:r>
            <w:r w:rsidRPr="00E25AE1">
              <w:t xml:space="preserve"> </w:t>
            </w:r>
            <w:r w:rsidRPr="00631BD1">
              <w:t>--</w:t>
            </w:r>
            <w:r w:rsidRPr="00631BD1">
              <w:rPr>
                <w:b w:val="0"/>
              </w:rPr>
              <w:t xml:space="preserve"> </w:t>
            </w:r>
            <w:r w:rsidRPr="00631BD1">
              <w:rPr>
                <w:rFonts w:eastAsia="Cambria" w:cs="Cambria"/>
                <w:b w:val="0"/>
                <w:i/>
              </w:rPr>
              <w:t xml:space="preserve">Establish clear expectations </w:t>
            </w:r>
            <w:commentRangeStart w:id="54"/>
            <w:r w:rsidRPr="00631BD1">
              <w:rPr>
                <w:rFonts w:eastAsia="Cambria" w:cs="Cambria"/>
                <w:b w:val="0"/>
                <w:i/>
              </w:rPr>
              <w:t>of</w:t>
            </w:r>
            <w:commentRangeEnd w:id="54"/>
            <w:r w:rsidR="005551FA">
              <w:rPr>
                <w:rStyle w:val="CommentReference"/>
                <w:rFonts w:ascii="Arial" w:eastAsia="Times New Roman" w:hAnsi="Arial"/>
                <w:b w:val="0"/>
                <w:bCs w:val="0"/>
                <w:color w:val="auto"/>
                <w:lang w:eastAsia="en-US"/>
              </w:rPr>
              <w:commentReference w:id="54"/>
            </w:r>
            <w:r w:rsidRPr="00631BD1">
              <w:rPr>
                <w:rFonts w:eastAsia="Cambria" w:cs="Cambria"/>
                <w:b w:val="0"/>
                <w:i/>
              </w:rPr>
              <w:t xml:space="preserve"> student technology skills connected to the academic curriculum.</w:t>
            </w:r>
          </w:p>
        </w:tc>
      </w:tr>
      <w:tr w:rsidR="0042397D" w14:paraId="030F6F0B" w14:textId="77777777" w:rsidTr="0088058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9148093" w14:textId="77777777" w:rsidR="0042397D" w:rsidRDefault="0042397D" w:rsidP="0042397D">
            <w:pPr>
              <w:pStyle w:val="normal0"/>
              <w:jc w:val="center"/>
            </w:pPr>
            <w:r>
              <w:rPr>
                <w:b w:val="0"/>
                <w:sz w:val="22"/>
              </w:rPr>
              <w:t>Year</w:t>
            </w:r>
          </w:p>
          <w:p w14:paraId="22957BFE" w14:textId="77777777" w:rsidR="0042397D" w:rsidRDefault="0042397D" w:rsidP="0042397D">
            <w:pPr>
              <w:pStyle w:val="normal0"/>
              <w:jc w:val="center"/>
            </w:pPr>
          </w:p>
        </w:tc>
        <w:tc>
          <w:tcPr>
            <w:tcW w:w="5292" w:type="dxa"/>
          </w:tcPr>
          <w:p w14:paraId="5BC28B06"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515C5785"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5E966A32"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4B74FB0C"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61CFD100"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7C91DE70"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42397D" w14:paraId="1D5F771F" w14:textId="77777777" w:rsidTr="0088058E">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223B252" w14:textId="77777777" w:rsidR="0042397D" w:rsidRDefault="0042397D" w:rsidP="0042397D">
            <w:pPr>
              <w:pStyle w:val="normal0"/>
            </w:pPr>
            <w:r>
              <w:rPr>
                <w:sz w:val="22"/>
              </w:rPr>
              <w:t>1</w:t>
            </w:r>
          </w:p>
        </w:tc>
        <w:tc>
          <w:tcPr>
            <w:tcW w:w="5292" w:type="dxa"/>
          </w:tcPr>
          <w:p w14:paraId="2E7CA58C" w14:textId="77777777" w:rsidR="0042397D" w:rsidRPr="00E70AE7" w:rsidRDefault="0042397D" w:rsidP="0042397D">
            <w:pPr>
              <w:pStyle w:val="normal0"/>
              <w:cnfStyle w:val="000000010000" w:firstRow="0" w:lastRow="0" w:firstColumn="0" w:lastColumn="0" w:oddVBand="0" w:evenVBand="0" w:oddHBand="0" w:evenHBand="1" w:firstRowFirstColumn="0" w:firstRowLastColumn="0" w:lastRowFirstColumn="0" w:lastRowLastColumn="0"/>
              <w:rPr>
                <w:sz w:val="22"/>
                <w:szCs w:val="22"/>
              </w:rPr>
            </w:pPr>
            <w:commentRangeStart w:id="55"/>
            <w:r w:rsidRPr="00E70AE7">
              <w:rPr>
                <w:sz w:val="22"/>
                <w:szCs w:val="22"/>
              </w:rPr>
              <w:t xml:space="preserve">Establish a committee </w:t>
            </w:r>
            <w:commentRangeEnd w:id="55"/>
            <w:r w:rsidRPr="00E70AE7">
              <w:rPr>
                <w:rStyle w:val="CommentReference"/>
                <w:rFonts w:cstheme="minorBidi"/>
                <w:color w:val="auto"/>
              </w:rPr>
              <w:commentReference w:id="55"/>
            </w:r>
            <w:r w:rsidRPr="00E70AE7">
              <w:rPr>
                <w:sz w:val="22"/>
                <w:szCs w:val="22"/>
              </w:rPr>
              <w:t>with representation from each school and grade level for the purpose of developing</w:t>
            </w:r>
            <w:r w:rsidRPr="00E70AE7">
              <w:rPr>
                <w:rFonts w:eastAsia="Cambria" w:cs="Cambria"/>
                <w:sz w:val="22"/>
                <w:szCs w:val="22"/>
              </w:rPr>
              <w:t xml:space="preserve"> a K-12 student technology curriculum map by grade level.</w:t>
            </w:r>
          </w:p>
        </w:tc>
        <w:tc>
          <w:tcPr>
            <w:tcW w:w="1710" w:type="dxa"/>
          </w:tcPr>
          <w:p w14:paraId="7EE7A758"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p w14:paraId="180BDC13"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September</w:t>
            </w:r>
          </w:p>
        </w:tc>
        <w:tc>
          <w:tcPr>
            <w:tcW w:w="1890" w:type="dxa"/>
          </w:tcPr>
          <w:p w14:paraId="1A06772F"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p w14:paraId="0516F4FC"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commentRangeStart w:id="56"/>
            <w:r>
              <w:t>??</w:t>
            </w:r>
            <w:commentRangeEnd w:id="56"/>
            <w:r>
              <w:rPr>
                <w:rStyle w:val="CommentReference"/>
                <w:rFonts w:cstheme="minorBidi"/>
                <w:color w:val="auto"/>
              </w:rPr>
              <w:commentReference w:id="56"/>
            </w:r>
          </w:p>
        </w:tc>
        <w:tc>
          <w:tcPr>
            <w:tcW w:w="1800" w:type="dxa"/>
          </w:tcPr>
          <w:p w14:paraId="5CC10FC8"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p w14:paraId="75875A3F"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649E26FC"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p w14:paraId="224A7461"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Curriculum Supervisor</w:t>
            </w:r>
          </w:p>
        </w:tc>
      </w:tr>
      <w:tr w:rsidR="0042397D" w14:paraId="1DC06511" w14:textId="77777777" w:rsidTr="0088058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269977B" w14:textId="77777777" w:rsidR="0042397D" w:rsidRDefault="0042397D" w:rsidP="0042397D">
            <w:pPr>
              <w:pStyle w:val="normal0"/>
            </w:pPr>
            <w:r>
              <w:rPr>
                <w:sz w:val="22"/>
              </w:rPr>
              <w:t>1</w:t>
            </w:r>
          </w:p>
          <w:p w14:paraId="57E544DD" w14:textId="77777777" w:rsidR="0042397D" w:rsidRDefault="0042397D" w:rsidP="0042397D">
            <w:pPr>
              <w:pStyle w:val="normal0"/>
            </w:pPr>
          </w:p>
        </w:tc>
        <w:tc>
          <w:tcPr>
            <w:tcW w:w="5292" w:type="dxa"/>
          </w:tcPr>
          <w:p w14:paraId="118FC3CE"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Gather and compile a list of existing curriculum maps or scope and sequence charts (e.g., the Massachusetts Technology Literacy Standards and Expectations frameworks) to establish what has been previously used or developed by the district.</w:t>
            </w:r>
            <w:r>
              <w:t xml:space="preserve"> </w:t>
            </w:r>
          </w:p>
        </w:tc>
        <w:tc>
          <w:tcPr>
            <w:tcW w:w="1710" w:type="dxa"/>
          </w:tcPr>
          <w:p w14:paraId="5357706E"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September</w:t>
            </w:r>
          </w:p>
        </w:tc>
        <w:tc>
          <w:tcPr>
            <w:tcW w:w="1890" w:type="dxa"/>
          </w:tcPr>
          <w:p w14:paraId="5C810772"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October</w:t>
            </w:r>
          </w:p>
        </w:tc>
        <w:tc>
          <w:tcPr>
            <w:tcW w:w="1800" w:type="dxa"/>
          </w:tcPr>
          <w:p w14:paraId="5D07984C"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No Cost</w:t>
            </w:r>
          </w:p>
        </w:tc>
        <w:tc>
          <w:tcPr>
            <w:tcW w:w="2250" w:type="dxa"/>
          </w:tcPr>
          <w:p w14:paraId="076A8D6E"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Curriculum Supervisor with support from instructional technology teachers</w:t>
            </w:r>
          </w:p>
        </w:tc>
      </w:tr>
      <w:tr w:rsidR="0042397D" w14:paraId="0AFA1F6D" w14:textId="77777777" w:rsidTr="0088058E">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8F2082D" w14:textId="77777777" w:rsidR="0042397D" w:rsidRDefault="0042397D" w:rsidP="0042397D">
            <w:pPr>
              <w:pStyle w:val="normal0"/>
            </w:pPr>
            <w:r>
              <w:rPr>
                <w:sz w:val="22"/>
              </w:rPr>
              <w:t>1</w:t>
            </w:r>
          </w:p>
          <w:p w14:paraId="78309FBA" w14:textId="77777777" w:rsidR="0042397D" w:rsidRDefault="0042397D" w:rsidP="0042397D">
            <w:pPr>
              <w:pStyle w:val="normal0"/>
            </w:pPr>
          </w:p>
        </w:tc>
        <w:tc>
          <w:tcPr>
            <w:tcW w:w="5292" w:type="dxa"/>
          </w:tcPr>
          <w:p w14:paraId="7C6CACA9"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Create a survey for all staff in which input is gathered regarding what technology skills they see as necessary for their subject matter and grade level. This should include special projects, presentations, or activities.</w:t>
            </w:r>
          </w:p>
        </w:tc>
        <w:tc>
          <w:tcPr>
            <w:tcW w:w="1710" w:type="dxa"/>
          </w:tcPr>
          <w:p w14:paraId="7028C69A"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October</w:t>
            </w:r>
          </w:p>
        </w:tc>
        <w:tc>
          <w:tcPr>
            <w:tcW w:w="1890" w:type="dxa"/>
          </w:tcPr>
          <w:p w14:paraId="675801D9"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November</w:t>
            </w:r>
          </w:p>
        </w:tc>
        <w:tc>
          <w:tcPr>
            <w:tcW w:w="1800" w:type="dxa"/>
          </w:tcPr>
          <w:p w14:paraId="364BBE12"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No Cost</w:t>
            </w:r>
          </w:p>
        </w:tc>
        <w:tc>
          <w:tcPr>
            <w:tcW w:w="2250" w:type="dxa"/>
          </w:tcPr>
          <w:p w14:paraId="12C78305"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Curriculum Supervisor with support from ITT</w:t>
            </w:r>
          </w:p>
        </w:tc>
      </w:tr>
      <w:tr w:rsidR="0042397D" w14:paraId="4D658873" w14:textId="77777777" w:rsidTr="0088058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38944C73" w14:textId="77777777" w:rsidR="0042397D" w:rsidRDefault="0042397D" w:rsidP="0042397D">
            <w:pPr>
              <w:pStyle w:val="normal0"/>
            </w:pPr>
          </w:p>
          <w:p w14:paraId="2C45A5EE" w14:textId="77777777" w:rsidR="0042397D" w:rsidRDefault="0042397D" w:rsidP="0042397D">
            <w:pPr>
              <w:pStyle w:val="normal0"/>
            </w:pPr>
            <w:r>
              <w:rPr>
                <w:sz w:val="22"/>
              </w:rPr>
              <w:t>1</w:t>
            </w:r>
          </w:p>
        </w:tc>
        <w:tc>
          <w:tcPr>
            <w:tcW w:w="5292" w:type="dxa"/>
          </w:tcPr>
          <w:p w14:paraId="06FB6040"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commentRangeStart w:id="57"/>
            <w:r>
              <w:rPr>
                <w:sz w:val="22"/>
              </w:rPr>
              <w:t>Share completed technology curriculum map with all staff and post on the web for parents to view.</w:t>
            </w:r>
            <w:commentRangeEnd w:id="57"/>
            <w:r>
              <w:rPr>
                <w:rStyle w:val="CommentReference"/>
                <w:rFonts w:cstheme="minorBidi"/>
                <w:color w:val="auto"/>
              </w:rPr>
              <w:commentReference w:id="57"/>
            </w:r>
          </w:p>
        </w:tc>
        <w:tc>
          <w:tcPr>
            <w:tcW w:w="1710" w:type="dxa"/>
          </w:tcPr>
          <w:p w14:paraId="74A820FB"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t>January</w:t>
            </w:r>
          </w:p>
        </w:tc>
        <w:tc>
          <w:tcPr>
            <w:tcW w:w="1890" w:type="dxa"/>
          </w:tcPr>
          <w:p w14:paraId="7106440D"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t>May</w:t>
            </w:r>
          </w:p>
        </w:tc>
        <w:tc>
          <w:tcPr>
            <w:tcW w:w="1800" w:type="dxa"/>
          </w:tcPr>
          <w:p w14:paraId="186DA521"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4164A6F3"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Curriculum Supervisor</w:t>
            </w:r>
          </w:p>
        </w:tc>
      </w:tr>
      <w:tr w:rsidR="0042397D" w14:paraId="157928A9" w14:textId="77777777" w:rsidTr="0088058E">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B308B41" w14:textId="77777777" w:rsidR="0042397D" w:rsidRDefault="0042397D" w:rsidP="0042397D">
            <w:pPr>
              <w:pStyle w:val="normal0"/>
            </w:pPr>
            <w:r>
              <w:rPr>
                <w:sz w:val="22"/>
              </w:rPr>
              <w:t xml:space="preserve">1 </w:t>
            </w:r>
            <w:commentRangeStart w:id="58"/>
            <w:r>
              <w:rPr>
                <w:sz w:val="22"/>
              </w:rPr>
              <w:t>and ongoing</w:t>
            </w:r>
            <w:commentRangeEnd w:id="58"/>
            <w:r>
              <w:rPr>
                <w:rStyle w:val="CommentReference"/>
                <w:rFonts w:asciiTheme="minorHAnsi" w:eastAsia="ヒラギノ角ゴ Pro W3" w:hAnsiTheme="minorHAnsi" w:cstheme="minorBidi"/>
                <w:color w:val="auto"/>
              </w:rPr>
              <w:commentReference w:id="58"/>
            </w:r>
          </w:p>
        </w:tc>
        <w:tc>
          <w:tcPr>
            <w:tcW w:w="5292" w:type="dxa"/>
          </w:tcPr>
          <w:p w14:paraId="205B1089"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 xml:space="preserve">Create </w:t>
            </w:r>
            <w:proofErr w:type="gramStart"/>
            <w:r>
              <w:rPr>
                <w:sz w:val="22"/>
              </w:rPr>
              <w:t>a sample authentic projects</w:t>
            </w:r>
            <w:proofErr w:type="gramEnd"/>
            <w:r>
              <w:rPr>
                <w:sz w:val="22"/>
              </w:rPr>
              <w:t xml:space="preserve"> for grades 5, 8 and 12 that utilize technology as a catalyst and tool for creation, critical thinking, collaboration, and problem-solving to assess student skills.</w:t>
            </w:r>
          </w:p>
        </w:tc>
        <w:tc>
          <w:tcPr>
            <w:tcW w:w="1710" w:type="dxa"/>
          </w:tcPr>
          <w:p w14:paraId="60961C07"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March</w:t>
            </w:r>
          </w:p>
        </w:tc>
        <w:tc>
          <w:tcPr>
            <w:tcW w:w="1890" w:type="dxa"/>
          </w:tcPr>
          <w:p w14:paraId="79BE2496"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Ongoing?</w:t>
            </w:r>
          </w:p>
        </w:tc>
        <w:tc>
          <w:tcPr>
            <w:tcW w:w="1800" w:type="dxa"/>
          </w:tcPr>
          <w:p w14:paraId="0E8E8BDA"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No Cost</w:t>
            </w:r>
          </w:p>
        </w:tc>
        <w:tc>
          <w:tcPr>
            <w:tcW w:w="2250" w:type="dxa"/>
          </w:tcPr>
          <w:p w14:paraId="0D97D954"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ITS, LMS</w:t>
            </w:r>
            <w:proofErr w:type="gramStart"/>
            <w:r>
              <w:rPr>
                <w:sz w:val="22"/>
              </w:rPr>
              <w:t>,  in</w:t>
            </w:r>
            <w:proofErr w:type="gramEnd"/>
            <w:r>
              <w:rPr>
                <w:sz w:val="22"/>
              </w:rPr>
              <w:t xml:space="preserve"> conjunction with core teachers</w:t>
            </w:r>
          </w:p>
        </w:tc>
      </w:tr>
    </w:tbl>
    <w:p w14:paraId="697B54AA" w14:textId="75ED9791" w:rsidR="0042397D" w:rsidRDefault="0042397D" w:rsidP="0042397D">
      <w:pPr>
        <w:rPr>
          <w:rFonts w:ascii="Times New Roman" w:hAnsi="Times New Roman"/>
          <w:color w:val="000000"/>
        </w:rPr>
      </w:pPr>
    </w:p>
    <w:p w14:paraId="3B6BE516" w14:textId="0C3DE12A" w:rsidR="00736060" w:rsidRDefault="00736060">
      <w:pPr>
        <w:rPr>
          <w:rFonts w:ascii="Times New Roman" w:hAnsi="Times New Roman"/>
          <w:color w:val="000000"/>
          <w:sz w:val="24"/>
          <w:lang w:eastAsia="ja-JP"/>
        </w:rPr>
      </w:pPr>
      <w:r>
        <w:br w:type="page"/>
      </w:r>
    </w:p>
    <w:p w14:paraId="3CF3B1C5" w14:textId="77777777" w:rsidR="0042397D" w:rsidRDefault="0042397D" w:rsidP="0042397D">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42397D" w14:paraId="7D563D52" w14:textId="77777777" w:rsidTr="00736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354042FA" w14:textId="77777777" w:rsidR="0042397D" w:rsidRPr="00631BD1" w:rsidRDefault="0042397D" w:rsidP="00736060">
            <w:pPr>
              <w:pStyle w:val="normal0"/>
              <w:rPr>
                <w:rFonts w:ascii="Arial" w:eastAsia="Arial" w:hAnsi="Arial" w:cs="Arial"/>
                <w:b w:val="0"/>
                <w:i/>
                <w:sz w:val="22"/>
              </w:rPr>
            </w:pPr>
            <w:r w:rsidRPr="005B4FBD">
              <w:t>GOAL:</w:t>
            </w:r>
            <w:r w:rsidRPr="005B4FBD">
              <w:rPr>
                <w:b w:val="0"/>
              </w:rPr>
              <w:t xml:space="preserve"> </w:t>
            </w:r>
            <w:r w:rsidRPr="005B4FBD">
              <w:rPr>
                <w:b w:val="0"/>
                <w:i/>
              </w:rPr>
              <w:t xml:space="preserve">All students will </w:t>
            </w:r>
            <w:commentRangeStart w:id="59"/>
            <w:r w:rsidRPr="005B4FBD">
              <w:rPr>
                <w:b w:val="0"/>
                <w:i/>
              </w:rPr>
              <w:t xml:space="preserve">participate in </w:t>
            </w:r>
            <w:commentRangeEnd w:id="59"/>
            <w:r>
              <w:rPr>
                <w:rStyle w:val="CommentReference"/>
                <w:rFonts w:asciiTheme="minorHAnsi" w:eastAsia="ヒラギノ角ゴ Pro W3" w:hAnsiTheme="minorHAnsi" w:cstheme="minorBidi"/>
                <w:color w:val="auto"/>
              </w:rPr>
              <w:commentReference w:id="59"/>
            </w:r>
            <w:r w:rsidRPr="005B4FBD">
              <w:rPr>
                <w:b w:val="0"/>
                <w:i/>
              </w:rPr>
              <w:t>project-based learning that incorporates technology to support the de</w:t>
            </w:r>
            <w:r>
              <w:rPr>
                <w:b w:val="0"/>
                <w:i/>
              </w:rPr>
              <w:t>velopment of skills in the 4C’s --</w:t>
            </w:r>
            <w:r w:rsidRPr="005B4FBD">
              <w:rPr>
                <w:b w:val="0"/>
                <w:i/>
              </w:rPr>
              <w:t xml:space="preserve"> collaboration, communication, critical thinking and creativity.</w:t>
            </w:r>
          </w:p>
        </w:tc>
      </w:tr>
      <w:tr w:rsidR="0042397D" w14:paraId="5A9FDEB9" w14:textId="77777777" w:rsidTr="00736060">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7D55007" w14:textId="77777777" w:rsidR="0042397D" w:rsidRDefault="0042397D" w:rsidP="0042397D">
            <w:pPr>
              <w:pStyle w:val="normal0"/>
              <w:jc w:val="center"/>
            </w:pPr>
            <w:r>
              <w:rPr>
                <w:b w:val="0"/>
                <w:sz w:val="22"/>
              </w:rPr>
              <w:t>Year</w:t>
            </w:r>
          </w:p>
          <w:p w14:paraId="5D6BF4E2" w14:textId="77777777" w:rsidR="0042397D" w:rsidRDefault="0042397D" w:rsidP="0042397D">
            <w:pPr>
              <w:pStyle w:val="normal0"/>
              <w:jc w:val="center"/>
            </w:pPr>
          </w:p>
        </w:tc>
        <w:tc>
          <w:tcPr>
            <w:tcW w:w="5292" w:type="dxa"/>
          </w:tcPr>
          <w:p w14:paraId="119E61DD"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041D1403"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6A955775"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7E490F52"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53DDCB9A"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Cost/Time</w:t>
            </w:r>
          </w:p>
        </w:tc>
        <w:tc>
          <w:tcPr>
            <w:tcW w:w="2250" w:type="dxa"/>
          </w:tcPr>
          <w:p w14:paraId="7ED8B4E0"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Role </w:t>
            </w:r>
          </w:p>
        </w:tc>
      </w:tr>
      <w:tr w:rsidR="0042397D" w14:paraId="2E05120E" w14:textId="77777777" w:rsidTr="00736060">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2304808" w14:textId="77777777" w:rsidR="0042397D" w:rsidRDefault="0042397D" w:rsidP="0042397D">
            <w:pPr>
              <w:pStyle w:val="normal0"/>
            </w:pPr>
            <w:r>
              <w:rPr>
                <w:sz w:val="22"/>
              </w:rPr>
              <w:t>1</w:t>
            </w:r>
          </w:p>
          <w:p w14:paraId="5148392A" w14:textId="77777777" w:rsidR="0042397D" w:rsidRDefault="0042397D" w:rsidP="0042397D">
            <w:pPr>
              <w:pStyle w:val="normal0"/>
            </w:pPr>
          </w:p>
        </w:tc>
        <w:tc>
          <w:tcPr>
            <w:tcW w:w="5292" w:type="dxa"/>
          </w:tcPr>
          <w:p w14:paraId="5AC5ED6D"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 xml:space="preserve">Create </w:t>
            </w:r>
            <w:commentRangeStart w:id="60"/>
            <w:r>
              <w:rPr>
                <w:sz w:val="22"/>
              </w:rPr>
              <w:t>document</w:t>
            </w:r>
            <w:commentRangeEnd w:id="60"/>
            <w:r>
              <w:rPr>
                <w:rStyle w:val="CommentReference"/>
                <w:rFonts w:cstheme="minorBidi"/>
                <w:color w:val="auto"/>
              </w:rPr>
              <w:commentReference w:id="60"/>
            </w:r>
            <w:r>
              <w:rPr>
                <w:sz w:val="22"/>
              </w:rPr>
              <w:t xml:space="preserve"> with current technology available to teachers, that has all relevant information (usernames, passwords, </w:t>
            </w:r>
            <w:proofErr w:type="spellStart"/>
            <w:r>
              <w:rPr>
                <w:sz w:val="22"/>
              </w:rPr>
              <w:t>etc</w:t>
            </w:r>
            <w:proofErr w:type="spellEnd"/>
            <w:r>
              <w:rPr>
                <w:sz w:val="22"/>
              </w:rPr>
              <w:t>)</w:t>
            </w:r>
          </w:p>
        </w:tc>
        <w:tc>
          <w:tcPr>
            <w:tcW w:w="1710" w:type="dxa"/>
          </w:tcPr>
          <w:p w14:paraId="76326163"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Sept.</w:t>
            </w:r>
          </w:p>
        </w:tc>
        <w:tc>
          <w:tcPr>
            <w:tcW w:w="1890" w:type="dxa"/>
          </w:tcPr>
          <w:p w14:paraId="05CEF74C"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On-going</w:t>
            </w:r>
          </w:p>
        </w:tc>
        <w:tc>
          <w:tcPr>
            <w:tcW w:w="1800" w:type="dxa"/>
          </w:tcPr>
          <w:p w14:paraId="6FF1DA79"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2C57592E"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ITS/Tech dept.</w:t>
            </w:r>
          </w:p>
        </w:tc>
      </w:tr>
      <w:tr w:rsidR="0042397D" w14:paraId="1F7E1425" w14:textId="77777777" w:rsidTr="00736060">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3925C7C" w14:textId="77777777" w:rsidR="0042397D" w:rsidRDefault="0042397D" w:rsidP="0042397D">
            <w:pPr>
              <w:pStyle w:val="normal0"/>
            </w:pPr>
          </w:p>
          <w:p w14:paraId="70F2B9C4" w14:textId="77777777" w:rsidR="0042397D" w:rsidRDefault="0042397D" w:rsidP="0042397D">
            <w:pPr>
              <w:pStyle w:val="normal0"/>
            </w:pPr>
            <w:r>
              <w:rPr>
                <w:sz w:val="22"/>
              </w:rPr>
              <w:t>1</w:t>
            </w:r>
          </w:p>
        </w:tc>
        <w:tc>
          <w:tcPr>
            <w:tcW w:w="5292" w:type="dxa"/>
          </w:tcPr>
          <w:p w14:paraId="2ACD814D"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commentRangeStart w:id="61"/>
            <w:r>
              <w:rPr>
                <w:sz w:val="22"/>
              </w:rPr>
              <w:t xml:space="preserve">Establish professional development and PLCs </w:t>
            </w:r>
            <w:commentRangeEnd w:id="61"/>
            <w:r>
              <w:rPr>
                <w:rStyle w:val="CommentReference"/>
                <w:rFonts w:cstheme="minorBidi"/>
                <w:color w:val="auto"/>
              </w:rPr>
              <w:commentReference w:id="61"/>
            </w:r>
            <w:r>
              <w:rPr>
                <w:sz w:val="22"/>
              </w:rPr>
              <w:t>around best practices in project based learning that incorporates technology at each school/team/</w:t>
            </w:r>
            <w:proofErr w:type="spellStart"/>
            <w:r>
              <w:rPr>
                <w:sz w:val="22"/>
              </w:rPr>
              <w:t>dept</w:t>
            </w:r>
            <w:proofErr w:type="spellEnd"/>
            <w:r>
              <w:rPr>
                <w:sz w:val="22"/>
              </w:rPr>
              <w:t xml:space="preserve"> that will report back to faculty with their findings</w:t>
            </w:r>
          </w:p>
        </w:tc>
        <w:tc>
          <w:tcPr>
            <w:tcW w:w="1710" w:type="dxa"/>
          </w:tcPr>
          <w:p w14:paraId="28E62C6F"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January</w:t>
            </w:r>
          </w:p>
        </w:tc>
        <w:tc>
          <w:tcPr>
            <w:tcW w:w="1890" w:type="dxa"/>
          </w:tcPr>
          <w:p w14:paraId="2143606A"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30D67DED"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2FA9C883"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Administration/Teachers, ITS, LMS</w:t>
            </w:r>
          </w:p>
        </w:tc>
      </w:tr>
      <w:tr w:rsidR="0042397D" w14:paraId="637D9DB7" w14:textId="77777777" w:rsidTr="00736060">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2D79F04" w14:textId="77777777" w:rsidR="0042397D" w:rsidRDefault="0042397D" w:rsidP="0042397D">
            <w:pPr>
              <w:pStyle w:val="normal0"/>
            </w:pPr>
          </w:p>
          <w:p w14:paraId="64FC328B" w14:textId="77777777" w:rsidR="0042397D" w:rsidRDefault="0042397D" w:rsidP="0042397D">
            <w:pPr>
              <w:pStyle w:val="normal0"/>
            </w:pPr>
            <w:r>
              <w:rPr>
                <w:sz w:val="22"/>
              </w:rPr>
              <w:t>1</w:t>
            </w:r>
          </w:p>
        </w:tc>
        <w:tc>
          <w:tcPr>
            <w:tcW w:w="5292" w:type="dxa"/>
          </w:tcPr>
          <w:p w14:paraId="3A2BF363"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Establish a variety of assessment tools for project-based learning. (</w:t>
            </w:r>
            <w:proofErr w:type="spellStart"/>
            <w:r>
              <w:rPr>
                <w:sz w:val="22"/>
              </w:rPr>
              <w:t>Eg</w:t>
            </w:r>
            <w:proofErr w:type="spellEnd"/>
            <w:r>
              <w:rPr>
                <w:sz w:val="22"/>
              </w:rPr>
              <w:t>. rubrics, student portfolios, observation, student interviews, student response systems, Edline and other online tools for ongoing feedback).</w:t>
            </w:r>
          </w:p>
        </w:tc>
        <w:tc>
          <w:tcPr>
            <w:tcW w:w="1710" w:type="dxa"/>
          </w:tcPr>
          <w:p w14:paraId="4324DE3A"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January</w:t>
            </w:r>
          </w:p>
        </w:tc>
        <w:tc>
          <w:tcPr>
            <w:tcW w:w="1890" w:type="dxa"/>
          </w:tcPr>
          <w:p w14:paraId="786E38EC"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378ABE7B"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60BA3B30"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ITS staff and teachers</w:t>
            </w:r>
          </w:p>
        </w:tc>
      </w:tr>
      <w:tr w:rsidR="0042397D" w14:paraId="051500D3" w14:textId="77777777" w:rsidTr="00736060">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5186A4B" w14:textId="77777777" w:rsidR="0042397D" w:rsidRDefault="0042397D" w:rsidP="0042397D">
            <w:pPr>
              <w:pStyle w:val="normal0"/>
            </w:pPr>
          </w:p>
          <w:p w14:paraId="74B29FE7" w14:textId="77777777" w:rsidR="0042397D" w:rsidRDefault="0042397D" w:rsidP="0042397D">
            <w:pPr>
              <w:pStyle w:val="normal0"/>
            </w:pPr>
            <w:r>
              <w:rPr>
                <w:sz w:val="22"/>
              </w:rPr>
              <w:t>1</w:t>
            </w:r>
          </w:p>
        </w:tc>
        <w:tc>
          <w:tcPr>
            <w:tcW w:w="5292" w:type="dxa"/>
          </w:tcPr>
          <w:p w14:paraId="03AD46E6"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 xml:space="preserve">Grade level, departments, and specialists will work together on </w:t>
            </w:r>
            <w:proofErr w:type="gramStart"/>
            <w:r>
              <w:rPr>
                <w:sz w:val="22"/>
              </w:rPr>
              <w:t>cross curricular</w:t>
            </w:r>
            <w:proofErr w:type="gramEnd"/>
            <w:r>
              <w:rPr>
                <w:sz w:val="22"/>
              </w:rPr>
              <w:t xml:space="preserve"> projects. Common planning time will be given to this end.</w:t>
            </w:r>
          </w:p>
        </w:tc>
        <w:tc>
          <w:tcPr>
            <w:tcW w:w="1710" w:type="dxa"/>
          </w:tcPr>
          <w:p w14:paraId="2985A146"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commentRangeStart w:id="62"/>
            <w:r>
              <w:rPr>
                <w:sz w:val="22"/>
              </w:rPr>
              <w:t>Sept.</w:t>
            </w:r>
            <w:commentRangeEnd w:id="62"/>
            <w:r>
              <w:rPr>
                <w:rStyle w:val="CommentReference"/>
                <w:rFonts w:cstheme="minorBidi"/>
                <w:color w:val="auto"/>
              </w:rPr>
              <w:commentReference w:id="62"/>
            </w:r>
          </w:p>
        </w:tc>
        <w:tc>
          <w:tcPr>
            <w:tcW w:w="1890" w:type="dxa"/>
          </w:tcPr>
          <w:p w14:paraId="0688CB5B"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On-going</w:t>
            </w:r>
          </w:p>
        </w:tc>
        <w:tc>
          <w:tcPr>
            <w:tcW w:w="1800" w:type="dxa"/>
          </w:tcPr>
          <w:p w14:paraId="48EE1C21"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71B9EF0F"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Teachers, ITS, LMS</w:t>
            </w:r>
          </w:p>
        </w:tc>
      </w:tr>
      <w:tr w:rsidR="0042397D" w14:paraId="36A87ACA" w14:textId="77777777" w:rsidTr="00736060">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1CD4133" w14:textId="77777777" w:rsidR="0042397D" w:rsidRDefault="0042397D" w:rsidP="0042397D">
            <w:pPr>
              <w:pStyle w:val="normal0"/>
            </w:pPr>
            <w:r>
              <w:rPr>
                <w:sz w:val="22"/>
              </w:rPr>
              <w:t>1</w:t>
            </w:r>
          </w:p>
          <w:p w14:paraId="0A4AEAE4" w14:textId="77777777" w:rsidR="0042397D" w:rsidRDefault="0042397D" w:rsidP="0042397D">
            <w:pPr>
              <w:pStyle w:val="normal0"/>
            </w:pPr>
          </w:p>
        </w:tc>
        <w:tc>
          <w:tcPr>
            <w:tcW w:w="5292" w:type="dxa"/>
          </w:tcPr>
          <w:p w14:paraId="7721EA7E"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commentRangeStart w:id="63"/>
            <w:r>
              <w:rPr>
                <w:sz w:val="22"/>
              </w:rPr>
              <w:t xml:space="preserve">K-5 committee and 6-12 committee </w:t>
            </w:r>
            <w:commentRangeEnd w:id="63"/>
            <w:r>
              <w:rPr>
                <w:rStyle w:val="CommentReference"/>
                <w:rFonts w:cstheme="minorBidi"/>
                <w:color w:val="auto"/>
              </w:rPr>
              <w:commentReference w:id="63"/>
            </w:r>
            <w:r>
              <w:rPr>
                <w:sz w:val="22"/>
              </w:rPr>
              <w:t xml:space="preserve">investigate and evaluate </w:t>
            </w:r>
            <w:proofErr w:type="gramStart"/>
            <w:r>
              <w:rPr>
                <w:sz w:val="22"/>
              </w:rPr>
              <w:t>web based</w:t>
            </w:r>
            <w:proofErr w:type="gramEnd"/>
            <w:r>
              <w:rPr>
                <w:sz w:val="22"/>
              </w:rPr>
              <w:t xml:space="preserve"> tools and/or software that students can use for project based learning.  Tool needs to be accessible for all students. (</w:t>
            </w:r>
            <w:proofErr w:type="gramStart"/>
            <w:r>
              <w:rPr>
                <w:sz w:val="22"/>
              </w:rPr>
              <w:t>including</w:t>
            </w:r>
            <w:proofErr w:type="gramEnd"/>
            <w:r>
              <w:rPr>
                <w:sz w:val="22"/>
              </w:rPr>
              <w:t xml:space="preserve"> students who struggle with reading and writing) </w:t>
            </w:r>
            <w:commentRangeStart w:id="64"/>
            <w:r>
              <w:rPr>
                <w:sz w:val="22"/>
              </w:rPr>
              <w:t xml:space="preserve">Committee chooses a tool and teachers are provided training. </w:t>
            </w:r>
            <w:commentRangeEnd w:id="64"/>
            <w:r>
              <w:rPr>
                <w:rStyle w:val="CommentReference"/>
                <w:rFonts w:cstheme="minorBidi"/>
                <w:color w:val="auto"/>
              </w:rPr>
              <w:commentReference w:id="64"/>
            </w:r>
          </w:p>
        </w:tc>
        <w:tc>
          <w:tcPr>
            <w:tcW w:w="1710" w:type="dxa"/>
          </w:tcPr>
          <w:p w14:paraId="6B2DD06B"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January</w:t>
            </w:r>
          </w:p>
        </w:tc>
        <w:tc>
          <w:tcPr>
            <w:tcW w:w="1890" w:type="dxa"/>
          </w:tcPr>
          <w:p w14:paraId="57A18165"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69EDE884"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66FDEE36"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ITS staff, tech department and teachers</w:t>
            </w:r>
          </w:p>
        </w:tc>
      </w:tr>
      <w:tr w:rsidR="0042397D" w14:paraId="719AE288" w14:textId="77777777" w:rsidTr="00736060">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87B63CE" w14:textId="77777777" w:rsidR="0042397D" w:rsidRDefault="0042397D" w:rsidP="0042397D">
            <w:pPr>
              <w:pStyle w:val="normal0"/>
            </w:pPr>
            <w:r>
              <w:rPr>
                <w:sz w:val="22"/>
              </w:rPr>
              <w:t>3</w:t>
            </w:r>
          </w:p>
        </w:tc>
        <w:tc>
          <w:tcPr>
            <w:tcW w:w="5292" w:type="dxa"/>
          </w:tcPr>
          <w:p w14:paraId="30B0E088"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 xml:space="preserve">Connect evaluation system and professional </w:t>
            </w:r>
            <w:proofErr w:type="spellStart"/>
            <w:r>
              <w:rPr>
                <w:sz w:val="22"/>
              </w:rPr>
              <w:t>dev</w:t>
            </w:r>
            <w:proofErr w:type="spellEnd"/>
            <w:r>
              <w:rPr>
                <w:sz w:val="22"/>
              </w:rPr>
              <w:t xml:space="preserve"> to project based learning that incorporates technology.  </w:t>
            </w:r>
            <w:commentRangeStart w:id="65"/>
            <w:r>
              <w:rPr>
                <w:sz w:val="22"/>
              </w:rPr>
              <w:t>Requirements need to be established as part of district policy and future curriculum development.</w:t>
            </w:r>
            <w:commentRangeEnd w:id="65"/>
            <w:r>
              <w:rPr>
                <w:rStyle w:val="CommentReference"/>
                <w:rFonts w:cstheme="minorBidi"/>
                <w:color w:val="auto"/>
              </w:rPr>
              <w:commentReference w:id="65"/>
            </w:r>
          </w:p>
        </w:tc>
        <w:tc>
          <w:tcPr>
            <w:tcW w:w="1710" w:type="dxa"/>
          </w:tcPr>
          <w:p w14:paraId="0CA27D47"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January</w:t>
            </w:r>
          </w:p>
        </w:tc>
        <w:tc>
          <w:tcPr>
            <w:tcW w:w="1890" w:type="dxa"/>
          </w:tcPr>
          <w:p w14:paraId="50ACC54A"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On-going</w:t>
            </w:r>
          </w:p>
        </w:tc>
        <w:tc>
          <w:tcPr>
            <w:tcW w:w="1800" w:type="dxa"/>
          </w:tcPr>
          <w:p w14:paraId="0F198014"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60532AB9"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Curriculum Supervisor, Principals</w:t>
            </w:r>
          </w:p>
        </w:tc>
      </w:tr>
      <w:tr w:rsidR="0042397D" w14:paraId="2B7DC120" w14:textId="77777777" w:rsidTr="00736060">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DF167C0" w14:textId="77777777" w:rsidR="0042397D" w:rsidRDefault="0042397D" w:rsidP="0042397D">
            <w:pPr>
              <w:pStyle w:val="normal0"/>
            </w:pPr>
            <w:r>
              <w:rPr>
                <w:sz w:val="22"/>
              </w:rPr>
              <w:t>2, 3</w:t>
            </w:r>
          </w:p>
        </w:tc>
        <w:tc>
          <w:tcPr>
            <w:tcW w:w="5292" w:type="dxa"/>
          </w:tcPr>
          <w:p w14:paraId="112623C5"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Utilize Edline to showcase student work.</w:t>
            </w:r>
          </w:p>
        </w:tc>
        <w:tc>
          <w:tcPr>
            <w:tcW w:w="1710" w:type="dxa"/>
          </w:tcPr>
          <w:p w14:paraId="7F36E912"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789853B1"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roofErr w:type="gramStart"/>
            <w:r>
              <w:rPr>
                <w:sz w:val="22"/>
              </w:rPr>
              <w:t>on</w:t>
            </w:r>
            <w:proofErr w:type="gramEnd"/>
            <w:r>
              <w:rPr>
                <w:sz w:val="22"/>
              </w:rPr>
              <w:t>-going</w:t>
            </w:r>
          </w:p>
        </w:tc>
        <w:tc>
          <w:tcPr>
            <w:tcW w:w="1800" w:type="dxa"/>
          </w:tcPr>
          <w:p w14:paraId="06CFACC2"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682340E7"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ITS and teachers</w:t>
            </w:r>
          </w:p>
        </w:tc>
      </w:tr>
    </w:tbl>
    <w:p w14:paraId="1266AEFC" w14:textId="46E91B4E" w:rsidR="00736060" w:rsidRDefault="00736060" w:rsidP="0042397D">
      <w:pPr>
        <w:pStyle w:val="normal0"/>
      </w:pPr>
    </w:p>
    <w:p w14:paraId="77C9531A" w14:textId="77777777" w:rsidR="00736060" w:rsidRDefault="00736060">
      <w:pPr>
        <w:rPr>
          <w:rFonts w:ascii="Times New Roman" w:hAnsi="Times New Roman"/>
          <w:color w:val="000000"/>
          <w:sz w:val="24"/>
          <w:lang w:eastAsia="ja-JP"/>
        </w:rPr>
      </w:pPr>
      <w:r>
        <w:br w:type="page"/>
      </w:r>
    </w:p>
    <w:p w14:paraId="157BBC07" w14:textId="77777777" w:rsidR="0042397D" w:rsidRDefault="0042397D" w:rsidP="0042397D">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42397D" w14:paraId="105A8BBD" w14:textId="77777777" w:rsidTr="00736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0853C288" w14:textId="77777777" w:rsidR="0042397D" w:rsidRPr="009A479E" w:rsidRDefault="0042397D" w:rsidP="0042397D">
            <w:pPr>
              <w:pStyle w:val="normal0"/>
            </w:pPr>
            <w:commentRangeStart w:id="66"/>
            <w:r w:rsidRPr="009A479E">
              <w:t>GOAL</w:t>
            </w:r>
            <w:commentRangeEnd w:id="66"/>
            <w:r>
              <w:rPr>
                <w:rStyle w:val="CommentReference"/>
                <w:rFonts w:asciiTheme="minorHAnsi" w:eastAsia="ヒラギノ角ゴ Pro W3" w:hAnsiTheme="minorHAnsi" w:cstheme="minorBidi"/>
                <w:color w:val="auto"/>
              </w:rPr>
              <w:commentReference w:id="66"/>
            </w:r>
            <w:r w:rsidRPr="009A479E">
              <w:t xml:space="preserve"> --</w:t>
            </w:r>
            <w:r>
              <w:rPr>
                <w:b w:val="0"/>
              </w:rPr>
              <w:t xml:space="preserve"> </w:t>
            </w:r>
            <w:r w:rsidRPr="009A479E">
              <w:rPr>
                <w:rFonts w:eastAsia="Cambria" w:cs="Cambria"/>
                <w:b w:val="0"/>
                <w:i/>
              </w:rPr>
              <w:t>All students will have opportunities to (develop and) apply digital citizenship practices, information (literacy), and media literacy skills across the curriculum.</w:t>
            </w:r>
          </w:p>
        </w:tc>
      </w:tr>
      <w:tr w:rsidR="0042397D" w14:paraId="43531E4C" w14:textId="77777777" w:rsidTr="00736060">
        <w:trPr>
          <w:gridAfter w:val="1"/>
          <w:cnfStyle w:val="000000100000" w:firstRow="0" w:lastRow="0" w:firstColumn="0" w:lastColumn="0" w:oddVBand="0" w:evenVBand="0" w:oddHBand="1" w:evenHBand="0" w:firstRowFirstColumn="0" w:firstRowLastColumn="0" w:lastRowFirstColumn="0" w:lastRowLastColumn="0"/>
          <w:wAfter w:w="18" w:type="dxa"/>
          <w:trHeight w:val="500"/>
        </w:trPr>
        <w:tc>
          <w:tcPr>
            <w:cnfStyle w:val="001000000000" w:firstRow="0" w:lastRow="0" w:firstColumn="1" w:lastColumn="0" w:oddVBand="0" w:evenVBand="0" w:oddHBand="0" w:evenHBand="0" w:firstRowFirstColumn="0" w:firstRowLastColumn="0" w:lastRowFirstColumn="0" w:lastRowLastColumn="0"/>
            <w:tcW w:w="936" w:type="dxa"/>
          </w:tcPr>
          <w:p w14:paraId="757C36E9" w14:textId="77777777" w:rsidR="0042397D" w:rsidRDefault="0042397D" w:rsidP="0042397D">
            <w:pPr>
              <w:pStyle w:val="normal0"/>
              <w:jc w:val="center"/>
            </w:pPr>
            <w:r>
              <w:rPr>
                <w:b w:val="0"/>
                <w:sz w:val="22"/>
              </w:rPr>
              <w:t>Year</w:t>
            </w:r>
          </w:p>
          <w:p w14:paraId="39536D93" w14:textId="77777777" w:rsidR="0042397D" w:rsidRDefault="0042397D" w:rsidP="0042397D">
            <w:pPr>
              <w:pStyle w:val="normal0"/>
              <w:jc w:val="center"/>
            </w:pPr>
          </w:p>
        </w:tc>
        <w:tc>
          <w:tcPr>
            <w:tcW w:w="5292" w:type="dxa"/>
          </w:tcPr>
          <w:p w14:paraId="509F6DA7"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0F3E83ED"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6C57CFEB"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7FD06CBE"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79E8B752"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6FCDC032" w14:textId="77777777" w:rsidR="0042397D" w:rsidRDefault="0042397D" w:rsidP="0042397D">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42397D" w14:paraId="0238A2E7" w14:textId="77777777" w:rsidTr="00736060">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6BE253F" w14:textId="77777777" w:rsidR="0042397D" w:rsidRDefault="0042397D" w:rsidP="0042397D">
            <w:pPr>
              <w:pStyle w:val="normal0"/>
            </w:pPr>
            <w:r>
              <w:rPr>
                <w:sz w:val="22"/>
              </w:rPr>
              <w:t>1</w:t>
            </w:r>
          </w:p>
          <w:p w14:paraId="27A7C159" w14:textId="77777777" w:rsidR="0042397D" w:rsidRDefault="0042397D" w:rsidP="0042397D">
            <w:pPr>
              <w:pStyle w:val="normal0"/>
            </w:pPr>
          </w:p>
        </w:tc>
        <w:tc>
          <w:tcPr>
            <w:tcW w:w="5292" w:type="dxa"/>
          </w:tcPr>
          <w:p w14:paraId="69B1368A"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 xml:space="preserve">Current digital citizenship practices and information literacy skills curriculum and delivery need to be developed, examined, and evaluated. Include skills in k-12 curriculum map. </w:t>
            </w:r>
          </w:p>
        </w:tc>
        <w:tc>
          <w:tcPr>
            <w:tcW w:w="1710" w:type="dxa"/>
          </w:tcPr>
          <w:p w14:paraId="4E8649B6"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Sept.</w:t>
            </w:r>
          </w:p>
        </w:tc>
        <w:tc>
          <w:tcPr>
            <w:tcW w:w="1890" w:type="dxa"/>
          </w:tcPr>
          <w:p w14:paraId="10C6B572"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322B803A"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49E2F22F"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commentRangeStart w:id="67"/>
            <w:r>
              <w:rPr>
                <w:sz w:val="22"/>
              </w:rPr>
              <w:t>ITS/Computer Teachers</w:t>
            </w:r>
            <w:commentRangeEnd w:id="67"/>
            <w:r>
              <w:commentReference w:id="67"/>
            </w:r>
            <w:r>
              <w:rPr>
                <w:sz w:val="22"/>
              </w:rPr>
              <w:t>/LMS/classroom teachers</w:t>
            </w:r>
          </w:p>
          <w:p w14:paraId="2271C8FF"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r>
      <w:tr w:rsidR="0042397D" w14:paraId="01E76FA8" w14:textId="77777777" w:rsidTr="00736060">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1CE173D" w14:textId="77777777" w:rsidR="0042397D" w:rsidRDefault="0042397D" w:rsidP="0042397D">
            <w:pPr>
              <w:pStyle w:val="normal0"/>
            </w:pPr>
            <w:r>
              <w:rPr>
                <w:sz w:val="22"/>
              </w:rPr>
              <w:t>2</w:t>
            </w:r>
          </w:p>
          <w:p w14:paraId="6A5E5627" w14:textId="77777777" w:rsidR="0042397D" w:rsidRDefault="0042397D" w:rsidP="0042397D">
            <w:pPr>
              <w:pStyle w:val="normal0"/>
            </w:pPr>
          </w:p>
        </w:tc>
        <w:tc>
          <w:tcPr>
            <w:tcW w:w="5292" w:type="dxa"/>
          </w:tcPr>
          <w:p w14:paraId="401C0297"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Policies and standards with regard to excusal from this instruction need to be made and agreed upon in conjunction with the director of special education.</w:t>
            </w:r>
          </w:p>
        </w:tc>
        <w:tc>
          <w:tcPr>
            <w:tcW w:w="1710" w:type="dxa"/>
          </w:tcPr>
          <w:p w14:paraId="0D9C2E54"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January</w:t>
            </w:r>
          </w:p>
        </w:tc>
        <w:tc>
          <w:tcPr>
            <w:tcW w:w="1890" w:type="dxa"/>
          </w:tcPr>
          <w:p w14:paraId="3BAA0D54"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June</w:t>
            </w:r>
          </w:p>
        </w:tc>
        <w:tc>
          <w:tcPr>
            <w:tcW w:w="1800" w:type="dxa"/>
          </w:tcPr>
          <w:p w14:paraId="05CE2DEE"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No Cost</w:t>
            </w:r>
          </w:p>
        </w:tc>
        <w:tc>
          <w:tcPr>
            <w:tcW w:w="2250" w:type="dxa"/>
          </w:tcPr>
          <w:p w14:paraId="51C4B1D7"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Curriculum Supervisor/Director of Special Education</w:t>
            </w:r>
          </w:p>
        </w:tc>
      </w:tr>
      <w:tr w:rsidR="0042397D" w14:paraId="345A13D0" w14:textId="77777777" w:rsidTr="00736060">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26B33EC0" w14:textId="77777777" w:rsidR="0042397D" w:rsidRDefault="0042397D" w:rsidP="0042397D">
            <w:pPr>
              <w:pStyle w:val="normal0"/>
            </w:pPr>
          </w:p>
          <w:p w14:paraId="457B0080" w14:textId="77777777" w:rsidR="0042397D" w:rsidRDefault="0042397D" w:rsidP="0042397D">
            <w:pPr>
              <w:pStyle w:val="normal0"/>
            </w:pPr>
            <w:r>
              <w:rPr>
                <w:sz w:val="22"/>
              </w:rPr>
              <w:t>1</w:t>
            </w:r>
          </w:p>
        </w:tc>
        <w:tc>
          <w:tcPr>
            <w:tcW w:w="5292" w:type="dxa"/>
          </w:tcPr>
          <w:p w14:paraId="1ACF1A8D"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 xml:space="preserve">ITS and LMS will work with teachers to identify current student </w:t>
            </w:r>
            <w:commentRangeStart w:id="68"/>
            <w:r>
              <w:rPr>
                <w:sz w:val="22"/>
              </w:rPr>
              <w:t>opportunities within the curriculum for developing</w:t>
            </w:r>
            <w:commentRangeEnd w:id="68"/>
            <w:r>
              <w:commentReference w:id="68"/>
            </w:r>
            <w:r>
              <w:rPr>
                <w:sz w:val="22"/>
              </w:rPr>
              <w:t xml:space="preserve"> digital citizenship skills and information literacy skills.</w:t>
            </w:r>
          </w:p>
        </w:tc>
        <w:tc>
          <w:tcPr>
            <w:tcW w:w="1710" w:type="dxa"/>
          </w:tcPr>
          <w:p w14:paraId="163A43DB"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5449D79D"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2FE17E93"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78C18D63"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ITS, LMS, Teachers</w:t>
            </w:r>
          </w:p>
        </w:tc>
      </w:tr>
      <w:tr w:rsidR="0042397D" w14:paraId="0A958B44" w14:textId="77777777" w:rsidTr="00736060">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EB6EE59" w14:textId="77777777" w:rsidR="0042397D" w:rsidRDefault="0042397D" w:rsidP="0042397D">
            <w:pPr>
              <w:pStyle w:val="normal0"/>
            </w:pPr>
          </w:p>
          <w:p w14:paraId="4AE2B9BA" w14:textId="77777777" w:rsidR="0042397D" w:rsidRDefault="0042397D" w:rsidP="0042397D">
            <w:pPr>
              <w:pStyle w:val="normal0"/>
            </w:pPr>
            <w:r>
              <w:rPr>
                <w:sz w:val="22"/>
              </w:rPr>
              <w:t>1</w:t>
            </w:r>
          </w:p>
        </w:tc>
        <w:tc>
          <w:tcPr>
            <w:tcW w:w="5292" w:type="dxa"/>
          </w:tcPr>
          <w:p w14:paraId="76FBF5E6"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Adopt and implement a</w:t>
            </w:r>
            <w:commentRangeStart w:id="69"/>
            <w:r>
              <w:rPr>
                <w:sz w:val="22"/>
              </w:rPr>
              <w:t xml:space="preserve"> K-12 inquiry model</w:t>
            </w:r>
            <w:commentRangeEnd w:id="69"/>
            <w:r>
              <w:commentReference w:id="69"/>
            </w:r>
            <w:r>
              <w:rPr>
                <w:sz w:val="22"/>
              </w:rPr>
              <w:t xml:space="preserve"> that gives students and teachers a common language when creating inquiry learning experiences that include the development </w:t>
            </w:r>
            <w:proofErr w:type="gramStart"/>
            <w:r>
              <w:rPr>
                <w:sz w:val="22"/>
              </w:rPr>
              <w:t>of  information</w:t>
            </w:r>
            <w:proofErr w:type="gramEnd"/>
            <w:r>
              <w:rPr>
                <w:sz w:val="22"/>
              </w:rPr>
              <w:t xml:space="preserve"> literacy skills. Include info lit skills in the k-12 curriculum map. Note: refer to the MSLA recommended information literacy standards.</w:t>
            </w:r>
          </w:p>
        </w:tc>
        <w:tc>
          <w:tcPr>
            <w:tcW w:w="1710" w:type="dxa"/>
          </w:tcPr>
          <w:p w14:paraId="3B1576E2"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417E9F88"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31BAFFAC"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6DEF2619"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LMS, ITS, Teachers</w:t>
            </w:r>
          </w:p>
        </w:tc>
      </w:tr>
      <w:tr w:rsidR="0042397D" w14:paraId="5C657513" w14:textId="77777777" w:rsidTr="00736060">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260C5EAF" w14:textId="77777777" w:rsidR="0042397D" w:rsidRDefault="0042397D" w:rsidP="0042397D">
            <w:pPr>
              <w:pStyle w:val="normal0"/>
            </w:pPr>
            <w:r>
              <w:rPr>
                <w:sz w:val="22"/>
              </w:rPr>
              <w:t>1, 2, 3</w:t>
            </w:r>
          </w:p>
          <w:p w14:paraId="43993524" w14:textId="77777777" w:rsidR="0042397D" w:rsidRDefault="0042397D" w:rsidP="0042397D">
            <w:pPr>
              <w:pStyle w:val="normal0"/>
            </w:pPr>
          </w:p>
        </w:tc>
        <w:tc>
          <w:tcPr>
            <w:tcW w:w="5292" w:type="dxa"/>
          </w:tcPr>
          <w:p w14:paraId="6798908D"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 xml:space="preserve">Parent involvement?  </w:t>
            </w:r>
            <w:proofErr w:type="gramStart"/>
            <w:r>
              <w:rPr>
                <w:sz w:val="22"/>
              </w:rPr>
              <w:t>presentation</w:t>
            </w:r>
            <w:proofErr w:type="gramEnd"/>
            <w:r>
              <w:rPr>
                <w:sz w:val="22"/>
              </w:rPr>
              <w:t xml:space="preserve"> to the parents concerning digital citizenship??</w:t>
            </w:r>
          </w:p>
          <w:p w14:paraId="62EE4F55"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commentRangeStart w:id="70"/>
            <w:r>
              <w:rPr>
                <w:sz w:val="22"/>
              </w:rPr>
              <w:t xml:space="preserve">At each school level, elementary, middle, and high school, </w:t>
            </w:r>
            <w:proofErr w:type="gramStart"/>
            <w:r>
              <w:rPr>
                <w:sz w:val="22"/>
              </w:rPr>
              <w:t>conduct</w:t>
            </w:r>
            <w:proofErr w:type="gramEnd"/>
            <w:r>
              <w:rPr>
                <w:sz w:val="22"/>
              </w:rPr>
              <w:t xml:space="preserve"> a parent assembly that focuses on age-appropriate digital citizenship expectations and the home connection.</w:t>
            </w:r>
            <w:commentRangeEnd w:id="70"/>
            <w:r>
              <w:commentReference w:id="70"/>
            </w:r>
            <w:r>
              <w:rPr>
                <w:sz w:val="22"/>
              </w:rPr>
              <w:t xml:space="preserve"> Creation of document to share?</w:t>
            </w:r>
          </w:p>
        </w:tc>
        <w:tc>
          <w:tcPr>
            <w:tcW w:w="1710" w:type="dxa"/>
          </w:tcPr>
          <w:p w14:paraId="6B664F1C"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November</w:t>
            </w:r>
          </w:p>
          <w:p w14:paraId="4EF5E034"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*Should yr. 1 be in March?</w:t>
            </w:r>
          </w:p>
        </w:tc>
        <w:tc>
          <w:tcPr>
            <w:tcW w:w="1890" w:type="dxa"/>
          </w:tcPr>
          <w:p w14:paraId="49A70E9F"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Annually</w:t>
            </w:r>
          </w:p>
        </w:tc>
        <w:tc>
          <w:tcPr>
            <w:tcW w:w="1800" w:type="dxa"/>
          </w:tcPr>
          <w:p w14:paraId="28E8BA89"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0348EC45"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ITS/Computer Teachers</w:t>
            </w:r>
          </w:p>
          <w:p w14:paraId="1F9CC605" w14:textId="77777777" w:rsidR="0042397D" w:rsidRDefault="0042397D" w:rsidP="0042397D">
            <w:pPr>
              <w:pStyle w:val="normal0"/>
              <w:cnfStyle w:val="000000010000" w:firstRow="0" w:lastRow="0" w:firstColumn="0" w:lastColumn="0" w:oddVBand="0" w:evenVBand="0" w:oddHBand="0" w:evenHBand="1" w:firstRowFirstColumn="0" w:firstRowLastColumn="0" w:lastRowFirstColumn="0" w:lastRowLastColumn="0"/>
            </w:pPr>
            <w:r>
              <w:rPr>
                <w:sz w:val="22"/>
              </w:rPr>
              <w:t>*Perhaps in conjunction with local safety officer.</w:t>
            </w:r>
          </w:p>
        </w:tc>
      </w:tr>
      <w:tr w:rsidR="0042397D" w14:paraId="61D6F08B" w14:textId="77777777" w:rsidTr="00736060">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3B4940C8" w14:textId="77777777" w:rsidR="0042397D" w:rsidRDefault="0042397D" w:rsidP="0042397D">
            <w:pPr>
              <w:pStyle w:val="normal0"/>
            </w:pPr>
            <w:commentRangeStart w:id="71"/>
            <w:r>
              <w:rPr>
                <w:sz w:val="22"/>
              </w:rPr>
              <w:t>1</w:t>
            </w:r>
          </w:p>
        </w:tc>
        <w:tc>
          <w:tcPr>
            <w:tcW w:w="5292" w:type="dxa"/>
          </w:tcPr>
          <w:p w14:paraId="0446FB32"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 xml:space="preserve">Elementary and Middle School Library Media Specialists will collaborate with 4th, 5th, 6th, 7th, and 8th grade teachers to identify, co-plan, and co-teach at least one History, Science, or English curriculum topic in which students will learn and develop information literacy </w:t>
            </w:r>
            <w:r>
              <w:rPr>
                <w:sz w:val="22"/>
              </w:rPr>
              <w:lastRenderedPageBreak/>
              <w:t>skills</w:t>
            </w:r>
            <w:commentRangeEnd w:id="71"/>
            <w:r>
              <w:commentReference w:id="71"/>
            </w:r>
          </w:p>
        </w:tc>
        <w:tc>
          <w:tcPr>
            <w:tcW w:w="1710" w:type="dxa"/>
          </w:tcPr>
          <w:p w14:paraId="321F6C08"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lastRenderedPageBreak/>
              <w:t>Oct 2013</w:t>
            </w:r>
          </w:p>
        </w:tc>
        <w:tc>
          <w:tcPr>
            <w:tcW w:w="1890" w:type="dxa"/>
          </w:tcPr>
          <w:p w14:paraId="7A803197"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Annually</w:t>
            </w:r>
          </w:p>
        </w:tc>
        <w:tc>
          <w:tcPr>
            <w:tcW w:w="1800" w:type="dxa"/>
          </w:tcPr>
          <w:p w14:paraId="22FB6106"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proofErr w:type="gramStart"/>
            <w:r>
              <w:rPr>
                <w:sz w:val="22"/>
              </w:rPr>
              <w:t>none</w:t>
            </w:r>
            <w:proofErr w:type="gramEnd"/>
          </w:p>
        </w:tc>
        <w:tc>
          <w:tcPr>
            <w:tcW w:w="2250" w:type="dxa"/>
          </w:tcPr>
          <w:p w14:paraId="20C5DDB3" w14:textId="77777777" w:rsidR="0042397D" w:rsidRDefault="0042397D" w:rsidP="0042397D">
            <w:pPr>
              <w:pStyle w:val="normal0"/>
              <w:cnfStyle w:val="000000100000" w:firstRow="0" w:lastRow="0" w:firstColumn="0" w:lastColumn="0" w:oddVBand="0" w:evenVBand="0" w:oddHBand="1" w:evenHBand="0" w:firstRowFirstColumn="0" w:firstRowLastColumn="0" w:lastRowFirstColumn="0" w:lastRowLastColumn="0"/>
            </w:pPr>
            <w:r>
              <w:rPr>
                <w:sz w:val="22"/>
              </w:rPr>
              <w:t>Building Principal, LMS</w:t>
            </w:r>
            <w:proofErr w:type="gramStart"/>
            <w:r>
              <w:rPr>
                <w:sz w:val="22"/>
              </w:rPr>
              <w:t>;</w:t>
            </w:r>
            <w:proofErr w:type="gramEnd"/>
            <w:r>
              <w:rPr>
                <w:sz w:val="22"/>
              </w:rPr>
              <w:t xml:space="preserve"> Library Media Center needs a flexible schedule (or some </w:t>
            </w:r>
            <w:proofErr w:type="spellStart"/>
            <w:r>
              <w:rPr>
                <w:sz w:val="22"/>
              </w:rPr>
              <w:t>flexiblity</w:t>
            </w:r>
            <w:proofErr w:type="spellEnd"/>
            <w:r>
              <w:rPr>
                <w:sz w:val="22"/>
              </w:rPr>
              <w:t xml:space="preserve">) for </w:t>
            </w:r>
            <w:r>
              <w:rPr>
                <w:sz w:val="22"/>
              </w:rPr>
              <w:lastRenderedPageBreak/>
              <w:t>students to use it for research with guidance and teaching by LMS.</w:t>
            </w:r>
          </w:p>
        </w:tc>
      </w:tr>
    </w:tbl>
    <w:p w14:paraId="0DD70081" w14:textId="77777777" w:rsidR="0042397D" w:rsidRDefault="0042397D" w:rsidP="0042397D">
      <w:pPr>
        <w:pStyle w:val="normal0"/>
      </w:pPr>
    </w:p>
    <w:p w14:paraId="31E687E0" w14:textId="77777777" w:rsidR="0042397D" w:rsidRPr="0042397D" w:rsidRDefault="0042397D" w:rsidP="0042397D"/>
    <w:p w14:paraId="1E8CC22F" w14:textId="77777777" w:rsidR="005C2B73" w:rsidRDefault="005C2B73" w:rsidP="005C2B73"/>
    <w:p w14:paraId="5D2F4536" w14:textId="77777777" w:rsidR="005837A7" w:rsidRDefault="005837A7">
      <w:r>
        <w:br w:type="page"/>
      </w:r>
    </w:p>
    <w:p w14:paraId="2FA75625" w14:textId="77777777" w:rsidR="006118AE" w:rsidRDefault="006402E1" w:rsidP="005837A7">
      <w:pPr>
        <w:pStyle w:val="Heading3"/>
      </w:pPr>
      <w:bookmarkStart w:id="72" w:name="_Toc235859102"/>
      <w:r>
        <w:lastRenderedPageBreak/>
        <w:t>Teacher Sk</w:t>
      </w:r>
      <w:r w:rsidR="005837A7">
        <w:t>ills</w:t>
      </w:r>
      <w:bookmarkEnd w:id="72"/>
    </w:p>
    <w:p w14:paraId="676BABE7" w14:textId="77777777" w:rsidR="006118AE" w:rsidRDefault="006118AE" w:rsidP="006118AE">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6118AE" w14:paraId="4F10A8AC" w14:textId="77777777" w:rsidTr="00611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28AEA585" w14:textId="77777777" w:rsidR="006118AE" w:rsidRDefault="006118AE" w:rsidP="0067680E">
            <w:pPr>
              <w:pStyle w:val="normal0"/>
              <w:spacing w:line="276" w:lineRule="auto"/>
            </w:pPr>
            <w:commentRangeStart w:id="73"/>
            <w:r>
              <w:t>GOAL</w:t>
            </w:r>
            <w:commentRangeEnd w:id="73"/>
            <w:r>
              <w:rPr>
                <w:rStyle w:val="CommentReference"/>
                <w:rFonts w:asciiTheme="minorHAnsi" w:eastAsia="ヒラギノ角ゴ Pro W3" w:hAnsiTheme="minorHAnsi" w:cstheme="minorBidi"/>
                <w:color w:val="auto"/>
              </w:rPr>
              <w:commentReference w:id="73"/>
            </w:r>
            <w:r>
              <w:t xml:space="preserve"> -- </w:t>
            </w:r>
            <w:r>
              <w:rPr>
                <w:rFonts w:eastAsia="Cambria" w:cs="Cambria"/>
                <w:i/>
              </w:rPr>
              <w:t>Teachers</w:t>
            </w:r>
            <w:r w:rsidRPr="000C354D">
              <w:rPr>
                <w:rFonts w:eastAsia="Cambria" w:cs="Cambria"/>
                <w:i/>
              </w:rPr>
              <w:t xml:space="preserve"> will continuously improve their practice by participating in professional development and promoting and demonstrating the effective use of digital tools and resources.</w:t>
            </w:r>
          </w:p>
        </w:tc>
      </w:tr>
      <w:tr w:rsidR="006118AE" w14:paraId="210CC4B2" w14:textId="77777777" w:rsidTr="006118A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D23A1A8" w14:textId="77777777" w:rsidR="006118AE" w:rsidRDefault="006118AE" w:rsidP="0067680E">
            <w:pPr>
              <w:pStyle w:val="normal0"/>
              <w:jc w:val="center"/>
            </w:pPr>
            <w:r>
              <w:rPr>
                <w:sz w:val="22"/>
              </w:rPr>
              <w:t>Year</w:t>
            </w:r>
          </w:p>
          <w:p w14:paraId="6AFD7555" w14:textId="77777777" w:rsidR="006118AE" w:rsidRDefault="006118AE" w:rsidP="0067680E">
            <w:pPr>
              <w:pStyle w:val="normal0"/>
              <w:jc w:val="center"/>
            </w:pPr>
          </w:p>
        </w:tc>
        <w:tc>
          <w:tcPr>
            <w:tcW w:w="5292" w:type="dxa"/>
          </w:tcPr>
          <w:p w14:paraId="188B2CC7"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2E417B2D"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211F3F9F"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46D87B2C"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79FA1A9A"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0ADB7B10"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6118AE" w14:paraId="65AB839E" w14:textId="77777777" w:rsidTr="006118AE">
        <w:trPr>
          <w:gridAfter w:val="1"/>
          <w:cnfStyle w:val="000000010000" w:firstRow="0" w:lastRow="0" w:firstColumn="0" w:lastColumn="0" w:oddVBand="0" w:evenVBand="0" w:oddHBand="0" w:evenHBand="1" w:firstRowFirstColumn="0" w:firstRowLastColumn="0" w:lastRowFirstColumn="0" w:lastRowLastColumn="0"/>
          <w:wAfter w:w="18" w:type="dxa"/>
          <w:trHeight w:val="1100"/>
        </w:trPr>
        <w:tc>
          <w:tcPr>
            <w:cnfStyle w:val="001000000000" w:firstRow="0" w:lastRow="0" w:firstColumn="1" w:lastColumn="0" w:oddVBand="0" w:evenVBand="0" w:oddHBand="0" w:evenHBand="0" w:firstRowFirstColumn="0" w:firstRowLastColumn="0" w:lastRowFirstColumn="0" w:lastRowLastColumn="0"/>
            <w:tcW w:w="936" w:type="dxa"/>
          </w:tcPr>
          <w:p w14:paraId="01E296C4" w14:textId="77777777" w:rsidR="006118AE" w:rsidRDefault="006118AE" w:rsidP="0067680E">
            <w:pPr>
              <w:pStyle w:val="normal0"/>
            </w:pPr>
            <w:r>
              <w:rPr>
                <w:sz w:val="22"/>
              </w:rPr>
              <w:t>1</w:t>
            </w:r>
          </w:p>
        </w:tc>
        <w:tc>
          <w:tcPr>
            <w:tcW w:w="5292" w:type="dxa"/>
          </w:tcPr>
          <w:p w14:paraId="6CBE9639"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commentRangeStart w:id="74"/>
            <w:r>
              <w:rPr>
                <w:sz w:val="22"/>
              </w:rPr>
              <w:t>Develop survey (or other method?) to identify the specific technology staff is currently using and the level at which they are using to provide information about what professional development is needed</w:t>
            </w:r>
            <w:commentRangeEnd w:id="74"/>
            <w:r>
              <w:rPr>
                <w:rStyle w:val="CommentReference"/>
                <w:color w:val="auto"/>
              </w:rPr>
              <w:commentReference w:id="74"/>
            </w:r>
            <w:r>
              <w:rPr>
                <w:sz w:val="22"/>
              </w:rPr>
              <w:t xml:space="preserve">.  </w:t>
            </w:r>
          </w:p>
        </w:tc>
        <w:tc>
          <w:tcPr>
            <w:tcW w:w="1710" w:type="dxa"/>
          </w:tcPr>
          <w:p w14:paraId="6695EB50"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Fall 2013</w:t>
            </w:r>
          </w:p>
        </w:tc>
        <w:tc>
          <w:tcPr>
            <w:tcW w:w="1890" w:type="dxa"/>
          </w:tcPr>
          <w:p w14:paraId="20714E7B"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35DC862C"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68141661"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Tech Committee</w:t>
            </w:r>
          </w:p>
        </w:tc>
      </w:tr>
      <w:tr w:rsidR="006118AE" w14:paraId="0A706457" w14:textId="77777777" w:rsidTr="006118A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FE53251" w14:textId="77777777" w:rsidR="006118AE" w:rsidRDefault="006118AE" w:rsidP="0067680E">
            <w:pPr>
              <w:pStyle w:val="normal0"/>
            </w:pPr>
            <w:r>
              <w:rPr>
                <w:sz w:val="22"/>
              </w:rPr>
              <w:t>1</w:t>
            </w:r>
          </w:p>
        </w:tc>
        <w:tc>
          <w:tcPr>
            <w:tcW w:w="5292" w:type="dxa"/>
          </w:tcPr>
          <w:p w14:paraId="16C8392D"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commentRangeStart w:id="75"/>
            <w:r>
              <w:rPr>
                <w:sz w:val="22"/>
              </w:rPr>
              <w:t>Based on survey, create a prioritized P.D. plan to ensure all teachers have baseline knowledge of tech integration.</w:t>
            </w:r>
            <w:commentRangeEnd w:id="75"/>
            <w:r>
              <w:rPr>
                <w:rStyle w:val="CommentReference"/>
                <w:color w:val="auto"/>
              </w:rPr>
              <w:commentReference w:id="75"/>
            </w:r>
          </w:p>
        </w:tc>
        <w:tc>
          <w:tcPr>
            <w:tcW w:w="1710" w:type="dxa"/>
          </w:tcPr>
          <w:p w14:paraId="1A462E9E"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Fall 2013</w:t>
            </w:r>
          </w:p>
        </w:tc>
        <w:tc>
          <w:tcPr>
            <w:tcW w:w="1890" w:type="dxa"/>
          </w:tcPr>
          <w:p w14:paraId="117730E1"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249AD42C"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62CA6ACF"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 xml:space="preserve">Tech Committee with PD Committee? </w:t>
            </w:r>
          </w:p>
        </w:tc>
      </w:tr>
      <w:tr w:rsidR="006118AE" w14:paraId="68CBF1EA" w14:textId="77777777" w:rsidTr="006118AE">
        <w:trPr>
          <w:gridAfter w:val="1"/>
          <w:cnfStyle w:val="000000010000" w:firstRow="0" w:lastRow="0" w:firstColumn="0" w:lastColumn="0" w:oddVBand="0" w:evenVBand="0" w:oddHBand="0" w:evenHBand="1" w:firstRowFirstColumn="0" w:firstRowLastColumn="0" w:lastRowFirstColumn="0" w:lastRowLastColumn="0"/>
          <w:wAfter w:w="18" w:type="dxa"/>
          <w:trHeight w:val="360"/>
        </w:trPr>
        <w:tc>
          <w:tcPr>
            <w:cnfStyle w:val="001000000000" w:firstRow="0" w:lastRow="0" w:firstColumn="1" w:lastColumn="0" w:oddVBand="0" w:evenVBand="0" w:oddHBand="0" w:evenHBand="0" w:firstRowFirstColumn="0" w:firstRowLastColumn="0" w:lastRowFirstColumn="0" w:lastRowLastColumn="0"/>
            <w:tcW w:w="936" w:type="dxa"/>
          </w:tcPr>
          <w:p w14:paraId="14C6089E" w14:textId="77777777" w:rsidR="006118AE" w:rsidRDefault="006118AE" w:rsidP="0067680E">
            <w:pPr>
              <w:pStyle w:val="normal0"/>
            </w:pPr>
            <w:r>
              <w:rPr>
                <w:sz w:val="22"/>
              </w:rPr>
              <w:t>1</w:t>
            </w:r>
          </w:p>
        </w:tc>
        <w:tc>
          <w:tcPr>
            <w:tcW w:w="5292" w:type="dxa"/>
          </w:tcPr>
          <w:p w14:paraId="0C4552EB"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Specify and decide upon a learning management system</w:t>
            </w:r>
          </w:p>
        </w:tc>
        <w:tc>
          <w:tcPr>
            <w:tcW w:w="1710" w:type="dxa"/>
          </w:tcPr>
          <w:p w14:paraId="5A8AB9B7"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Winter? 2013</w:t>
            </w:r>
          </w:p>
        </w:tc>
        <w:tc>
          <w:tcPr>
            <w:tcW w:w="1890" w:type="dxa"/>
          </w:tcPr>
          <w:p w14:paraId="1703921A"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7F08A324"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0967A906"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Administration</w:t>
            </w:r>
          </w:p>
        </w:tc>
      </w:tr>
      <w:tr w:rsidR="006118AE" w14:paraId="5079EBA1" w14:textId="77777777" w:rsidTr="006118AE">
        <w:trPr>
          <w:gridAfter w:val="1"/>
          <w:cnfStyle w:val="000000100000" w:firstRow="0" w:lastRow="0" w:firstColumn="0" w:lastColumn="0" w:oddVBand="0" w:evenVBand="0" w:oddHBand="1" w:evenHBand="0" w:firstRowFirstColumn="0" w:firstRowLastColumn="0" w:lastRowFirstColumn="0" w:lastRowLastColumn="0"/>
          <w:wAfter w:w="18" w:type="dxa"/>
          <w:trHeight w:val="300"/>
        </w:trPr>
        <w:tc>
          <w:tcPr>
            <w:cnfStyle w:val="001000000000" w:firstRow="0" w:lastRow="0" w:firstColumn="1" w:lastColumn="0" w:oddVBand="0" w:evenVBand="0" w:oddHBand="0" w:evenHBand="0" w:firstRowFirstColumn="0" w:firstRowLastColumn="0" w:lastRowFirstColumn="0" w:lastRowLastColumn="0"/>
            <w:tcW w:w="936" w:type="dxa"/>
          </w:tcPr>
          <w:p w14:paraId="730C9AB0" w14:textId="77777777" w:rsidR="006118AE" w:rsidRDefault="006118AE" w:rsidP="0067680E">
            <w:pPr>
              <w:pStyle w:val="normal0"/>
            </w:pPr>
            <w:r>
              <w:rPr>
                <w:sz w:val="22"/>
              </w:rPr>
              <w:t>2-3</w:t>
            </w:r>
          </w:p>
        </w:tc>
        <w:tc>
          <w:tcPr>
            <w:tcW w:w="5292" w:type="dxa"/>
          </w:tcPr>
          <w:p w14:paraId="4597355E"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commentRangeStart w:id="76"/>
            <w:r>
              <w:rPr>
                <w:sz w:val="22"/>
              </w:rPr>
              <w:t>Implement P.D. with fidelity</w:t>
            </w:r>
            <w:commentRangeEnd w:id="76"/>
            <w:r>
              <w:rPr>
                <w:rStyle w:val="CommentReference"/>
                <w:color w:val="auto"/>
              </w:rPr>
              <w:commentReference w:id="76"/>
            </w:r>
          </w:p>
        </w:tc>
        <w:tc>
          <w:tcPr>
            <w:tcW w:w="1710" w:type="dxa"/>
          </w:tcPr>
          <w:p w14:paraId="54E7327C"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2014-2016</w:t>
            </w:r>
          </w:p>
        </w:tc>
        <w:tc>
          <w:tcPr>
            <w:tcW w:w="1890" w:type="dxa"/>
          </w:tcPr>
          <w:p w14:paraId="4488A8FF"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49C81255"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1B741C99"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Administration</w:t>
            </w:r>
          </w:p>
        </w:tc>
      </w:tr>
      <w:tr w:rsidR="006118AE" w14:paraId="361FEA93" w14:textId="77777777" w:rsidTr="006118AE">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051555A" w14:textId="77777777" w:rsidR="006118AE" w:rsidRDefault="006118AE" w:rsidP="0067680E">
            <w:pPr>
              <w:pStyle w:val="normal0"/>
            </w:pPr>
          </w:p>
          <w:p w14:paraId="7B44640A" w14:textId="77777777" w:rsidR="006118AE" w:rsidRDefault="006118AE" w:rsidP="0067680E">
            <w:pPr>
              <w:pStyle w:val="normal0"/>
            </w:pPr>
            <w:r>
              <w:rPr>
                <w:sz w:val="22"/>
              </w:rPr>
              <w:t>2</w:t>
            </w:r>
          </w:p>
        </w:tc>
        <w:tc>
          <w:tcPr>
            <w:tcW w:w="5292" w:type="dxa"/>
          </w:tcPr>
          <w:p w14:paraId="09BEC7B3"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commentRangeStart w:id="77"/>
            <w:r>
              <w:rPr>
                <w:sz w:val="22"/>
              </w:rPr>
              <w:t xml:space="preserve">Participate in PLC’s or professionals development </w:t>
            </w:r>
          </w:p>
          <w:p w14:paraId="76FFDF70"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roofErr w:type="gramStart"/>
            <w:r>
              <w:rPr>
                <w:sz w:val="22"/>
              </w:rPr>
              <w:t>to</w:t>
            </w:r>
            <w:proofErr w:type="gramEnd"/>
            <w:r>
              <w:rPr>
                <w:sz w:val="22"/>
              </w:rPr>
              <w:t xml:space="preserve"> explore and incorporate technology to</w:t>
            </w:r>
          </w:p>
          <w:p w14:paraId="512BBB7B"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roofErr w:type="gramStart"/>
            <w:r>
              <w:rPr>
                <w:sz w:val="22"/>
              </w:rPr>
              <w:t>improve</w:t>
            </w:r>
            <w:proofErr w:type="gramEnd"/>
            <w:r>
              <w:rPr>
                <w:sz w:val="22"/>
              </w:rPr>
              <w:t xml:space="preserve"> student learning and create student centered learning.</w:t>
            </w:r>
            <w:commentRangeEnd w:id="77"/>
            <w:r>
              <w:rPr>
                <w:rStyle w:val="CommentReference"/>
                <w:color w:val="auto"/>
              </w:rPr>
              <w:commentReference w:id="77"/>
            </w:r>
          </w:p>
        </w:tc>
        <w:tc>
          <w:tcPr>
            <w:tcW w:w="1710" w:type="dxa"/>
          </w:tcPr>
          <w:p w14:paraId="15C437D3"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14-15</w:t>
            </w:r>
          </w:p>
        </w:tc>
        <w:tc>
          <w:tcPr>
            <w:tcW w:w="1890" w:type="dxa"/>
          </w:tcPr>
          <w:p w14:paraId="239E60D6"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0DF5BAA7"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27064208"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Administration</w:t>
            </w:r>
          </w:p>
        </w:tc>
      </w:tr>
      <w:tr w:rsidR="006118AE" w14:paraId="1A81B1DF" w14:textId="77777777" w:rsidTr="006118A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176CFB0" w14:textId="77777777" w:rsidR="006118AE" w:rsidRDefault="006118AE" w:rsidP="0067680E">
            <w:pPr>
              <w:pStyle w:val="normal0"/>
            </w:pPr>
            <w:r>
              <w:rPr>
                <w:sz w:val="22"/>
              </w:rPr>
              <w:t>2-3</w:t>
            </w:r>
          </w:p>
          <w:p w14:paraId="460A54F3" w14:textId="77777777" w:rsidR="006118AE" w:rsidRDefault="006118AE" w:rsidP="0067680E">
            <w:pPr>
              <w:pStyle w:val="normal0"/>
            </w:pPr>
          </w:p>
        </w:tc>
        <w:tc>
          <w:tcPr>
            <w:tcW w:w="5292" w:type="dxa"/>
          </w:tcPr>
          <w:p w14:paraId="1569C918"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commentRangeStart w:id="78"/>
            <w:r>
              <w:rPr>
                <w:sz w:val="22"/>
              </w:rPr>
              <w:t>Participate in leading a professional development session either within school or within district to train and share ideas with co-workers.</w:t>
            </w:r>
            <w:commentRangeEnd w:id="78"/>
            <w:r>
              <w:rPr>
                <w:rStyle w:val="CommentReference"/>
                <w:color w:val="auto"/>
              </w:rPr>
              <w:commentReference w:id="78"/>
            </w:r>
          </w:p>
          <w:p w14:paraId="1654625B"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710" w:type="dxa"/>
          </w:tcPr>
          <w:p w14:paraId="3E4DFF39"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14-16</w:t>
            </w:r>
          </w:p>
        </w:tc>
        <w:tc>
          <w:tcPr>
            <w:tcW w:w="1890" w:type="dxa"/>
          </w:tcPr>
          <w:p w14:paraId="5144F018"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5CBBA002"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24F65E05"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Teachers</w:t>
            </w:r>
          </w:p>
        </w:tc>
      </w:tr>
    </w:tbl>
    <w:p w14:paraId="7C91797F" w14:textId="77777777" w:rsidR="006118AE" w:rsidRDefault="006118AE" w:rsidP="006118AE">
      <w:pPr>
        <w:pStyle w:val="normal0"/>
      </w:pPr>
    </w:p>
    <w:p w14:paraId="73EEF3E5" w14:textId="77777777" w:rsidR="006118AE" w:rsidRDefault="006118AE" w:rsidP="006118AE">
      <w:pPr>
        <w:pStyle w:val="normal0"/>
      </w:pPr>
    </w:p>
    <w:p w14:paraId="310F94A6" w14:textId="77777777" w:rsidR="006118AE" w:rsidRDefault="006118AE" w:rsidP="006118AE">
      <w:pPr>
        <w:pStyle w:val="normal0"/>
      </w:pPr>
    </w:p>
    <w:p w14:paraId="3DC672E8" w14:textId="77777777" w:rsidR="006118AE" w:rsidRDefault="006118AE" w:rsidP="006118AE">
      <w:pPr>
        <w:pStyle w:val="normal0"/>
      </w:pPr>
    </w:p>
    <w:p w14:paraId="0132F684" w14:textId="77777777" w:rsidR="006118AE" w:rsidRDefault="006118AE" w:rsidP="006118AE">
      <w:pPr>
        <w:pStyle w:val="normal0"/>
      </w:pPr>
    </w:p>
    <w:p w14:paraId="1B27DD54" w14:textId="77777777" w:rsidR="006118AE" w:rsidRDefault="006118AE" w:rsidP="006118AE">
      <w:pPr>
        <w:pStyle w:val="normal0"/>
      </w:pPr>
    </w:p>
    <w:p w14:paraId="63629BE8" w14:textId="32954BFC" w:rsidR="0067680E" w:rsidRDefault="0067680E">
      <w:pPr>
        <w:rPr>
          <w:rFonts w:ascii="Times New Roman" w:hAnsi="Times New Roman"/>
          <w:color w:val="000000"/>
          <w:sz w:val="24"/>
          <w:lang w:eastAsia="ja-JP"/>
        </w:rPr>
      </w:pPr>
      <w:r>
        <w:br w:type="page"/>
      </w:r>
    </w:p>
    <w:p w14:paraId="2490CD8D" w14:textId="77777777" w:rsidR="006118AE" w:rsidRDefault="006118AE" w:rsidP="006118AE">
      <w:pPr>
        <w:pStyle w:val="normal0"/>
      </w:pPr>
    </w:p>
    <w:p w14:paraId="5904080E" w14:textId="77777777" w:rsidR="006118AE" w:rsidRDefault="006118AE" w:rsidP="006118AE">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6118AE" w14:paraId="00FDC0D9" w14:textId="77777777" w:rsidTr="00676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0AB5F17B" w14:textId="77777777" w:rsidR="006118AE" w:rsidRPr="00E1722B" w:rsidRDefault="006118AE" w:rsidP="0067680E">
            <w:pPr>
              <w:pStyle w:val="normal0"/>
            </w:pPr>
            <w:commentRangeStart w:id="79"/>
            <w:r w:rsidRPr="00E1722B">
              <w:t>GOAL</w:t>
            </w:r>
            <w:commentRangeEnd w:id="79"/>
            <w:r>
              <w:rPr>
                <w:rStyle w:val="CommentReference"/>
                <w:rFonts w:asciiTheme="minorHAnsi" w:eastAsia="ヒラギノ角ゴ Pro W3" w:hAnsiTheme="minorHAnsi" w:cstheme="minorBidi"/>
                <w:color w:val="auto"/>
              </w:rPr>
              <w:commentReference w:id="79"/>
            </w:r>
            <w:r w:rsidRPr="00E1722B">
              <w:t xml:space="preserve"> -- </w:t>
            </w:r>
            <w:r w:rsidRPr="00E1722B">
              <w:rPr>
                <w:rFonts w:eastAsia="Cambria" w:cs="Cambria"/>
                <w:i/>
              </w:rPr>
              <w:t xml:space="preserve">Teachers will establish a student-centered </w:t>
            </w:r>
            <w:commentRangeStart w:id="80"/>
            <w:r w:rsidRPr="00E1722B">
              <w:rPr>
                <w:rFonts w:eastAsia="Cambria" w:cs="Cambria"/>
                <w:i/>
              </w:rPr>
              <w:t xml:space="preserve">atmosphere </w:t>
            </w:r>
            <w:commentRangeEnd w:id="80"/>
            <w:r w:rsidR="00B86C5E">
              <w:rPr>
                <w:rStyle w:val="CommentReference"/>
                <w:rFonts w:ascii="Arial" w:eastAsia="Times New Roman" w:hAnsi="Arial"/>
                <w:b w:val="0"/>
                <w:bCs w:val="0"/>
                <w:color w:val="auto"/>
                <w:lang w:eastAsia="en-US"/>
              </w:rPr>
              <w:commentReference w:id="80"/>
            </w:r>
            <w:r w:rsidRPr="00E1722B">
              <w:rPr>
                <w:rFonts w:eastAsia="Cambria" w:cs="Cambria"/>
                <w:i/>
              </w:rPr>
              <w:t xml:space="preserve">in which students learn to think </w:t>
            </w:r>
            <w:r>
              <w:rPr>
                <w:rFonts w:eastAsia="Cambria" w:cs="Cambria"/>
                <w:i/>
              </w:rPr>
              <w:t>critically, problem-</w:t>
            </w:r>
            <w:r w:rsidRPr="00E1722B">
              <w:rPr>
                <w:rFonts w:eastAsia="Cambria" w:cs="Cambria"/>
                <w:i/>
              </w:rPr>
              <w:t xml:space="preserve">solve, communicate, and collaborate </w:t>
            </w:r>
            <w:commentRangeStart w:id="81"/>
            <w:r w:rsidRPr="00E1722B">
              <w:rPr>
                <w:rFonts w:eastAsia="Cambria" w:cs="Cambria"/>
                <w:i/>
              </w:rPr>
              <w:t xml:space="preserve">about </w:t>
            </w:r>
            <w:commentRangeEnd w:id="81"/>
            <w:r>
              <w:rPr>
                <w:rStyle w:val="CommentReference"/>
                <w:rFonts w:asciiTheme="minorHAnsi" w:eastAsia="ヒラギノ角ゴ Pro W3" w:hAnsiTheme="minorHAnsi" w:cstheme="minorBidi"/>
                <w:color w:val="auto"/>
              </w:rPr>
              <w:commentReference w:id="81"/>
            </w:r>
            <w:r w:rsidRPr="00E1722B">
              <w:rPr>
                <w:rFonts w:eastAsia="Cambria" w:cs="Cambria"/>
                <w:i/>
              </w:rPr>
              <w:t>real world experiences.</w:t>
            </w:r>
            <w:r w:rsidRPr="00E1722B">
              <w:rPr>
                <w:rFonts w:eastAsia="Cambria" w:cs="Cambria"/>
                <w:sz w:val="28"/>
              </w:rPr>
              <w:t xml:space="preserve">  </w:t>
            </w:r>
          </w:p>
        </w:tc>
      </w:tr>
      <w:tr w:rsidR="006118AE" w14:paraId="2F62574A" w14:textId="77777777" w:rsidTr="0067680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21DBEB0C" w14:textId="77777777" w:rsidR="006118AE" w:rsidRDefault="006118AE" w:rsidP="0067680E">
            <w:pPr>
              <w:pStyle w:val="normal0"/>
              <w:jc w:val="center"/>
            </w:pPr>
            <w:r>
              <w:rPr>
                <w:sz w:val="22"/>
              </w:rPr>
              <w:t>Year</w:t>
            </w:r>
          </w:p>
          <w:p w14:paraId="0CD4F744" w14:textId="77777777" w:rsidR="006118AE" w:rsidRDefault="006118AE" w:rsidP="0067680E">
            <w:pPr>
              <w:pStyle w:val="normal0"/>
              <w:jc w:val="center"/>
            </w:pPr>
          </w:p>
        </w:tc>
        <w:tc>
          <w:tcPr>
            <w:tcW w:w="5292" w:type="dxa"/>
          </w:tcPr>
          <w:p w14:paraId="611EAAC1"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70899566"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69356622"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409C1EC3"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4054F4B5"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163CA3BD"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6118AE" w14:paraId="533906E1" w14:textId="77777777" w:rsidTr="0067680E">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ABB6C40" w14:textId="77777777" w:rsidR="006118AE" w:rsidRDefault="006118AE" w:rsidP="0067680E">
            <w:pPr>
              <w:pStyle w:val="normal0"/>
            </w:pPr>
          </w:p>
          <w:p w14:paraId="3334C032" w14:textId="77777777" w:rsidR="006118AE" w:rsidRDefault="006118AE" w:rsidP="0067680E">
            <w:pPr>
              <w:pStyle w:val="normal0"/>
            </w:pPr>
            <w:r>
              <w:rPr>
                <w:sz w:val="22"/>
              </w:rPr>
              <w:t>1</w:t>
            </w:r>
          </w:p>
        </w:tc>
        <w:tc>
          <w:tcPr>
            <w:tcW w:w="5292" w:type="dxa"/>
          </w:tcPr>
          <w:p w14:paraId="09BE1C0E"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Teachers will familiarize themselves with the technology that is available in the district that they can incorporate these resources in their classrooms.</w:t>
            </w:r>
          </w:p>
        </w:tc>
        <w:tc>
          <w:tcPr>
            <w:tcW w:w="1710" w:type="dxa"/>
          </w:tcPr>
          <w:p w14:paraId="5D46E90D"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13-14</w:t>
            </w:r>
          </w:p>
        </w:tc>
        <w:tc>
          <w:tcPr>
            <w:tcW w:w="1890" w:type="dxa"/>
          </w:tcPr>
          <w:p w14:paraId="046778C2"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10906693"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0EBBBC71"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Department Heads/Teachers</w:t>
            </w:r>
          </w:p>
        </w:tc>
      </w:tr>
      <w:tr w:rsidR="006118AE" w14:paraId="01F96BA0" w14:textId="77777777" w:rsidTr="0067680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DC9B8AF" w14:textId="77777777" w:rsidR="006118AE" w:rsidRDefault="006118AE" w:rsidP="0067680E">
            <w:pPr>
              <w:pStyle w:val="normal0"/>
            </w:pPr>
            <w:r>
              <w:rPr>
                <w:sz w:val="22"/>
              </w:rPr>
              <w:t>1</w:t>
            </w:r>
          </w:p>
          <w:p w14:paraId="4EBEEE56" w14:textId="77777777" w:rsidR="006118AE" w:rsidRDefault="006118AE" w:rsidP="0067680E">
            <w:pPr>
              <w:pStyle w:val="normal0"/>
            </w:pPr>
          </w:p>
        </w:tc>
        <w:tc>
          <w:tcPr>
            <w:tcW w:w="5292" w:type="dxa"/>
          </w:tcPr>
          <w:p w14:paraId="0DCA2E24"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Teachers will be given time within the school day to meet with ITS in order to create lesson plans incorporating technology they are interested in using.</w:t>
            </w:r>
          </w:p>
        </w:tc>
        <w:tc>
          <w:tcPr>
            <w:tcW w:w="1710" w:type="dxa"/>
          </w:tcPr>
          <w:p w14:paraId="2058C6D7"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13-14</w:t>
            </w:r>
          </w:p>
        </w:tc>
        <w:tc>
          <w:tcPr>
            <w:tcW w:w="1890" w:type="dxa"/>
          </w:tcPr>
          <w:p w14:paraId="08D0DC95"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4FAAF5A1"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6C9DEF7C"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Principals, ITS Staff</w:t>
            </w:r>
          </w:p>
        </w:tc>
      </w:tr>
      <w:tr w:rsidR="006118AE" w14:paraId="7F3AE64A" w14:textId="77777777" w:rsidTr="0067680E">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8A28B1A" w14:textId="77777777" w:rsidR="006118AE" w:rsidRDefault="006118AE" w:rsidP="0067680E">
            <w:pPr>
              <w:pStyle w:val="normal0"/>
            </w:pPr>
            <w:r>
              <w:rPr>
                <w:sz w:val="22"/>
              </w:rPr>
              <w:t>2-3</w:t>
            </w:r>
          </w:p>
        </w:tc>
        <w:tc>
          <w:tcPr>
            <w:tcW w:w="5292" w:type="dxa"/>
          </w:tcPr>
          <w:p w14:paraId="6EBF4434" w14:textId="77777777" w:rsidR="006118AE" w:rsidRPr="00807C62"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Teachers will attend PD geared toward establishing student-centered classrooms</w:t>
            </w:r>
          </w:p>
        </w:tc>
        <w:tc>
          <w:tcPr>
            <w:tcW w:w="1710" w:type="dxa"/>
          </w:tcPr>
          <w:p w14:paraId="3AA874FA"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roofErr w:type="gramStart"/>
            <w:r>
              <w:rPr>
                <w:sz w:val="22"/>
              </w:rPr>
              <w:t>ongoing</w:t>
            </w:r>
            <w:proofErr w:type="gramEnd"/>
          </w:p>
        </w:tc>
        <w:tc>
          <w:tcPr>
            <w:tcW w:w="1890" w:type="dxa"/>
          </w:tcPr>
          <w:p w14:paraId="6B9C7ED9"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6DBB377A"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424C2BD8"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Tech Committee, PD Committee, Administration, Teachers</w:t>
            </w:r>
          </w:p>
        </w:tc>
      </w:tr>
      <w:tr w:rsidR="006118AE" w14:paraId="33CFBE61" w14:textId="77777777" w:rsidTr="0067680E">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1A1A982" w14:textId="77777777" w:rsidR="006118AE" w:rsidRDefault="006118AE" w:rsidP="0067680E">
            <w:pPr>
              <w:pStyle w:val="normal0"/>
            </w:pPr>
            <w:r>
              <w:rPr>
                <w:sz w:val="22"/>
              </w:rPr>
              <w:t>1</w:t>
            </w:r>
          </w:p>
          <w:p w14:paraId="01F0A730" w14:textId="77777777" w:rsidR="006118AE" w:rsidRDefault="006118AE" w:rsidP="0067680E">
            <w:pPr>
              <w:pStyle w:val="normal0"/>
            </w:pPr>
          </w:p>
        </w:tc>
        <w:tc>
          <w:tcPr>
            <w:tcW w:w="5292" w:type="dxa"/>
          </w:tcPr>
          <w:p w14:paraId="084A9071"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Teachers will have the ability to receive tech support in a timely manner in order to troubleshoot problems effectively without losing instruction time.</w:t>
            </w:r>
          </w:p>
        </w:tc>
        <w:tc>
          <w:tcPr>
            <w:tcW w:w="1710" w:type="dxa"/>
          </w:tcPr>
          <w:p w14:paraId="2F93F4C7"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13</w:t>
            </w:r>
          </w:p>
        </w:tc>
        <w:tc>
          <w:tcPr>
            <w:tcW w:w="1890" w:type="dxa"/>
          </w:tcPr>
          <w:p w14:paraId="5A2249D4"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707728E9"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2669618A"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ITS Staff/Administration</w:t>
            </w:r>
          </w:p>
        </w:tc>
      </w:tr>
    </w:tbl>
    <w:p w14:paraId="43C76182" w14:textId="77777777" w:rsidR="006118AE" w:rsidRDefault="006118AE" w:rsidP="006118AE">
      <w:pPr>
        <w:pStyle w:val="normal0"/>
      </w:pPr>
    </w:p>
    <w:p w14:paraId="52F4A300" w14:textId="77777777" w:rsidR="006118AE" w:rsidRPr="000A72E4" w:rsidRDefault="006118AE" w:rsidP="006118AE">
      <w:pPr>
        <w:rPr>
          <w:rFonts w:ascii="Times New Roman" w:hAnsi="Times New Roman"/>
          <w:color w:val="000000"/>
        </w:rPr>
      </w:pPr>
      <w:r>
        <w:br w:type="page"/>
      </w:r>
    </w:p>
    <w:tbl>
      <w:tblPr>
        <w:tblStyle w:val="LightGrid-Accent2"/>
        <w:tblW w:w="13896" w:type="dxa"/>
        <w:tblLayout w:type="fixed"/>
        <w:tblLook w:val="04A0" w:firstRow="1" w:lastRow="0" w:firstColumn="1" w:lastColumn="0" w:noHBand="0" w:noVBand="1"/>
      </w:tblPr>
      <w:tblGrid>
        <w:gridCol w:w="915"/>
        <w:gridCol w:w="5310"/>
        <w:gridCol w:w="1710"/>
        <w:gridCol w:w="1890"/>
        <w:gridCol w:w="1800"/>
        <w:gridCol w:w="2250"/>
        <w:gridCol w:w="21"/>
      </w:tblGrid>
      <w:tr w:rsidR="006118AE" w14:paraId="318A4483" w14:textId="77777777" w:rsidTr="00676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0E1E0AA0" w14:textId="77777777" w:rsidR="006118AE" w:rsidRPr="00C26BBE" w:rsidRDefault="006118AE" w:rsidP="0067680E">
            <w:pPr>
              <w:pStyle w:val="normal0"/>
            </w:pPr>
            <w:r w:rsidRPr="00C26BBE">
              <w:lastRenderedPageBreak/>
              <w:t xml:space="preserve">GOAL -- </w:t>
            </w:r>
            <w:r w:rsidRPr="00C26BBE">
              <w:rPr>
                <w:rFonts w:eastAsia="Cambria" w:cs="Cambria"/>
                <w:i/>
              </w:rPr>
              <w:t xml:space="preserve">Teachers </w:t>
            </w:r>
            <w:commentRangeStart w:id="82"/>
            <w:r w:rsidRPr="00C26BBE">
              <w:rPr>
                <w:rFonts w:eastAsia="Cambria" w:cs="Cambria"/>
                <w:i/>
              </w:rPr>
              <w:t>will use their knowledge of subject matter, teaching and learning, and technology</w:t>
            </w:r>
            <w:commentRangeEnd w:id="82"/>
            <w:r w:rsidRPr="00C26BBE">
              <w:rPr>
                <w:i/>
              </w:rPr>
              <w:commentReference w:id="82"/>
            </w:r>
            <w:r w:rsidRPr="00C26BBE">
              <w:rPr>
                <w:rFonts w:eastAsia="Cambria" w:cs="Cambria"/>
                <w:i/>
              </w:rPr>
              <w:t xml:space="preserve"> to facilitate differentiated experiences that advance student learning, creativity and innovation.</w:t>
            </w:r>
          </w:p>
        </w:tc>
      </w:tr>
      <w:tr w:rsidR="006118AE" w14:paraId="2BF66C83" w14:textId="77777777" w:rsidTr="0067680E">
        <w:trPr>
          <w:gridAfter w:val="1"/>
          <w:cnfStyle w:val="000000100000" w:firstRow="0" w:lastRow="0" w:firstColumn="0" w:lastColumn="0" w:oddVBand="0" w:evenVBand="0" w:oddHBand="1" w:evenHBand="0"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915" w:type="dxa"/>
          </w:tcPr>
          <w:p w14:paraId="20732BC2" w14:textId="77777777" w:rsidR="006118AE" w:rsidRDefault="006118AE" w:rsidP="0067680E">
            <w:pPr>
              <w:pStyle w:val="normal0"/>
              <w:jc w:val="center"/>
            </w:pPr>
            <w:r>
              <w:rPr>
                <w:sz w:val="22"/>
              </w:rPr>
              <w:t>Year</w:t>
            </w:r>
          </w:p>
          <w:p w14:paraId="7D6286F7" w14:textId="77777777" w:rsidR="006118AE" w:rsidRDefault="006118AE" w:rsidP="0067680E">
            <w:pPr>
              <w:pStyle w:val="normal0"/>
              <w:jc w:val="center"/>
            </w:pPr>
          </w:p>
        </w:tc>
        <w:tc>
          <w:tcPr>
            <w:tcW w:w="5310" w:type="dxa"/>
          </w:tcPr>
          <w:p w14:paraId="47E0BB99"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1389BED1"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266A106C"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4E04D76D"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2AC9426C"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0605EA33"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6118AE" w14:paraId="108BB67F" w14:textId="77777777" w:rsidTr="0067680E">
        <w:trPr>
          <w:gridAfter w:val="1"/>
          <w:cnfStyle w:val="000000010000" w:firstRow="0" w:lastRow="0" w:firstColumn="0" w:lastColumn="0" w:oddVBand="0" w:evenVBand="0" w:oddHBand="0" w:evenHBand="1"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915" w:type="dxa"/>
          </w:tcPr>
          <w:p w14:paraId="27ADAA18" w14:textId="77777777" w:rsidR="006118AE" w:rsidRDefault="006118AE" w:rsidP="0067680E">
            <w:pPr>
              <w:pStyle w:val="normal0"/>
            </w:pPr>
            <w:r>
              <w:rPr>
                <w:sz w:val="22"/>
              </w:rPr>
              <w:t>1</w:t>
            </w:r>
          </w:p>
        </w:tc>
        <w:tc>
          <w:tcPr>
            <w:tcW w:w="5310" w:type="dxa"/>
          </w:tcPr>
          <w:p w14:paraId="4C631FA7"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commentRangeStart w:id="83"/>
            <w:r>
              <w:rPr>
                <w:sz w:val="22"/>
              </w:rPr>
              <w:t xml:space="preserve">Differentiated Instruction Committee </w:t>
            </w:r>
            <w:commentRangeEnd w:id="83"/>
            <w:r>
              <w:rPr>
                <w:rStyle w:val="CommentReference"/>
                <w:color w:val="auto"/>
              </w:rPr>
              <w:commentReference w:id="83"/>
            </w:r>
            <w:r>
              <w:rPr>
                <w:sz w:val="22"/>
              </w:rPr>
              <w:t xml:space="preserve">will research ways to use technology for differentiation and what model classrooms could look like.  </w:t>
            </w:r>
          </w:p>
        </w:tc>
        <w:tc>
          <w:tcPr>
            <w:tcW w:w="1710" w:type="dxa"/>
          </w:tcPr>
          <w:p w14:paraId="11C227B5"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Summer 2013</w:t>
            </w:r>
          </w:p>
        </w:tc>
        <w:tc>
          <w:tcPr>
            <w:tcW w:w="1890" w:type="dxa"/>
          </w:tcPr>
          <w:p w14:paraId="6079FCA8"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42DE91D2"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6F8D087E"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D.I. Committee</w:t>
            </w:r>
          </w:p>
        </w:tc>
      </w:tr>
      <w:tr w:rsidR="006118AE" w14:paraId="1EE50510" w14:textId="77777777" w:rsidTr="0067680E">
        <w:trPr>
          <w:gridAfter w:val="1"/>
          <w:cnfStyle w:val="000000100000" w:firstRow="0" w:lastRow="0" w:firstColumn="0" w:lastColumn="0" w:oddVBand="0" w:evenVBand="0" w:oddHBand="1" w:evenHBand="0"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915" w:type="dxa"/>
          </w:tcPr>
          <w:p w14:paraId="5AE4EF31" w14:textId="77777777" w:rsidR="006118AE" w:rsidRDefault="006118AE" w:rsidP="0067680E">
            <w:pPr>
              <w:pStyle w:val="normal0"/>
            </w:pPr>
            <w:r>
              <w:rPr>
                <w:sz w:val="22"/>
              </w:rPr>
              <w:t>1-2</w:t>
            </w:r>
          </w:p>
        </w:tc>
        <w:tc>
          <w:tcPr>
            <w:tcW w:w="5310" w:type="dxa"/>
          </w:tcPr>
          <w:p w14:paraId="1BB90877"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 xml:space="preserve">Teachers will work with grade level teams to plan for differentiation.  </w:t>
            </w:r>
          </w:p>
        </w:tc>
        <w:tc>
          <w:tcPr>
            <w:tcW w:w="1710" w:type="dxa"/>
          </w:tcPr>
          <w:p w14:paraId="248672A8"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54E95E10"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17CA6D26"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4BC9FC68"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Teachers</w:t>
            </w:r>
          </w:p>
        </w:tc>
      </w:tr>
      <w:tr w:rsidR="006118AE" w14:paraId="495B45F2" w14:textId="77777777" w:rsidTr="0067680E">
        <w:trPr>
          <w:gridAfter w:val="1"/>
          <w:cnfStyle w:val="000000010000" w:firstRow="0" w:lastRow="0" w:firstColumn="0" w:lastColumn="0" w:oddVBand="0" w:evenVBand="0" w:oddHBand="0" w:evenHBand="1"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915" w:type="dxa"/>
          </w:tcPr>
          <w:p w14:paraId="53000423" w14:textId="77777777" w:rsidR="006118AE" w:rsidRDefault="006118AE" w:rsidP="0067680E">
            <w:pPr>
              <w:pStyle w:val="normal0"/>
            </w:pPr>
            <w:r>
              <w:rPr>
                <w:sz w:val="22"/>
              </w:rPr>
              <w:t>1-3</w:t>
            </w:r>
          </w:p>
        </w:tc>
        <w:tc>
          <w:tcPr>
            <w:tcW w:w="5310" w:type="dxa"/>
          </w:tcPr>
          <w:p w14:paraId="42AB9DF0"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Teachers will participate in differentiated instruction professional development that</w:t>
            </w:r>
            <w:bookmarkStart w:id="84" w:name="_GoBack"/>
            <w:bookmarkEnd w:id="84"/>
            <w:r>
              <w:rPr>
                <w:sz w:val="22"/>
              </w:rPr>
              <w:t xml:space="preserve"> will familiarize teachers with innovative teaching tools that will promote student learning and creativity.</w:t>
            </w:r>
          </w:p>
          <w:p w14:paraId="4CD6D741"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690CB4FF"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13-14</w:t>
            </w:r>
          </w:p>
        </w:tc>
        <w:tc>
          <w:tcPr>
            <w:tcW w:w="1890" w:type="dxa"/>
          </w:tcPr>
          <w:p w14:paraId="2788996B"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roofErr w:type="gramStart"/>
            <w:r>
              <w:rPr>
                <w:sz w:val="22"/>
              </w:rPr>
              <w:t>ongoing</w:t>
            </w:r>
            <w:proofErr w:type="gramEnd"/>
          </w:p>
        </w:tc>
        <w:tc>
          <w:tcPr>
            <w:tcW w:w="1800" w:type="dxa"/>
          </w:tcPr>
          <w:p w14:paraId="3E725E3C"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4495FEC3"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Administration</w:t>
            </w:r>
          </w:p>
        </w:tc>
      </w:tr>
      <w:tr w:rsidR="006118AE" w14:paraId="3F15F066" w14:textId="77777777" w:rsidTr="0067680E">
        <w:trPr>
          <w:gridAfter w:val="1"/>
          <w:cnfStyle w:val="000000100000" w:firstRow="0" w:lastRow="0" w:firstColumn="0" w:lastColumn="0" w:oddVBand="0" w:evenVBand="0" w:oddHBand="1" w:evenHBand="0"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915" w:type="dxa"/>
          </w:tcPr>
          <w:p w14:paraId="4D973D37" w14:textId="77777777" w:rsidR="006118AE" w:rsidRDefault="006118AE" w:rsidP="0067680E">
            <w:pPr>
              <w:pStyle w:val="normal0"/>
            </w:pPr>
            <w:r>
              <w:rPr>
                <w:sz w:val="22"/>
              </w:rPr>
              <w:t>2-3</w:t>
            </w:r>
          </w:p>
          <w:p w14:paraId="3E143AD3" w14:textId="77777777" w:rsidR="006118AE" w:rsidRDefault="006118AE" w:rsidP="0067680E">
            <w:pPr>
              <w:pStyle w:val="normal0"/>
            </w:pPr>
          </w:p>
        </w:tc>
        <w:tc>
          <w:tcPr>
            <w:tcW w:w="5310" w:type="dxa"/>
          </w:tcPr>
          <w:p w14:paraId="2921944F"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Teachers will share ideas and lessons in order to train co-workers and generate ideas that can be used in the classroom.</w:t>
            </w:r>
          </w:p>
        </w:tc>
        <w:tc>
          <w:tcPr>
            <w:tcW w:w="1710" w:type="dxa"/>
          </w:tcPr>
          <w:p w14:paraId="08436482"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1C737F7C"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15EE6AA0"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767D46E7"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r>
    </w:tbl>
    <w:p w14:paraId="47B442DC" w14:textId="77777777" w:rsidR="006118AE" w:rsidRDefault="006118AE" w:rsidP="006118AE">
      <w:pPr>
        <w:pStyle w:val="normal0"/>
      </w:pPr>
    </w:p>
    <w:p w14:paraId="6975C889" w14:textId="77777777" w:rsidR="006118AE" w:rsidRDefault="006118AE" w:rsidP="006118AE">
      <w:pPr>
        <w:rPr>
          <w:rFonts w:ascii="Times New Roman" w:hAnsi="Times New Roman"/>
          <w:color w:val="000000"/>
        </w:rPr>
      </w:pPr>
      <w:r>
        <w:br w:type="page"/>
      </w:r>
    </w:p>
    <w:p w14:paraId="669B2F12" w14:textId="77777777" w:rsidR="006118AE" w:rsidRDefault="006118AE" w:rsidP="006118AE">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6118AE" w14:paraId="749215B0" w14:textId="77777777" w:rsidTr="00291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6A69B6AE" w14:textId="77777777" w:rsidR="006118AE" w:rsidRPr="009B044C" w:rsidRDefault="006118AE" w:rsidP="0067680E">
            <w:pPr>
              <w:pStyle w:val="normal0"/>
            </w:pPr>
            <w:commentRangeStart w:id="85"/>
            <w:r w:rsidRPr="009B044C">
              <w:t xml:space="preserve">GOAL -- </w:t>
            </w:r>
            <w:r w:rsidRPr="009B044C">
              <w:rPr>
                <w:rFonts w:eastAsia="Cambria" w:cs="Cambria"/>
                <w:b w:val="0"/>
                <w:i/>
              </w:rPr>
              <w:t>Teachers will develop and implement opportunities for students to apply digital citizenship practices.</w:t>
            </w:r>
            <w:r w:rsidRPr="009B044C">
              <w:rPr>
                <w:rFonts w:eastAsia="Cambria" w:cs="Cambria"/>
                <w:sz w:val="28"/>
              </w:rPr>
              <w:t xml:space="preserve">  </w:t>
            </w:r>
            <w:commentRangeEnd w:id="85"/>
            <w:r>
              <w:rPr>
                <w:rStyle w:val="CommentReference"/>
                <w:rFonts w:asciiTheme="minorHAnsi" w:eastAsia="ヒラギノ角ゴ Pro W3" w:hAnsiTheme="minorHAnsi" w:cstheme="minorBidi"/>
                <w:color w:val="auto"/>
              </w:rPr>
              <w:commentReference w:id="85"/>
            </w:r>
          </w:p>
        </w:tc>
      </w:tr>
      <w:tr w:rsidR="006118AE" w14:paraId="5DF119B7" w14:textId="77777777" w:rsidTr="002910AD">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2356F108" w14:textId="77777777" w:rsidR="006118AE" w:rsidRDefault="006118AE" w:rsidP="0067680E">
            <w:pPr>
              <w:pStyle w:val="normal0"/>
              <w:jc w:val="center"/>
            </w:pPr>
            <w:r>
              <w:rPr>
                <w:b w:val="0"/>
                <w:sz w:val="22"/>
              </w:rPr>
              <w:t>Year</w:t>
            </w:r>
          </w:p>
          <w:p w14:paraId="59698F8E" w14:textId="77777777" w:rsidR="006118AE" w:rsidRDefault="006118AE" w:rsidP="0067680E">
            <w:pPr>
              <w:pStyle w:val="normal0"/>
              <w:jc w:val="center"/>
            </w:pPr>
          </w:p>
        </w:tc>
        <w:tc>
          <w:tcPr>
            <w:tcW w:w="5292" w:type="dxa"/>
          </w:tcPr>
          <w:p w14:paraId="41B517A6"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5B5905B5"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013CD8C2"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16544273"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3986038E"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65433264"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6118AE" w14:paraId="644BB3E1" w14:textId="77777777" w:rsidTr="002910AD">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5747732" w14:textId="77777777" w:rsidR="006118AE" w:rsidRDefault="006118AE" w:rsidP="0067680E">
            <w:pPr>
              <w:pStyle w:val="normal0"/>
            </w:pPr>
            <w:r>
              <w:rPr>
                <w:sz w:val="22"/>
              </w:rPr>
              <w:t>1</w:t>
            </w:r>
          </w:p>
        </w:tc>
        <w:tc>
          <w:tcPr>
            <w:tcW w:w="5292" w:type="dxa"/>
          </w:tcPr>
          <w:p w14:paraId="600D7A5A"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t>Information is shared with teachers about what digital citizenship is. `</w:t>
            </w:r>
          </w:p>
        </w:tc>
        <w:tc>
          <w:tcPr>
            <w:tcW w:w="1710" w:type="dxa"/>
          </w:tcPr>
          <w:p w14:paraId="001BA996"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40459FA2"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4A09CFE9"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7579FF7F"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ITS, Administration</w:t>
            </w:r>
          </w:p>
        </w:tc>
      </w:tr>
      <w:tr w:rsidR="006118AE" w14:paraId="7094D5EE" w14:textId="77777777" w:rsidTr="002910AD">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740AB9C" w14:textId="77777777" w:rsidR="006118AE" w:rsidRDefault="006118AE" w:rsidP="0067680E">
            <w:pPr>
              <w:pStyle w:val="normal0"/>
            </w:pPr>
            <w:r>
              <w:rPr>
                <w:sz w:val="22"/>
              </w:rPr>
              <w:t>1-2</w:t>
            </w:r>
          </w:p>
        </w:tc>
        <w:tc>
          <w:tcPr>
            <w:tcW w:w="5292" w:type="dxa"/>
          </w:tcPr>
          <w:p w14:paraId="17045697"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t xml:space="preserve">Teachers work with ITS and grade level teams to develop appropriate lessons about digital citizenship.  </w:t>
            </w:r>
          </w:p>
        </w:tc>
        <w:tc>
          <w:tcPr>
            <w:tcW w:w="1710" w:type="dxa"/>
          </w:tcPr>
          <w:p w14:paraId="1C7AAD4F"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295769FF"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198A1B41"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62444841"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ITS, Teachers</w:t>
            </w:r>
          </w:p>
        </w:tc>
      </w:tr>
      <w:tr w:rsidR="006118AE" w14:paraId="5263D8AA" w14:textId="77777777" w:rsidTr="002910AD">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8DFF004" w14:textId="77777777" w:rsidR="006118AE" w:rsidRDefault="006118AE" w:rsidP="0067680E">
            <w:pPr>
              <w:pStyle w:val="normal0"/>
            </w:pPr>
            <w:r>
              <w:rPr>
                <w:sz w:val="22"/>
              </w:rPr>
              <w:t>1-2</w:t>
            </w:r>
          </w:p>
        </w:tc>
        <w:tc>
          <w:tcPr>
            <w:tcW w:w="5292" w:type="dxa"/>
          </w:tcPr>
          <w:p w14:paraId="62079A4D"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t>Teachers work with ITS and grade level teams to develop learning opportunities in which students apply digital citizenship appropriately.</w:t>
            </w:r>
          </w:p>
        </w:tc>
        <w:tc>
          <w:tcPr>
            <w:tcW w:w="1710" w:type="dxa"/>
          </w:tcPr>
          <w:p w14:paraId="58B75570"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0C557EE2"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46F16BBC"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36BED7A6"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ITS, Teachers</w:t>
            </w:r>
          </w:p>
        </w:tc>
      </w:tr>
      <w:tr w:rsidR="006118AE" w14:paraId="7D755A7D" w14:textId="77777777" w:rsidTr="002910AD">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B7BD809" w14:textId="77777777" w:rsidR="006118AE" w:rsidRDefault="006118AE" w:rsidP="0067680E">
            <w:pPr>
              <w:pStyle w:val="normal0"/>
            </w:pPr>
            <w:commentRangeStart w:id="86"/>
            <w:r>
              <w:rPr>
                <w:sz w:val="22"/>
              </w:rPr>
              <w:t>2</w:t>
            </w:r>
          </w:p>
          <w:p w14:paraId="391BA8C9" w14:textId="77777777" w:rsidR="006118AE" w:rsidRDefault="006118AE" w:rsidP="0067680E">
            <w:pPr>
              <w:pStyle w:val="normal0"/>
            </w:pPr>
          </w:p>
        </w:tc>
        <w:tc>
          <w:tcPr>
            <w:tcW w:w="5292" w:type="dxa"/>
          </w:tcPr>
          <w:p w14:paraId="752706DA"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t>Develop lessons that will promote cultural awareness by engaging with students in other cultures by using digital communications.</w:t>
            </w:r>
          </w:p>
        </w:tc>
        <w:tc>
          <w:tcPr>
            <w:tcW w:w="1710" w:type="dxa"/>
          </w:tcPr>
          <w:p w14:paraId="753EBF3F"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14-15</w:t>
            </w:r>
          </w:p>
        </w:tc>
        <w:tc>
          <w:tcPr>
            <w:tcW w:w="1890" w:type="dxa"/>
          </w:tcPr>
          <w:p w14:paraId="033BBD04"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25CEEFF0"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0ED7877C"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r>
              <w:rPr>
                <w:sz w:val="22"/>
              </w:rPr>
              <w:t>Department Heads</w:t>
            </w:r>
            <w:commentRangeEnd w:id="86"/>
            <w:r>
              <w:commentReference w:id="86"/>
            </w:r>
          </w:p>
        </w:tc>
      </w:tr>
      <w:tr w:rsidR="006118AE" w14:paraId="78F945C9" w14:textId="77777777" w:rsidTr="002910AD">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A1D6154" w14:textId="77777777" w:rsidR="006118AE" w:rsidRDefault="006118AE" w:rsidP="0067680E">
            <w:pPr>
              <w:pStyle w:val="normal0"/>
            </w:pPr>
            <w:r>
              <w:rPr>
                <w:sz w:val="22"/>
              </w:rPr>
              <w:t>2</w:t>
            </w:r>
          </w:p>
          <w:p w14:paraId="742B86FD" w14:textId="77777777" w:rsidR="006118AE" w:rsidRDefault="006118AE" w:rsidP="0067680E">
            <w:pPr>
              <w:pStyle w:val="normal0"/>
            </w:pPr>
          </w:p>
        </w:tc>
        <w:tc>
          <w:tcPr>
            <w:tcW w:w="5292" w:type="dxa"/>
          </w:tcPr>
          <w:p w14:paraId="44E68FF2"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Collaborate with ITS to ensure all aspects of digital citizenship is being covered as well as develop grade level lesson plans.</w:t>
            </w:r>
          </w:p>
        </w:tc>
        <w:tc>
          <w:tcPr>
            <w:tcW w:w="1710" w:type="dxa"/>
          </w:tcPr>
          <w:p w14:paraId="5C2D1074"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14-15</w:t>
            </w:r>
          </w:p>
        </w:tc>
        <w:tc>
          <w:tcPr>
            <w:tcW w:w="1890" w:type="dxa"/>
          </w:tcPr>
          <w:p w14:paraId="47DD0E4D"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067A89DA"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2607168F"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r>
              <w:rPr>
                <w:sz w:val="22"/>
              </w:rPr>
              <w:t>ITS/Teachers</w:t>
            </w:r>
          </w:p>
        </w:tc>
      </w:tr>
    </w:tbl>
    <w:p w14:paraId="0DF7280F" w14:textId="77777777" w:rsidR="006118AE" w:rsidRDefault="006118AE" w:rsidP="006118AE">
      <w:pPr>
        <w:pStyle w:val="normal0"/>
      </w:pPr>
    </w:p>
    <w:p w14:paraId="5DC87AA0" w14:textId="77777777" w:rsidR="006118AE" w:rsidRDefault="006118AE" w:rsidP="006118AE">
      <w:pPr>
        <w:rPr>
          <w:rFonts w:ascii="Times New Roman" w:hAnsi="Times New Roman"/>
          <w:color w:val="000000"/>
        </w:rPr>
      </w:pPr>
      <w:r>
        <w:br w:type="page"/>
      </w:r>
    </w:p>
    <w:p w14:paraId="6F152849" w14:textId="77777777" w:rsidR="006118AE" w:rsidRDefault="006118AE" w:rsidP="006118AE">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6118AE" w14:paraId="2B46897F" w14:textId="77777777" w:rsidTr="00291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19B76265" w14:textId="77777777" w:rsidR="006118AE" w:rsidRPr="00344520" w:rsidRDefault="006118AE" w:rsidP="0067680E">
            <w:pPr>
              <w:pStyle w:val="normal0"/>
            </w:pPr>
            <w:r w:rsidRPr="003D3B16">
              <w:t>GOAL --</w:t>
            </w:r>
            <w:r>
              <w:rPr>
                <w:b w:val="0"/>
              </w:rPr>
              <w:t xml:space="preserve"> </w:t>
            </w:r>
            <w:commentRangeStart w:id="87"/>
            <w:r w:rsidRPr="003D3B16">
              <w:rPr>
                <w:rFonts w:eastAsia="Cambria" w:cs="Cambria"/>
                <w:b w:val="0"/>
                <w:i/>
              </w:rPr>
              <w:t>PD for Administrators</w:t>
            </w:r>
            <w:commentRangeEnd w:id="87"/>
            <w:r>
              <w:rPr>
                <w:rStyle w:val="CommentReference"/>
                <w:rFonts w:asciiTheme="minorHAnsi" w:eastAsia="ヒラギノ角ゴ Pro W3" w:hAnsiTheme="minorHAnsi" w:cstheme="minorBidi"/>
                <w:color w:val="auto"/>
              </w:rPr>
              <w:commentReference w:id="87"/>
            </w:r>
          </w:p>
        </w:tc>
      </w:tr>
      <w:tr w:rsidR="006118AE" w14:paraId="1036202D" w14:textId="77777777" w:rsidTr="002910AD">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C158795" w14:textId="77777777" w:rsidR="006118AE" w:rsidRDefault="006118AE" w:rsidP="0067680E">
            <w:pPr>
              <w:pStyle w:val="normal0"/>
              <w:jc w:val="center"/>
            </w:pPr>
            <w:r>
              <w:rPr>
                <w:b w:val="0"/>
                <w:sz w:val="22"/>
              </w:rPr>
              <w:t>Year</w:t>
            </w:r>
          </w:p>
          <w:p w14:paraId="70FF2CAD" w14:textId="77777777" w:rsidR="006118AE" w:rsidRDefault="006118AE" w:rsidP="0067680E">
            <w:pPr>
              <w:pStyle w:val="normal0"/>
              <w:jc w:val="center"/>
            </w:pPr>
          </w:p>
        </w:tc>
        <w:tc>
          <w:tcPr>
            <w:tcW w:w="5292" w:type="dxa"/>
          </w:tcPr>
          <w:p w14:paraId="0861E8FB"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2F3389AD"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673576EE"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09207470"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3D1F9659"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7FD7ADDE" w14:textId="77777777" w:rsidR="006118AE" w:rsidRDefault="006118AE" w:rsidP="0067680E">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6118AE" w14:paraId="787CC652" w14:textId="77777777" w:rsidTr="002910AD">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77D2203" w14:textId="77777777" w:rsidR="006118AE" w:rsidRDefault="006118AE" w:rsidP="0067680E">
            <w:pPr>
              <w:pStyle w:val="normal0"/>
            </w:pPr>
          </w:p>
          <w:p w14:paraId="668E8163" w14:textId="77777777" w:rsidR="006118AE" w:rsidRDefault="006118AE" w:rsidP="0067680E">
            <w:pPr>
              <w:pStyle w:val="normal0"/>
            </w:pPr>
          </w:p>
        </w:tc>
        <w:tc>
          <w:tcPr>
            <w:tcW w:w="5292" w:type="dxa"/>
          </w:tcPr>
          <w:p w14:paraId="0406AAEE"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p w14:paraId="0ED81886"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133178AA"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6BEEDD22"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45A65737"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196CA82F"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r>
      <w:tr w:rsidR="006118AE" w14:paraId="3D80B0EA" w14:textId="77777777" w:rsidTr="002910AD">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5D14148" w14:textId="77777777" w:rsidR="006118AE" w:rsidRDefault="006118AE" w:rsidP="0067680E">
            <w:pPr>
              <w:pStyle w:val="normal0"/>
            </w:pPr>
          </w:p>
          <w:p w14:paraId="27C24CFC" w14:textId="77777777" w:rsidR="006118AE" w:rsidRDefault="006118AE" w:rsidP="0067680E">
            <w:pPr>
              <w:pStyle w:val="normal0"/>
            </w:pPr>
          </w:p>
        </w:tc>
        <w:tc>
          <w:tcPr>
            <w:tcW w:w="5292" w:type="dxa"/>
          </w:tcPr>
          <w:p w14:paraId="6410339D"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p w14:paraId="5C990698"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710" w:type="dxa"/>
          </w:tcPr>
          <w:p w14:paraId="759ED905"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69F892EB"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00293630"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481089BB"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r>
      <w:tr w:rsidR="006118AE" w14:paraId="542AEF13" w14:textId="77777777" w:rsidTr="002910AD">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D0FCB0A" w14:textId="77777777" w:rsidR="006118AE" w:rsidRDefault="006118AE" w:rsidP="0067680E">
            <w:pPr>
              <w:pStyle w:val="normal0"/>
            </w:pPr>
          </w:p>
          <w:p w14:paraId="31ED03CB" w14:textId="77777777" w:rsidR="006118AE" w:rsidRDefault="006118AE" w:rsidP="0067680E">
            <w:pPr>
              <w:pStyle w:val="normal0"/>
            </w:pPr>
          </w:p>
        </w:tc>
        <w:tc>
          <w:tcPr>
            <w:tcW w:w="5292" w:type="dxa"/>
          </w:tcPr>
          <w:p w14:paraId="6CB74F52"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p w14:paraId="4F6AEF0E"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5461C613"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45F8A683"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6F18C0BC"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23A6E1A3"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r>
      <w:tr w:rsidR="006118AE" w14:paraId="516A856B" w14:textId="77777777" w:rsidTr="002910AD">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E2282F9" w14:textId="77777777" w:rsidR="006118AE" w:rsidRDefault="006118AE" w:rsidP="0067680E">
            <w:pPr>
              <w:pStyle w:val="normal0"/>
            </w:pPr>
          </w:p>
          <w:p w14:paraId="5D07407B" w14:textId="77777777" w:rsidR="006118AE" w:rsidRDefault="006118AE" w:rsidP="0067680E">
            <w:pPr>
              <w:pStyle w:val="normal0"/>
            </w:pPr>
          </w:p>
        </w:tc>
        <w:tc>
          <w:tcPr>
            <w:tcW w:w="5292" w:type="dxa"/>
          </w:tcPr>
          <w:p w14:paraId="7A418719"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p w14:paraId="3EE8B0CF"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710" w:type="dxa"/>
          </w:tcPr>
          <w:p w14:paraId="7FD3D03C"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7BE8823B"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21D91C21"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2118D9DC" w14:textId="77777777" w:rsidR="006118AE" w:rsidRDefault="006118AE" w:rsidP="0067680E">
            <w:pPr>
              <w:pStyle w:val="normal0"/>
              <w:cnfStyle w:val="000000100000" w:firstRow="0" w:lastRow="0" w:firstColumn="0" w:lastColumn="0" w:oddVBand="0" w:evenVBand="0" w:oddHBand="1" w:evenHBand="0" w:firstRowFirstColumn="0" w:firstRowLastColumn="0" w:lastRowFirstColumn="0" w:lastRowLastColumn="0"/>
            </w:pPr>
          </w:p>
        </w:tc>
      </w:tr>
      <w:tr w:rsidR="006118AE" w14:paraId="18106A8A" w14:textId="77777777" w:rsidTr="002910AD">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E8D320F" w14:textId="77777777" w:rsidR="006118AE" w:rsidRDefault="006118AE" w:rsidP="0067680E">
            <w:pPr>
              <w:pStyle w:val="normal0"/>
            </w:pPr>
          </w:p>
          <w:p w14:paraId="09C661A3" w14:textId="77777777" w:rsidR="006118AE" w:rsidRDefault="006118AE" w:rsidP="0067680E">
            <w:pPr>
              <w:pStyle w:val="normal0"/>
            </w:pPr>
          </w:p>
        </w:tc>
        <w:tc>
          <w:tcPr>
            <w:tcW w:w="5292" w:type="dxa"/>
          </w:tcPr>
          <w:p w14:paraId="1A9C6B2E"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p w14:paraId="7DC889B1"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11573E2B"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5AF8BCA1"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1369517F"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4A6822EB" w14:textId="77777777" w:rsidR="006118AE" w:rsidRDefault="006118AE" w:rsidP="0067680E">
            <w:pPr>
              <w:pStyle w:val="normal0"/>
              <w:cnfStyle w:val="000000010000" w:firstRow="0" w:lastRow="0" w:firstColumn="0" w:lastColumn="0" w:oddVBand="0" w:evenVBand="0" w:oddHBand="0" w:evenHBand="1" w:firstRowFirstColumn="0" w:firstRowLastColumn="0" w:lastRowFirstColumn="0" w:lastRowLastColumn="0"/>
            </w:pPr>
          </w:p>
        </w:tc>
      </w:tr>
    </w:tbl>
    <w:p w14:paraId="48D3E974" w14:textId="77777777" w:rsidR="006118AE" w:rsidRDefault="006118AE" w:rsidP="006118AE">
      <w:pPr>
        <w:pStyle w:val="normal0"/>
      </w:pPr>
    </w:p>
    <w:p w14:paraId="7AC91858" w14:textId="64D6108B" w:rsidR="005C2B73" w:rsidRDefault="005C2B73" w:rsidP="005C2B73">
      <w:r>
        <w:br w:type="page"/>
      </w:r>
    </w:p>
    <w:p w14:paraId="3DC71565" w14:textId="724F5656" w:rsidR="005C2B73" w:rsidRDefault="005C2B73" w:rsidP="005C2B73"/>
    <w:p w14:paraId="581BFB9E" w14:textId="26280A49" w:rsidR="005C2B73" w:rsidRDefault="00AF4422" w:rsidP="007243C3">
      <w:pPr>
        <w:pStyle w:val="Heading3"/>
      </w:pPr>
      <w:bookmarkStart w:id="88" w:name="_Toc221000855"/>
      <w:bookmarkStart w:id="89" w:name="_Toc235859104"/>
      <w:r>
        <w:t xml:space="preserve">Technology </w:t>
      </w:r>
      <w:r w:rsidR="005C2B73">
        <w:t>Infrastructure</w:t>
      </w:r>
      <w:bookmarkEnd w:id="88"/>
      <w:r>
        <w:t xml:space="preserve"> and Support</w:t>
      </w:r>
      <w:bookmarkEnd w:id="89"/>
    </w:p>
    <w:p w14:paraId="2E0FFDB3" w14:textId="77777777" w:rsidR="005C4716" w:rsidRDefault="005C4716" w:rsidP="005C4716">
      <w:pPr>
        <w:pStyle w:val="normal0"/>
        <w:rPr>
          <w:b/>
          <w:sz w:val="36"/>
        </w:rPr>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5C4716" w:rsidRPr="00A956EF" w14:paraId="16B59FFD" w14:textId="77777777" w:rsidTr="005C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368490D9" w14:textId="77777777" w:rsidR="005C4716" w:rsidRPr="00A956EF" w:rsidRDefault="005C4716" w:rsidP="005C4716">
            <w:pPr>
              <w:pStyle w:val="normal0"/>
            </w:pPr>
            <w:commentRangeStart w:id="90"/>
            <w:r w:rsidRPr="00A956EF">
              <w:t>GOAL</w:t>
            </w:r>
            <w:commentRangeEnd w:id="90"/>
            <w:r w:rsidR="00937A89">
              <w:rPr>
                <w:rStyle w:val="CommentReference"/>
                <w:rFonts w:ascii="Arial" w:eastAsia="Times New Roman" w:hAnsi="Arial"/>
                <w:b w:val="0"/>
                <w:bCs w:val="0"/>
                <w:color w:val="auto"/>
                <w:lang w:eastAsia="en-US"/>
              </w:rPr>
              <w:commentReference w:id="90"/>
            </w:r>
            <w:r w:rsidRPr="00A956EF">
              <w:t xml:space="preserve"> -- </w:t>
            </w:r>
            <w:r w:rsidRPr="00A956EF">
              <w:rPr>
                <w:rFonts w:eastAsia="Cambria"/>
                <w:b w:val="0"/>
                <w:i/>
              </w:rPr>
              <w:t>Create synergy between all stakeholders that leads to seamless, effective and efficient management of educational technology</w:t>
            </w:r>
            <w:r w:rsidRPr="00A956EF">
              <w:rPr>
                <w:rFonts w:eastAsia="Cambria"/>
              </w:rPr>
              <w:t xml:space="preserve"> </w:t>
            </w:r>
          </w:p>
        </w:tc>
      </w:tr>
      <w:tr w:rsidR="005C4716" w:rsidRPr="00A956EF" w14:paraId="053ED1E4" w14:textId="77777777" w:rsidTr="005C471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0C76781" w14:textId="77777777" w:rsidR="005C4716" w:rsidRPr="00A956EF" w:rsidRDefault="005C4716" w:rsidP="005C4716">
            <w:pPr>
              <w:pStyle w:val="normal0"/>
              <w:jc w:val="center"/>
            </w:pPr>
            <w:r w:rsidRPr="00A956EF">
              <w:rPr>
                <w:b w:val="0"/>
              </w:rPr>
              <w:t>Year</w:t>
            </w:r>
          </w:p>
          <w:p w14:paraId="0CDA9B5B" w14:textId="77777777" w:rsidR="005C4716" w:rsidRPr="00A956EF" w:rsidRDefault="005C4716" w:rsidP="005C4716">
            <w:pPr>
              <w:pStyle w:val="normal0"/>
              <w:jc w:val="center"/>
            </w:pPr>
          </w:p>
        </w:tc>
        <w:tc>
          <w:tcPr>
            <w:tcW w:w="5292" w:type="dxa"/>
          </w:tcPr>
          <w:p w14:paraId="39869D38" w14:textId="77777777" w:rsidR="005C4716" w:rsidRPr="00A956EF"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956EF">
              <w:rPr>
                <w:b/>
              </w:rPr>
              <w:t>Action Item</w:t>
            </w:r>
          </w:p>
        </w:tc>
        <w:tc>
          <w:tcPr>
            <w:tcW w:w="1710" w:type="dxa"/>
          </w:tcPr>
          <w:p w14:paraId="7C4A38CB" w14:textId="77777777" w:rsidR="005C4716" w:rsidRPr="00A956EF"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956EF">
              <w:rPr>
                <w:b/>
              </w:rPr>
              <w:t>Start Date</w:t>
            </w:r>
          </w:p>
        </w:tc>
        <w:tc>
          <w:tcPr>
            <w:tcW w:w="1890" w:type="dxa"/>
          </w:tcPr>
          <w:p w14:paraId="4671C094" w14:textId="77777777" w:rsidR="005C4716" w:rsidRPr="00A956EF"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956EF">
              <w:rPr>
                <w:b/>
              </w:rPr>
              <w:t>Completion Date</w:t>
            </w:r>
          </w:p>
        </w:tc>
        <w:tc>
          <w:tcPr>
            <w:tcW w:w="1800" w:type="dxa"/>
          </w:tcPr>
          <w:p w14:paraId="14F5B8EC" w14:textId="77777777" w:rsidR="005C4716" w:rsidRPr="00A956EF"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956EF">
              <w:rPr>
                <w:b/>
              </w:rPr>
              <w:t>Anticipated</w:t>
            </w:r>
          </w:p>
          <w:p w14:paraId="31C3F054" w14:textId="77777777" w:rsidR="005C4716" w:rsidRPr="00A956EF"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956EF">
              <w:rPr>
                <w:b/>
              </w:rPr>
              <w:t>Cost</w:t>
            </w:r>
          </w:p>
        </w:tc>
        <w:tc>
          <w:tcPr>
            <w:tcW w:w="2250" w:type="dxa"/>
          </w:tcPr>
          <w:p w14:paraId="44E7A201" w14:textId="77777777" w:rsidR="005C4716" w:rsidRPr="00A956EF"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956EF">
              <w:rPr>
                <w:b/>
              </w:rPr>
              <w:t xml:space="preserve">Lead Person </w:t>
            </w:r>
          </w:p>
        </w:tc>
      </w:tr>
      <w:tr w:rsidR="005C4716" w:rsidRPr="00A956EF" w14:paraId="5A7FFB4F" w14:textId="77777777" w:rsidTr="005C471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606BCEB" w14:textId="77777777" w:rsidR="005C4716" w:rsidRPr="00A956EF" w:rsidRDefault="005C4716" w:rsidP="005C4716">
            <w:pPr>
              <w:pStyle w:val="normal0"/>
            </w:pPr>
          </w:p>
          <w:p w14:paraId="5B8A59D6" w14:textId="77777777" w:rsidR="005C4716" w:rsidRPr="00A956EF" w:rsidRDefault="005C4716" w:rsidP="005C4716">
            <w:pPr>
              <w:pStyle w:val="normal0"/>
            </w:pPr>
          </w:p>
        </w:tc>
        <w:tc>
          <w:tcPr>
            <w:tcW w:w="5292" w:type="dxa"/>
          </w:tcPr>
          <w:p w14:paraId="65A5581B" w14:textId="77777777" w:rsidR="005C4716" w:rsidRPr="00E35E4A" w:rsidRDefault="005C4716" w:rsidP="005C4716">
            <w:pPr>
              <w:pStyle w:val="normal0"/>
              <w:cnfStyle w:val="000000010000" w:firstRow="0" w:lastRow="0" w:firstColumn="0" w:lastColumn="0" w:oddVBand="0" w:evenVBand="0" w:oddHBand="0" w:evenHBand="1" w:firstRowFirstColumn="0" w:firstRowLastColumn="0" w:lastRowFirstColumn="0" w:lastRowLastColumn="0"/>
              <w:rPr>
                <w:sz w:val="22"/>
                <w:szCs w:val="22"/>
              </w:rPr>
            </w:pPr>
            <w:r w:rsidRPr="00E35E4A">
              <w:rPr>
                <w:rFonts w:eastAsia="Cambria" w:cs="Cambria"/>
                <w:sz w:val="22"/>
                <w:szCs w:val="22"/>
              </w:rPr>
              <w:t xml:space="preserve">Create a district-wide technology advisory </w:t>
            </w:r>
            <w:commentRangeStart w:id="91"/>
            <w:r w:rsidRPr="00E35E4A">
              <w:rPr>
                <w:rFonts w:eastAsia="Cambria" w:cs="Cambria"/>
                <w:sz w:val="22"/>
                <w:szCs w:val="22"/>
              </w:rPr>
              <w:t>committee</w:t>
            </w:r>
            <w:commentRangeEnd w:id="91"/>
            <w:r w:rsidRPr="00E35E4A">
              <w:rPr>
                <w:rStyle w:val="CommentReference"/>
                <w:color w:val="auto"/>
                <w:sz w:val="22"/>
                <w:szCs w:val="22"/>
              </w:rPr>
              <w:commentReference w:id="91"/>
            </w:r>
            <w:r w:rsidRPr="00E35E4A">
              <w:rPr>
                <w:rFonts w:eastAsia="Cambria" w:cs="Cambria"/>
                <w:sz w:val="22"/>
                <w:szCs w:val="22"/>
              </w:rPr>
              <w:t xml:space="preserve"> with representation from all buildings and stakeholders.</w:t>
            </w:r>
          </w:p>
        </w:tc>
        <w:tc>
          <w:tcPr>
            <w:tcW w:w="1710" w:type="dxa"/>
          </w:tcPr>
          <w:p w14:paraId="1331FD32" w14:textId="77777777" w:rsidR="005C4716" w:rsidRPr="00A956EF"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A956EF">
              <w:t>ASAP</w:t>
            </w:r>
          </w:p>
        </w:tc>
        <w:tc>
          <w:tcPr>
            <w:tcW w:w="1890" w:type="dxa"/>
          </w:tcPr>
          <w:p w14:paraId="7FCB2487" w14:textId="77777777" w:rsidR="005C4716" w:rsidRPr="00A956EF"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A956EF">
              <w:t>Ongoing</w:t>
            </w:r>
          </w:p>
        </w:tc>
        <w:tc>
          <w:tcPr>
            <w:tcW w:w="1800" w:type="dxa"/>
          </w:tcPr>
          <w:p w14:paraId="2F45462E" w14:textId="77777777" w:rsidR="005C4716" w:rsidRPr="00A956EF"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A956EF">
              <w:t>Marginal if anything</w:t>
            </w:r>
          </w:p>
        </w:tc>
        <w:tc>
          <w:tcPr>
            <w:tcW w:w="2250" w:type="dxa"/>
          </w:tcPr>
          <w:p w14:paraId="0FA2255C" w14:textId="77777777" w:rsidR="005C4716" w:rsidRPr="00A956EF"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r>
      <w:tr w:rsidR="005C4716" w:rsidRPr="00A956EF" w14:paraId="67C4F740" w14:textId="77777777" w:rsidTr="005C471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AD8EB13" w14:textId="77777777" w:rsidR="005C4716" w:rsidRPr="00A956EF" w:rsidRDefault="005C4716" w:rsidP="005C4716">
            <w:pPr>
              <w:pStyle w:val="normal0"/>
            </w:pPr>
          </w:p>
          <w:p w14:paraId="6EBF2EE3" w14:textId="77777777" w:rsidR="005C4716" w:rsidRPr="00A956EF" w:rsidRDefault="005C4716" w:rsidP="005C4716">
            <w:pPr>
              <w:pStyle w:val="normal0"/>
            </w:pPr>
          </w:p>
        </w:tc>
        <w:tc>
          <w:tcPr>
            <w:tcW w:w="5292" w:type="dxa"/>
          </w:tcPr>
          <w:p w14:paraId="3776A563" w14:textId="77777777" w:rsidR="005C4716" w:rsidRPr="00E35E4A" w:rsidRDefault="005C4716" w:rsidP="005C4716">
            <w:pPr>
              <w:pStyle w:val="normal0"/>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E35E4A">
              <w:rPr>
                <w:rFonts w:eastAsia="Cambria" w:cs="Cambria"/>
                <w:sz w:val="22"/>
                <w:szCs w:val="22"/>
              </w:rPr>
              <w:t>Analyze and make recommendations regarding the creation of a leadership position (e.g., District Technology Coordinator) *** say to Jeff that we think that this should belong to all groups ***</w:t>
            </w:r>
          </w:p>
        </w:tc>
        <w:tc>
          <w:tcPr>
            <w:tcW w:w="1710" w:type="dxa"/>
          </w:tcPr>
          <w:p w14:paraId="5DB3A898" w14:textId="77777777" w:rsidR="005C4716" w:rsidRPr="00A956EF"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5057C30F" w14:textId="77777777" w:rsidR="005C4716" w:rsidRPr="00A956EF"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51E2E93F" w14:textId="77777777" w:rsidR="005C4716" w:rsidRPr="00A956EF"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091AE4B7" w14:textId="77777777" w:rsidR="005C4716" w:rsidRPr="00A956EF"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r>
    </w:tbl>
    <w:p w14:paraId="0A4E49FD" w14:textId="77777777" w:rsidR="005C4716" w:rsidRDefault="005C4716" w:rsidP="005C4716">
      <w:pPr>
        <w:pStyle w:val="normal0"/>
        <w:rPr>
          <w:b/>
          <w:sz w:val="36"/>
        </w:rPr>
      </w:pPr>
    </w:p>
    <w:p w14:paraId="78792C6C" w14:textId="77777777" w:rsidR="005C4716" w:rsidRDefault="005C4716" w:rsidP="005C4716">
      <w:pPr>
        <w:rPr>
          <w:rFonts w:ascii="Times New Roman" w:hAnsi="Times New Roman"/>
          <w:b/>
          <w:color w:val="000000"/>
          <w:sz w:val="36"/>
        </w:rPr>
      </w:pPr>
      <w:r>
        <w:rPr>
          <w:b/>
          <w:sz w:val="36"/>
        </w:rPr>
        <w:br w:type="page"/>
      </w:r>
    </w:p>
    <w:p w14:paraId="5BAA304E" w14:textId="77777777" w:rsidR="005C4716" w:rsidRPr="00A956EF" w:rsidRDefault="005C4716" w:rsidP="005C4716">
      <w:pPr>
        <w:pStyle w:val="normal0"/>
      </w:pPr>
    </w:p>
    <w:p w14:paraId="2B0C10F4" w14:textId="77777777" w:rsidR="005C4716" w:rsidRDefault="005C4716" w:rsidP="005C4716">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5C4716" w:rsidRPr="00D75159" w14:paraId="761FF1F7" w14:textId="77777777" w:rsidTr="005C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08F33AB5" w14:textId="77777777" w:rsidR="005C4716" w:rsidRPr="00D75159" w:rsidRDefault="005C4716" w:rsidP="005C4716">
            <w:pPr>
              <w:pStyle w:val="normal0"/>
              <w:spacing w:line="276" w:lineRule="auto"/>
              <w:rPr>
                <w:rFonts w:ascii="Arial" w:eastAsia="Arial" w:hAnsi="Arial" w:cs="Arial"/>
              </w:rPr>
            </w:pPr>
            <w:r>
              <w:t>GOAL --</w:t>
            </w:r>
            <w:r w:rsidRPr="00007BF4">
              <w:rPr>
                <w:rFonts w:ascii="Cambria" w:eastAsia="Cambria" w:hAnsi="Cambria" w:cs="Cambria"/>
              </w:rPr>
              <w:t xml:space="preserve"> </w:t>
            </w:r>
            <w:r w:rsidRPr="00007BF4">
              <w:rPr>
                <w:rFonts w:eastAsia="Cambria"/>
                <w:b w:val="0"/>
                <w:i/>
              </w:rPr>
              <w:t xml:space="preserve">Create systems that make the management of teaching and learning more efficient </w:t>
            </w:r>
            <w:commentRangeStart w:id="92"/>
            <w:r w:rsidRPr="00007BF4">
              <w:rPr>
                <w:rFonts w:eastAsia="Cambria"/>
                <w:b w:val="0"/>
                <w:i/>
              </w:rPr>
              <w:t>(including school-home communication</w:t>
            </w:r>
            <w:commentRangeEnd w:id="92"/>
            <w:r>
              <w:rPr>
                <w:rStyle w:val="CommentReference"/>
                <w:rFonts w:asciiTheme="minorHAnsi" w:eastAsia="ヒラギノ角ゴ Pro W3" w:hAnsiTheme="minorHAnsi" w:cstheme="minorBidi"/>
                <w:color w:val="auto"/>
              </w:rPr>
              <w:commentReference w:id="92"/>
            </w:r>
            <w:r w:rsidRPr="00007BF4">
              <w:rPr>
                <w:rFonts w:eastAsia="Cambria"/>
                <w:b w:val="0"/>
                <w:i/>
              </w:rPr>
              <w:t>)</w:t>
            </w:r>
          </w:p>
        </w:tc>
      </w:tr>
      <w:tr w:rsidR="005C4716" w:rsidRPr="00D75159" w14:paraId="0E9E62F9" w14:textId="77777777" w:rsidTr="005C471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292841F" w14:textId="77777777" w:rsidR="005C4716" w:rsidRPr="00D75159" w:rsidRDefault="005C4716" w:rsidP="005C4716">
            <w:pPr>
              <w:pStyle w:val="normal0"/>
              <w:jc w:val="center"/>
            </w:pPr>
            <w:r w:rsidRPr="00D75159">
              <w:rPr>
                <w:b w:val="0"/>
              </w:rPr>
              <w:t>Year</w:t>
            </w:r>
          </w:p>
          <w:p w14:paraId="09E3689D" w14:textId="77777777" w:rsidR="005C4716" w:rsidRPr="00D75159" w:rsidRDefault="005C4716" w:rsidP="005C4716">
            <w:pPr>
              <w:pStyle w:val="normal0"/>
              <w:jc w:val="center"/>
            </w:pPr>
          </w:p>
        </w:tc>
        <w:tc>
          <w:tcPr>
            <w:tcW w:w="5292" w:type="dxa"/>
          </w:tcPr>
          <w:p w14:paraId="74311038" w14:textId="77777777" w:rsidR="005C4716" w:rsidRPr="00D75159"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D75159">
              <w:rPr>
                <w:b/>
              </w:rPr>
              <w:t>Action Item</w:t>
            </w:r>
          </w:p>
        </w:tc>
        <w:tc>
          <w:tcPr>
            <w:tcW w:w="1710" w:type="dxa"/>
          </w:tcPr>
          <w:p w14:paraId="19483599" w14:textId="77777777" w:rsidR="005C4716" w:rsidRPr="00D75159"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D75159">
              <w:rPr>
                <w:b/>
              </w:rPr>
              <w:t>Start Date</w:t>
            </w:r>
          </w:p>
        </w:tc>
        <w:tc>
          <w:tcPr>
            <w:tcW w:w="1890" w:type="dxa"/>
          </w:tcPr>
          <w:p w14:paraId="023CEECD" w14:textId="77777777" w:rsidR="005C4716" w:rsidRPr="00D75159"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D75159">
              <w:rPr>
                <w:b/>
              </w:rPr>
              <w:t>Completion Date</w:t>
            </w:r>
          </w:p>
        </w:tc>
        <w:tc>
          <w:tcPr>
            <w:tcW w:w="1800" w:type="dxa"/>
          </w:tcPr>
          <w:p w14:paraId="76A1D522" w14:textId="77777777" w:rsidR="005C4716" w:rsidRPr="00D75159"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D75159">
              <w:rPr>
                <w:b/>
              </w:rPr>
              <w:t>Anticipated</w:t>
            </w:r>
          </w:p>
          <w:p w14:paraId="397A6F11" w14:textId="77777777" w:rsidR="005C4716" w:rsidRPr="00D75159"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D75159">
              <w:rPr>
                <w:b/>
              </w:rPr>
              <w:t>Cost</w:t>
            </w:r>
          </w:p>
        </w:tc>
        <w:tc>
          <w:tcPr>
            <w:tcW w:w="2250" w:type="dxa"/>
          </w:tcPr>
          <w:p w14:paraId="2903B75E" w14:textId="77777777" w:rsidR="005C4716" w:rsidRPr="00D75159"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D75159">
              <w:rPr>
                <w:b/>
              </w:rPr>
              <w:t xml:space="preserve">Lead Person </w:t>
            </w:r>
          </w:p>
        </w:tc>
      </w:tr>
      <w:tr w:rsidR="005C4716" w:rsidRPr="00D75159" w14:paraId="4B2139F3" w14:textId="77777777" w:rsidTr="005C471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D47AB6B" w14:textId="77777777" w:rsidR="005C4716" w:rsidRPr="00D75159" w:rsidRDefault="005C4716" w:rsidP="005C4716">
            <w:pPr>
              <w:pStyle w:val="normal0"/>
            </w:pPr>
          </w:p>
          <w:p w14:paraId="71881437" w14:textId="77777777" w:rsidR="005C4716" w:rsidRPr="00D75159" w:rsidRDefault="005C4716" w:rsidP="005C4716">
            <w:pPr>
              <w:pStyle w:val="normal0"/>
            </w:pPr>
          </w:p>
        </w:tc>
        <w:tc>
          <w:tcPr>
            <w:tcW w:w="5292" w:type="dxa"/>
          </w:tcPr>
          <w:p w14:paraId="0C7C7500" w14:textId="77777777" w:rsidR="005C4716" w:rsidRPr="00477BBF" w:rsidRDefault="005C4716" w:rsidP="005C4716">
            <w:pPr>
              <w:pStyle w:val="normal0"/>
              <w:cnfStyle w:val="000000010000" w:firstRow="0" w:lastRow="0" w:firstColumn="0" w:lastColumn="0" w:oddVBand="0" w:evenVBand="0" w:oddHBand="0" w:evenHBand="1" w:firstRowFirstColumn="0" w:firstRowLastColumn="0" w:lastRowFirstColumn="0" w:lastRowLastColumn="0"/>
              <w:rPr>
                <w:sz w:val="22"/>
                <w:szCs w:val="22"/>
              </w:rPr>
            </w:pPr>
            <w:commentRangeStart w:id="93"/>
            <w:r w:rsidRPr="00477BBF">
              <w:rPr>
                <w:rFonts w:ascii="Cambria" w:eastAsia="Cambria" w:hAnsi="Cambria" w:cs="Cambria"/>
                <w:sz w:val="22"/>
                <w:szCs w:val="22"/>
              </w:rPr>
              <w:t>Learning management system specification and deployment</w:t>
            </w:r>
          </w:p>
          <w:p w14:paraId="1DA12D96" w14:textId="77777777" w:rsidR="005C4716" w:rsidRPr="00477BBF" w:rsidRDefault="005C4716" w:rsidP="005C4716">
            <w:pPr>
              <w:pStyle w:val="normal0"/>
              <w:numPr>
                <w:ilvl w:val="0"/>
                <w:numId w:val="80"/>
              </w:numPr>
              <w:ind w:hanging="359"/>
              <w:cnfStyle w:val="000000010000" w:firstRow="0" w:lastRow="0" w:firstColumn="0" w:lastColumn="0" w:oddVBand="0" w:evenVBand="0" w:oddHBand="0" w:evenHBand="1" w:firstRowFirstColumn="0" w:firstRowLastColumn="0" w:lastRowFirstColumn="0" w:lastRowLastColumn="0"/>
              <w:rPr>
                <w:sz w:val="22"/>
                <w:szCs w:val="22"/>
              </w:rPr>
            </w:pPr>
            <w:r w:rsidRPr="00477BBF">
              <w:rPr>
                <w:rFonts w:ascii="Cambria" w:eastAsia="Cambria" w:hAnsi="Cambria" w:cs="Cambria"/>
                <w:sz w:val="22"/>
                <w:szCs w:val="22"/>
              </w:rPr>
              <w:t xml:space="preserve">Create short pilot programs for different LSM </w:t>
            </w:r>
          </w:p>
          <w:p w14:paraId="4B5E89E4" w14:textId="77777777" w:rsidR="005C4716" w:rsidRPr="00477BBF" w:rsidRDefault="005C4716" w:rsidP="005C4716">
            <w:pPr>
              <w:pStyle w:val="normal0"/>
              <w:numPr>
                <w:ilvl w:val="0"/>
                <w:numId w:val="80"/>
              </w:numPr>
              <w:ind w:hanging="359"/>
              <w:cnfStyle w:val="000000010000" w:firstRow="0" w:lastRow="0" w:firstColumn="0" w:lastColumn="0" w:oddVBand="0" w:evenVBand="0" w:oddHBand="0" w:evenHBand="1" w:firstRowFirstColumn="0" w:firstRowLastColumn="0" w:lastRowFirstColumn="0" w:lastRowLastColumn="0"/>
              <w:rPr>
                <w:sz w:val="22"/>
                <w:szCs w:val="22"/>
              </w:rPr>
            </w:pPr>
            <w:r w:rsidRPr="00477BBF">
              <w:rPr>
                <w:rFonts w:ascii="Cambria" w:eastAsia="Cambria" w:hAnsi="Cambria" w:cs="Cambria"/>
                <w:sz w:val="22"/>
                <w:szCs w:val="22"/>
              </w:rPr>
              <w:t>Pilot programs meet to discuss pros and cons</w:t>
            </w:r>
            <w:commentRangeEnd w:id="93"/>
            <w:r w:rsidRPr="00477BBF">
              <w:rPr>
                <w:rStyle w:val="CommentReference"/>
                <w:color w:val="auto"/>
                <w:sz w:val="22"/>
                <w:szCs w:val="22"/>
              </w:rPr>
              <w:commentReference w:id="93"/>
            </w:r>
          </w:p>
        </w:tc>
        <w:tc>
          <w:tcPr>
            <w:tcW w:w="1710" w:type="dxa"/>
          </w:tcPr>
          <w:p w14:paraId="04DCC4BA"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2473BF55"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077FD65B"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4E4F168F"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r>
      <w:tr w:rsidR="005C4716" w:rsidRPr="00D75159" w14:paraId="1B77DFE9" w14:textId="77777777" w:rsidTr="005C471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4B8FC7D" w14:textId="77777777" w:rsidR="005C4716" w:rsidRPr="00D75159" w:rsidRDefault="005C4716" w:rsidP="005C4716">
            <w:pPr>
              <w:pStyle w:val="normal0"/>
            </w:pPr>
          </w:p>
          <w:p w14:paraId="57BB1FC0" w14:textId="77777777" w:rsidR="005C4716" w:rsidRPr="00D75159" w:rsidRDefault="005C4716" w:rsidP="005C4716">
            <w:pPr>
              <w:pStyle w:val="normal0"/>
            </w:pPr>
          </w:p>
        </w:tc>
        <w:tc>
          <w:tcPr>
            <w:tcW w:w="5292" w:type="dxa"/>
          </w:tcPr>
          <w:p w14:paraId="40BDE882" w14:textId="77777777" w:rsidR="005C4716" w:rsidRPr="00477BBF" w:rsidRDefault="005C4716" w:rsidP="005C4716">
            <w:pPr>
              <w:pStyle w:val="normal0"/>
              <w:cnfStyle w:val="000000100000" w:firstRow="0" w:lastRow="0" w:firstColumn="0" w:lastColumn="0" w:oddVBand="0" w:evenVBand="0" w:oddHBand="1" w:evenHBand="0" w:firstRowFirstColumn="0" w:firstRowLastColumn="0" w:lastRowFirstColumn="0" w:lastRowLastColumn="0"/>
              <w:rPr>
                <w:sz w:val="22"/>
                <w:szCs w:val="22"/>
              </w:rPr>
            </w:pPr>
            <w:r w:rsidRPr="00477BBF">
              <w:rPr>
                <w:sz w:val="22"/>
                <w:szCs w:val="22"/>
              </w:rPr>
              <w:t>Clarify – and improve as necessary – the district’s ability to provide effective technical and network support (including issues related to passwords and security) to all users.</w:t>
            </w:r>
          </w:p>
          <w:p w14:paraId="508DA24F" w14:textId="77777777" w:rsidR="005C4716" w:rsidRPr="00477BBF" w:rsidRDefault="005C4716" w:rsidP="005C4716">
            <w:pPr>
              <w:pStyle w:val="normal0"/>
              <w:cnfStyle w:val="000000100000" w:firstRow="0" w:lastRow="0" w:firstColumn="0" w:lastColumn="0" w:oddVBand="0" w:evenVBand="0" w:oddHBand="1" w:evenHBand="0" w:firstRowFirstColumn="0" w:firstRowLastColumn="0" w:lastRowFirstColumn="0" w:lastRowLastColumn="0"/>
              <w:rPr>
                <w:sz w:val="22"/>
                <w:szCs w:val="22"/>
              </w:rPr>
            </w:pPr>
          </w:p>
        </w:tc>
        <w:tc>
          <w:tcPr>
            <w:tcW w:w="1710" w:type="dxa"/>
          </w:tcPr>
          <w:p w14:paraId="64989DCB"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Clarify 2013</w:t>
            </w:r>
          </w:p>
          <w:p w14:paraId="4DEA6091"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p>
          <w:p w14:paraId="33878320"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Improvements 2013</w:t>
            </w:r>
          </w:p>
        </w:tc>
        <w:tc>
          <w:tcPr>
            <w:tcW w:w="1890" w:type="dxa"/>
          </w:tcPr>
          <w:p w14:paraId="70BE4467"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Spring 2014</w:t>
            </w:r>
          </w:p>
          <w:p w14:paraId="4E532531"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p>
          <w:p w14:paraId="66C6B9B7"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Spring 2016</w:t>
            </w:r>
          </w:p>
        </w:tc>
        <w:tc>
          <w:tcPr>
            <w:tcW w:w="1800" w:type="dxa"/>
          </w:tcPr>
          <w:p w14:paraId="70CF976A"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Could be extensive if personnel is included</w:t>
            </w:r>
          </w:p>
        </w:tc>
        <w:tc>
          <w:tcPr>
            <w:tcW w:w="2250" w:type="dxa"/>
          </w:tcPr>
          <w:p w14:paraId="66F0B9F6"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Tech Advisory Committee</w:t>
            </w:r>
          </w:p>
          <w:p w14:paraId="3C1B0755"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p>
          <w:p w14:paraId="73F5101B"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John, Jen, and administration</w:t>
            </w:r>
          </w:p>
        </w:tc>
      </w:tr>
      <w:tr w:rsidR="005C4716" w:rsidRPr="00D75159" w14:paraId="74A8DC16" w14:textId="77777777" w:rsidTr="005C471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0D5AA1C" w14:textId="77777777" w:rsidR="005C4716" w:rsidRPr="00D75159" w:rsidRDefault="005C4716" w:rsidP="005C4716">
            <w:pPr>
              <w:pStyle w:val="normal0"/>
            </w:pPr>
          </w:p>
          <w:p w14:paraId="7FEBE469" w14:textId="77777777" w:rsidR="005C4716" w:rsidRPr="00D75159" w:rsidRDefault="005C4716" w:rsidP="005C4716">
            <w:pPr>
              <w:pStyle w:val="normal0"/>
            </w:pPr>
          </w:p>
        </w:tc>
        <w:tc>
          <w:tcPr>
            <w:tcW w:w="5292" w:type="dxa"/>
          </w:tcPr>
          <w:p w14:paraId="17A69419" w14:textId="77777777" w:rsidR="005C4716" w:rsidRPr="00477BBF" w:rsidRDefault="005C4716" w:rsidP="005C4716">
            <w:pPr>
              <w:pStyle w:val="normal0"/>
              <w:cnfStyle w:val="000000010000" w:firstRow="0" w:lastRow="0" w:firstColumn="0" w:lastColumn="0" w:oddVBand="0" w:evenVBand="0" w:oddHBand="0" w:evenHBand="1" w:firstRowFirstColumn="0" w:firstRowLastColumn="0" w:lastRowFirstColumn="0" w:lastRowLastColumn="0"/>
              <w:rPr>
                <w:sz w:val="22"/>
                <w:szCs w:val="22"/>
              </w:rPr>
            </w:pPr>
            <w:r w:rsidRPr="00477BBF">
              <w:rPr>
                <w:rFonts w:eastAsia="Cambria" w:cs="Cambria"/>
                <w:sz w:val="22"/>
                <w:szCs w:val="22"/>
              </w:rPr>
              <w:t xml:space="preserve">Improve web hosting capability: Investigate alternatives to Edline </w:t>
            </w:r>
          </w:p>
        </w:tc>
        <w:tc>
          <w:tcPr>
            <w:tcW w:w="1710" w:type="dxa"/>
          </w:tcPr>
          <w:p w14:paraId="6C8C319C"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59582628"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25BCA95F"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51BA5703"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r>
      <w:tr w:rsidR="005C4716" w:rsidRPr="00D75159" w14:paraId="1692BF66" w14:textId="77777777" w:rsidTr="005C471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D103B92" w14:textId="77777777" w:rsidR="005C4716" w:rsidRPr="00D75159" w:rsidRDefault="005C4716" w:rsidP="005C4716">
            <w:pPr>
              <w:pStyle w:val="normal0"/>
            </w:pPr>
          </w:p>
          <w:p w14:paraId="42CA0204" w14:textId="77777777" w:rsidR="005C4716" w:rsidRPr="00D75159" w:rsidRDefault="005C4716" w:rsidP="005C4716">
            <w:pPr>
              <w:pStyle w:val="normal0"/>
            </w:pPr>
          </w:p>
        </w:tc>
        <w:tc>
          <w:tcPr>
            <w:tcW w:w="5292" w:type="dxa"/>
          </w:tcPr>
          <w:p w14:paraId="5ABC3336" w14:textId="77777777" w:rsidR="005C4716" w:rsidRPr="00477BBF" w:rsidRDefault="005C4716" w:rsidP="005C4716">
            <w:pPr>
              <w:pStyle w:val="normal0"/>
              <w:cnfStyle w:val="000000100000" w:firstRow="0" w:lastRow="0" w:firstColumn="0" w:lastColumn="0" w:oddVBand="0" w:evenVBand="0" w:oddHBand="1" w:evenHBand="0" w:firstRowFirstColumn="0" w:firstRowLastColumn="0" w:lastRowFirstColumn="0" w:lastRowLastColumn="0"/>
              <w:rPr>
                <w:sz w:val="22"/>
                <w:szCs w:val="22"/>
              </w:rPr>
            </w:pPr>
            <w:commentRangeStart w:id="94"/>
            <w:r w:rsidRPr="00477BBF">
              <w:rPr>
                <w:rFonts w:eastAsia="Cambria" w:cs="Cambria"/>
                <w:sz w:val="22"/>
                <w:szCs w:val="22"/>
              </w:rPr>
              <w:t xml:space="preserve">Procedures for </w:t>
            </w:r>
            <w:commentRangeEnd w:id="94"/>
            <w:r w:rsidRPr="00477BBF">
              <w:rPr>
                <w:rStyle w:val="CommentReference"/>
                <w:color w:val="auto"/>
                <w:sz w:val="22"/>
                <w:szCs w:val="22"/>
              </w:rPr>
              <w:commentReference w:id="94"/>
            </w:r>
            <w:r w:rsidRPr="00477BBF">
              <w:rPr>
                <w:rFonts w:eastAsia="Cambria" w:cs="Cambria"/>
                <w:sz w:val="22"/>
                <w:szCs w:val="22"/>
              </w:rPr>
              <w:t>(implementing new) technology</w:t>
            </w:r>
          </w:p>
          <w:p w14:paraId="01057DB5" w14:textId="77777777" w:rsidR="005C4716" w:rsidRPr="00477BBF" w:rsidRDefault="005C4716" w:rsidP="005C4716">
            <w:pPr>
              <w:pStyle w:val="normal0"/>
              <w:cnfStyle w:val="000000100000" w:firstRow="0" w:lastRow="0" w:firstColumn="0" w:lastColumn="0" w:oddVBand="0" w:evenVBand="0" w:oddHBand="1" w:evenHBand="0" w:firstRowFirstColumn="0" w:firstRowLastColumn="0" w:lastRowFirstColumn="0" w:lastRowLastColumn="0"/>
              <w:rPr>
                <w:sz w:val="22"/>
                <w:szCs w:val="22"/>
              </w:rPr>
            </w:pPr>
          </w:p>
          <w:p w14:paraId="4AB4291F" w14:textId="77777777" w:rsidR="005C4716" w:rsidRPr="00477BBF" w:rsidRDefault="005C4716" w:rsidP="005C4716">
            <w:pPr>
              <w:pStyle w:val="normal0"/>
              <w:cnfStyle w:val="000000100000" w:firstRow="0" w:lastRow="0" w:firstColumn="0" w:lastColumn="0" w:oddVBand="0" w:evenVBand="0" w:oddHBand="1" w:evenHBand="0" w:firstRowFirstColumn="0" w:firstRowLastColumn="0" w:lastRowFirstColumn="0" w:lastRowLastColumn="0"/>
              <w:rPr>
                <w:sz w:val="22"/>
                <w:szCs w:val="22"/>
              </w:rPr>
            </w:pPr>
          </w:p>
        </w:tc>
        <w:tc>
          <w:tcPr>
            <w:tcW w:w="1710" w:type="dxa"/>
          </w:tcPr>
          <w:p w14:paraId="7C9A7615"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2013</w:t>
            </w:r>
          </w:p>
        </w:tc>
        <w:tc>
          <w:tcPr>
            <w:tcW w:w="1890" w:type="dxa"/>
          </w:tcPr>
          <w:p w14:paraId="4CB0F78B"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proofErr w:type="gramStart"/>
            <w:r w:rsidRPr="00D75159">
              <w:t>spring</w:t>
            </w:r>
            <w:proofErr w:type="gramEnd"/>
            <w:r w:rsidRPr="00D75159">
              <w:t xml:space="preserve"> 2014</w:t>
            </w:r>
          </w:p>
        </w:tc>
        <w:tc>
          <w:tcPr>
            <w:tcW w:w="1800" w:type="dxa"/>
          </w:tcPr>
          <w:p w14:paraId="3C156956"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Marginal if anything</w:t>
            </w:r>
          </w:p>
        </w:tc>
        <w:tc>
          <w:tcPr>
            <w:tcW w:w="2250" w:type="dxa"/>
          </w:tcPr>
          <w:p w14:paraId="1C76D9EB"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Tech Advisory Committee Recommendations</w:t>
            </w:r>
          </w:p>
        </w:tc>
      </w:tr>
      <w:tr w:rsidR="005C4716" w:rsidRPr="00D75159" w14:paraId="5978211C" w14:textId="77777777" w:rsidTr="005C471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6C57A48" w14:textId="77777777" w:rsidR="005C4716" w:rsidRPr="00D75159" w:rsidRDefault="005C4716" w:rsidP="005C4716">
            <w:pPr>
              <w:pStyle w:val="normal0"/>
            </w:pPr>
          </w:p>
          <w:p w14:paraId="30F0E7E9" w14:textId="77777777" w:rsidR="005C4716" w:rsidRPr="00D75159" w:rsidRDefault="005C4716" w:rsidP="005C4716">
            <w:pPr>
              <w:pStyle w:val="normal0"/>
            </w:pPr>
          </w:p>
        </w:tc>
        <w:tc>
          <w:tcPr>
            <w:tcW w:w="5292" w:type="dxa"/>
          </w:tcPr>
          <w:p w14:paraId="24FDA1A0" w14:textId="77777777" w:rsidR="005C4716" w:rsidRPr="00477BBF" w:rsidRDefault="005C4716" w:rsidP="005C4716">
            <w:pPr>
              <w:pStyle w:val="normal0"/>
              <w:cnfStyle w:val="000000010000" w:firstRow="0" w:lastRow="0" w:firstColumn="0" w:lastColumn="0" w:oddVBand="0" w:evenVBand="0" w:oddHBand="0" w:evenHBand="1" w:firstRowFirstColumn="0" w:firstRowLastColumn="0" w:lastRowFirstColumn="0" w:lastRowLastColumn="0"/>
              <w:rPr>
                <w:sz w:val="22"/>
                <w:szCs w:val="22"/>
              </w:rPr>
            </w:pPr>
            <w:r w:rsidRPr="00477BBF">
              <w:rPr>
                <w:rFonts w:eastAsia="Cambria" w:cs="Cambria"/>
                <w:sz w:val="22"/>
                <w:szCs w:val="22"/>
              </w:rPr>
              <w:t>Integrate all student services information under one student management system</w:t>
            </w:r>
          </w:p>
        </w:tc>
        <w:tc>
          <w:tcPr>
            <w:tcW w:w="1710" w:type="dxa"/>
          </w:tcPr>
          <w:p w14:paraId="312E31A5"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D75159">
              <w:t>2013</w:t>
            </w:r>
          </w:p>
        </w:tc>
        <w:tc>
          <w:tcPr>
            <w:tcW w:w="1890" w:type="dxa"/>
          </w:tcPr>
          <w:p w14:paraId="54335B76"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proofErr w:type="gramStart"/>
            <w:r w:rsidRPr="00D75159">
              <w:t>spring</w:t>
            </w:r>
            <w:proofErr w:type="gramEnd"/>
            <w:r w:rsidRPr="00D75159">
              <w:t xml:space="preserve"> 2015</w:t>
            </w:r>
          </w:p>
        </w:tc>
        <w:tc>
          <w:tcPr>
            <w:tcW w:w="1800" w:type="dxa"/>
          </w:tcPr>
          <w:p w14:paraId="51489382"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D75159">
              <w:t>Marginal if anything</w:t>
            </w:r>
          </w:p>
        </w:tc>
        <w:tc>
          <w:tcPr>
            <w:tcW w:w="2250" w:type="dxa"/>
          </w:tcPr>
          <w:p w14:paraId="684FD3AA" w14:textId="77777777" w:rsidR="005C4716" w:rsidRPr="00D75159"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D75159">
              <w:t>John and Jen</w:t>
            </w:r>
          </w:p>
        </w:tc>
      </w:tr>
      <w:tr w:rsidR="005C4716" w:rsidRPr="00D75159" w14:paraId="40B6FCCD" w14:textId="77777777" w:rsidTr="005C471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09B0EC7" w14:textId="77777777" w:rsidR="005C4716" w:rsidRPr="00D75159" w:rsidRDefault="005C4716" w:rsidP="005C4716">
            <w:pPr>
              <w:pStyle w:val="normal0"/>
            </w:pPr>
          </w:p>
        </w:tc>
        <w:tc>
          <w:tcPr>
            <w:tcW w:w="5292" w:type="dxa"/>
          </w:tcPr>
          <w:p w14:paraId="0792DFCF" w14:textId="77777777" w:rsidR="005C4716" w:rsidRPr="00477BBF" w:rsidRDefault="005C4716" w:rsidP="005C4716">
            <w:pPr>
              <w:pStyle w:val="normal0"/>
              <w:cnfStyle w:val="000000100000" w:firstRow="0" w:lastRow="0" w:firstColumn="0" w:lastColumn="0" w:oddVBand="0" w:evenVBand="0" w:oddHBand="1" w:evenHBand="0" w:firstRowFirstColumn="0" w:firstRowLastColumn="0" w:lastRowFirstColumn="0" w:lastRowLastColumn="0"/>
              <w:rPr>
                <w:sz w:val="22"/>
                <w:szCs w:val="22"/>
              </w:rPr>
            </w:pPr>
            <w:commentRangeStart w:id="95"/>
            <w:r w:rsidRPr="00477BBF">
              <w:rPr>
                <w:rFonts w:eastAsia="Cambria" w:cs="Cambria"/>
                <w:sz w:val="22"/>
                <w:szCs w:val="22"/>
              </w:rPr>
              <w:t>Improve email and calendar system: Investigate alternative to First Class (e.g., Google Apps for Education)</w:t>
            </w:r>
            <w:commentRangeEnd w:id="95"/>
            <w:r w:rsidRPr="00477BBF">
              <w:rPr>
                <w:rStyle w:val="CommentReference"/>
                <w:color w:val="auto"/>
                <w:sz w:val="22"/>
                <w:szCs w:val="22"/>
              </w:rPr>
              <w:commentReference w:id="95"/>
            </w:r>
          </w:p>
        </w:tc>
        <w:tc>
          <w:tcPr>
            <w:tcW w:w="1710" w:type="dxa"/>
          </w:tcPr>
          <w:p w14:paraId="28A0B0E3"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2013</w:t>
            </w:r>
          </w:p>
        </w:tc>
        <w:tc>
          <w:tcPr>
            <w:tcW w:w="1890" w:type="dxa"/>
          </w:tcPr>
          <w:p w14:paraId="37AEC025"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proofErr w:type="gramStart"/>
            <w:r w:rsidRPr="00D75159">
              <w:t>spring</w:t>
            </w:r>
            <w:proofErr w:type="gramEnd"/>
            <w:r w:rsidRPr="00D75159">
              <w:t xml:space="preserve"> 2014</w:t>
            </w:r>
          </w:p>
        </w:tc>
        <w:tc>
          <w:tcPr>
            <w:tcW w:w="1800" w:type="dxa"/>
          </w:tcPr>
          <w:p w14:paraId="460E1073"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proofErr w:type="gramStart"/>
            <w:r w:rsidRPr="00D75159">
              <w:t>possibly</w:t>
            </w:r>
            <w:proofErr w:type="gramEnd"/>
            <w:r w:rsidRPr="00D75159">
              <w:t xml:space="preserve"> budget neutral</w:t>
            </w:r>
          </w:p>
        </w:tc>
        <w:tc>
          <w:tcPr>
            <w:tcW w:w="2250" w:type="dxa"/>
          </w:tcPr>
          <w:p w14:paraId="2499F0C8" w14:textId="77777777" w:rsidR="005C4716" w:rsidRPr="00D75159" w:rsidRDefault="005C4716" w:rsidP="005C4716">
            <w:pPr>
              <w:pStyle w:val="normal0"/>
              <w:cnfStyle w:val="000000100000" w:firstRow="0" w:lastRow="0" w:firstColumn="0" w:lastColumn="0" w:oddVBand="0" w:evenVBand="0" w:oddHBand="1" w:evenHBand="0" w:firstRowFirstColumn="0" w:firstRowLastColumn="0" w:lastRowFirstColumn="0" w:lastRowLastColumn="0"/>
            </w:pPr>
            <w:r w:rsidRPr="00D75159">
              <w:t>Jen and John</w:t>
            </w:r>
          </w:p>
        </w:tc>
      </w:tr>
    </w:tbl>
    <w:p w14:paraId="470D1DA3" w14:textId="77777777" w:rsidR="005C4716" w:rsidRDefault="005C4716" w:rsidP="005C4716">
      <w:pPr>
        <w:pStyle w:val="normal0"/>
      </w:pPr>
    </w:p>
    <w:p w14:paraId="5D36D5E6" w14:textId="77777777" w:rsidR="005C4716" w:rsidRDefault="005C4716" w:rsidP="005C4716">
      <w:pPr>
        <w:pStyle w:val="normal0"/>
      </w:pPr>
    </w:p>
    <w:p w14:paraId="1BB8B0AC" w14:textId="286B9C78" w:rsidR="005C4716" w:rsidRDefault="005C4716">
      <w:pPr>
        <w:rPr>
          <w:rFonts w:ascii="Times New Roman" w:hAnsi="Times New Roman"/>
          <w:color w:val="000000"/>
          <w:sz w:val="24"/>
          <w:lang w:eastAsia="ja-JP"/>
        </w:rPr>
      </w:pPr>
      <w:r>
        <w:br w:type="page"/>
      </w:r>
    </w:p>
    <w:p w14:paraId="435E670F" w14:textId="77777777" w:rsidR="005C4716" w:rsidRDefault="005C4716" w:rsidP="005C4716">
      <w:pPr>
        <w:pStyle w:val="normal0"/>
      </w:pPr>
    </w:p>
    <w:p w14:paraId="175E8157" w14:textId="77777777" w:rsidR="005C4716" w:rsidRPr="004B28F3" w:rsidRDefault="005C4716" w:rsidP="005C4716">
      <w:pPr>
        <w:rPr>
          <w:rFonts w:ascii="Times New Roman" w:hAnsi="Times New Roman"/>
          <w:color w:val="000000"/>
        </w:rPr>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5C4716" w14:paraId="258B6AE9" w14:textId="77777777" w:rsidTr="00A41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1F94ABB1" w14:textId="77777777" w:rsidR="005C4716" w:rsidRPr="00A349BC" w:rsidRDefault="005C4716" w:rsidP="005C4716">
            <w:pPr>
              <w:pStyle w:val="normal0"/>
              <w:spacing w:line="276" w:lineRule="auto"/>
              <w:rPr>
                <w:rFonts w:eastAsia="Arial"/>
              </w:rPr>
            </w:pPr>
            <w:commentRangeStart w:id="96"/>
            <w:r w:rsidRPr="00A349BC">
              <w:t>GOAL</w:t>
            </w:r>
            <w:commentRangeEnd w:id="96"/>
            <w:r>
              <w:rPr>
                <w:rStyle w:val="CommentReference"/>
                <w:rFonts w:asciiTheme="minorHAnsi" w:eastAsia="ヒラギノ角ゴ Pro W3" w:hAnsiTheme="minorHAnsi" w:cstheme="minorBidi"/>
                <w:color w:val="auto"/>
              </w:rPr>
              <w:commentReference w:id="96"/>
            </w:r>
            <w:r w:rsidRPr="00A349BC">
              <w:t xml:space="preserve"> -- </w:t>
            </w:r>
            <w:r w:rsidRPr="00A349BC">
              <w:rPr>
                <w:rFonts w:eastAsia="Cambria"/>
                <w:b w:val="0"/>
                <w:i/>
              </w:rPr>
              <w:t>Ensure the equitable access to all technology resources and infrastructure</w:t>
            </w:r>
          </w:p>
        </w:tc>
      </w:tr>
      <w:tr w:rsidR="005C4716" w14:paraId="5587E10C" w14:textId="77777777" w:rsidTr="00A41C9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0913CAA" w14:textId="77777777" w:rsidR="005C4716" w:rsidRDefault="005C4716" w:rsidP="005C4716">
            <w:pPr>
              <w:pStyle w:val="normal0"/>
              <w:jc w:val="center"/>
            </w:pPr>
            <w:r>
              <w:rPr>
                <w:b w:val="0"/>
                <w:sz w:val="22"/>
              </w:rPr>
              <w:t>Year</w:t>
            </w:r>
          </w:p>
          <w:p w14:paraId="0ED145AA" w14:textId="77777777" w:rsidR="005C4716" w:rsidRDefault="005C4716" w:rsidP="005C4716">
            <w:pPr>
              <w:pStyle w:val="normal0"/>
              <w:jc w:val="center"/>
            </w:pPr>
          </w:p>
        </w:tc>
        <w:tc>
          <w:tcPr>
            <w:tcW w:w="5292" w:type="dxa"/>
          </w:tcPr>
          <w:p w14:paraId="0D6A40A2" w14:textId="77777777" w:rsidR="005C4716"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403E5155" w14:textId="77777777" w:rsidR="005C4716"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31C2F27C" w14:textId="77777777" w:rsidR="005C4716"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1EDD5943" w14:textId="77777777" w:rsidR="005C4716"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2CB62D7E" w14:textId="77777777" w:rsidR="005C4716"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63FBFF8E" w14:textId="77777777" w:rsidR="005C4716"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5C4716" w:rsidRPr="00A349BC" w14:paraId="014D6D85" w14:textId="77777777" w:rsidTr="00A41C9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8D169DE" w14:textId="77777777" w:rsidR="005C4716" w:rsidRPr="00A349BC" w:rsidRDefault="005C4716" w:rsidP="005C4716">
            <w:pPr>
              <w:pStyle w:val="normal0"/>
            </w:pPr>
          </w:p>
          <w:p w14:paraId="74D741B0" w14:textId="77777777" w:rsidR="005C4716" w:rsidRPr="00A349BC" w:rsidRDefault="005C4716" w:rsidP="005C4716">
            <w:pPr>
              <w:pStyle w:val="normal0"/>
            </w:pPr>
          </w:p>
        </w:tc>
        <w:tc>
          <w:tcPr>
            <w:tcW w:w="5292" w:type="dxa"/>
          </w:tcPr>
          <w:p w14:paraId="00FFE731" w14:textId="77777777" w:rsidR="005C4716" w:rsidRPr="00477BBF" w:rsidRDefault="005C4716" w:rsidP="005C4716">
            <w:pPr>
              <w:pStyle w:val="normal0"/>
              <w:spacing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477BBF">
              <w:rPr>
                <w:rFonts w:eastAsia="Cambria" w:cs="Cambria"/>
                <w:sz w:val="22"/>
                <w:szCs w:val="22"/>
              </w:rPr>
              <w:t xml:space="preserve">Develop a “minimum expectation” (including target </w:t>
            </w:r>
            <w:commentRangeStart w:id="97"/>
            <w:r w:rsidRPr="00477BBF">
              <w:rPr>
                <w:rFonts w:eastAsia="Cambria" w:cs="Cambria"/>
                <w:sz w:val="22"/>
                <w:szCs w:val="22"/>
              </w:rPr>
              <w:t>student-computer ratio</w:t>
            </w:r>
            <w:commentRangeEnd w:id="97"/>
            <w:r w:rsidRPr="00477BBF">
              <w:rPr>
                <w:sz w:val="22"/>
                <w:szCs w:val="22"/>
              </w:rPr>
              <w:commentReference w:id="97"/>
            </w:r>
            <w:commentRangeStart w:id="98"/>
            <w:r w:rsidRPr="00477BBF">
              <w:rPr>
                <w:rFonts w:eastAsia="Cambria" w:cs="Cambria"/>
                <w:sz w:val="22"/>
                <w:szCs w:val="22"/>
              </w:rPr>
              <w:t>)</w:t>
            </w:r>
            <w:commentRangeEnd w:id="98"/>
            <w:r w:rsidRPr="00477BBF">
              <w:rPr>
                <w:sz w:val="22"/>
                <w:szCs w:val="22"/>
              </w:rPr>
              <w:commentReference w:id="98"/>
            </w:r>
            <w:r w:rsidRPr="00477BBF">
              <w:rPr>
                <w:rFonts w:eastAsia="Cambria" w:cs="Cambria"/>
                <w:sz w:val="22"/>
                <w:szCs w:val="22"/>
              </w:rPr>
              <w:t xml:space="preserve"> for all classrooms (across buildings) by grade level and the long-range funding plan for implementing this expectation.</w:t>
            </w:r>
          </w:p>
        </w:tc>
        <w:tc>
          <w:tcPr>
            <w:tcW w:w="1710" w:type="dxa"/>
          </w:tcPr>
          <w:p w14:paraId="7454E5CA"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A349BC">
              <w:t>2013</w:t>
            </w:r>
          </w:p>
        </w:tc>
        <w:tc>
          <w:tcPr>
            <w:tcW w:w="1890" w:type="dxa"/>
          </w:tcPr>
          <w:p w14:paraId="78006FEA"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roofErr w:type="gramStart"/>
            <w:r w:rsidRPr="00A349BC">
              <w:t>ongoing</w:t>
            </w:r>
            <w:proofErr w:type="gramEnd"/>
          </w:p>
        </w:tc>
        <w:tc>
          <w:tcPr>
            <w:tcW w:w="1800" w:type="dxa"/>
          </w:tcPr>
          <w:p w14:paraId="43D26137"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78E84289"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r>
      <w:tr w:rsidR="005C4716" w:rsidRPr="00A349BC" w14:paraId="03B46EF7" w14:textId="77777777" w:rsidTr="00A41C96">
        <w:trPr>
          <w:gridAfter w:val="1"/>
          <w:cnfStyle w:val="000000100000" w:firstRow="0" w:lastRow="0" w:firstColumn="0" w:lastColumn="0" w:oddVBand="0" w:evenVBand="0" w:oddHBand="1" w:evenHBand="0" w:firstRowFirstColumn="0" w:firstRowLastColumn="0" w:lastRowFirstColumn="0" w:lastRowLastColumn="0"/>
          <w:wAfter w:w="18" w:type="dxa"/>
          <w:trHeight w:val="461"/>
        </w:trPr>
        <w:tc>
          <w:tcPr>
            <w:cnfStyle w:val="001000000000" w:firstRow="0" w:lastRow="0" w:firstColumn="1" w:lastColumn="0" w:oddVBand="0" w:evenVBand="0" w:oddHBand="0" w:evenHBand="0" w:firstRowFirstColumn="0" w:firstRowLastColumn="0" w:lastRowFirstColumn="0" w:lastRowLastColumn="0"/>
            <w:tcW w:w="936" w:type="dxa"/>
          </w:tcPr>
          <w:p w14:paraId="126F4296" w14:textId="77777777" w:rsidR="005C4716" w:rsidRPr="00A349BC" w:rsidRDefault="005C4716" w:rsidP="005C4716">
            <w:pPr>
              <w:pStyle w:val="normal0"/>
            </w:pPr>
          </w:p>
          <w:p w14:paraId="515A41F8" w14:textId="77777777" w:rsidR="005C4716" w:rsidRPr="00A349BC" w:rsidRDefault="005C4716" w:rsidP="005C4716">
            <w:pPr>
              <w:pStyle w:val="normal0"/>
            </w:pPr>
          </w:p>
        </w:tc>
        <w:tc>
          <w:tcPr>
            <w:tcW w:w="5292" w:type="dxa"/>
          </w:tcPr>
          <w:p w14:paraId="0EA1A565" w14:textId="77777777" w:rsidR="005C4716" w:rsidRPr="00477BBF" w:rsidRDefault="005C4716" w:rsidP="005C4716">
            <w:pPr>
              <w:pStyle w:val="normal0"/>
              <w:cnfStyle w:val="000000100000" w:firstRow="0" w:lastRow="0" w:firstColumn="0" w:lastColumn="0" w:oddVBand="0" w:evenVBand="0" w:oddHBand="1" w:evenHBand="0" w:firstRowFirstColumn="0" w:firstRowLastColumn="0" w:lastRowFirstColumn="0" w:lastRowLastColumn="0"/>
              <w:rPr>
                <w:sz w:val="22"/>
                <w:szCs w:val="22"/>
              </w:rPr>
            </w:pPr>
            <w:r w:rsidRPr="00477BBF">
              <w:rPr>
                <w:rFonts w:eastAsia="Cambria" w:cs="Cambria"/>
                <w:sz w:val="22"/>
                <w:szCs w:val="22"/>
              </w:rPr>
              <w:t>Implement the infrastructure upgrade plan</w:t>
            </w:r>
          </w:p>
        </w:tc>
        <w:tc>
          <w:tcPr>
            <w:tcW w:w="1710" w:type="dxa"/>
          </w:tcPr>
          <w:p w14:paraId="6A52CAD6"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053C67F6"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796CF146"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63711160"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r>
      <w:tr w:rsidR="005C4716" w:rsidRPr="00A349BC" w14:paraId="40DF0870" w14:textId="77777777" w:rsidTr="00A41C9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3C119A1A" w14:textId="77777777" w:rsidR="005C4716" w:rsidRPr="00A349BC" w:rsidRDefault="005C4716" w:rsidP="005C4716">
            <w:pPr>
              <w:pStyle w:val="normal0"/>
            </w:pPr>
          </w:p>
          <w:p w14:paraId="0A519CE8" w14:textId="77777777" w:rsidR="005C4716" w:rsidRPr="00A349BC" w:rsidRDefault="005C4716" w:rsidP="005C4716">
            <w:pPr>
              <w:pStyle w:val="normal0"/>
            </w:pPr>
          </w:p>
        </w:tc>
        <w:tc>
          <w:tcPr>
            <w:tcW w:w="5292" w:type="dxa"/>
          </w:tcPr>
          <w:p w14:paraId="77FD325D" w14:textId="77777777" w:rsidR="005C4716" w:rsidRPr="00477BBF" w:rsidRDefault="005C4716" w:rsidP="005C4716">
            <w:pPr>
              <w:pStyle w:val="normal0"/>
              <w:spacing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477BBF">
              <w:rPr>
                <w:rFonts w:eastAsia="Cambria" w:cs="Cambria"/>
                <w:sz w:val="22"/>
                <w:szCs w:val="22"/>
              </w:rPr>
              <w:t>Effectively Utilize Personnel</w:t>
            </w:r>
            <w:proofErr w:type="gramStart"/>
            <w:r w:rsidRPr="00477BBF">
              <w:rPr>
                <w:rFonts w:eastAsia="Cambria" w:cs="Cambria"/>
                <w:sz w:val="22"/>
                <w:szCs w:val="22"/>
              </w:rPr>
              <w:t>....not</w:t>
            </w:r>
            <w:proofErr w:type="gramEnd"/>
            <w:r w:rsidRPr="00477BBF">
              <w:rPr>
                <w:rFonts w:eastAsia="Cambria" w:cs="Cambria"/>
                <w:sz w:val="22"/>
                <w:szCs w:val="22"/>
              </w:rPr>
              <w:t xml:space="preserve"> done</w:t>
            </w:r>
          </w:p>
          <w:p w14:paraId="478221EE" w14:textId="77777777" w:rsidR="005C4716" w:rsidRPr="00477BBF" w:rsidRDefault="005C4716" w:rsidP="005C4716">
            <w:pPr>
              <w:pStyle w:val="normal0"/>
              <w:numPr>
                <w:ilvl w:val="2"/>
                <w:numId w:val="81"/>
              </w:numPr>
              <w:spacing w:line="276" w:lineRule="auto"/>
              <w:ind w:hanging="359"/>
              <w:cnfStyle w:val="000000010000" w:firstRow="0" w:lastRow="0" w:firstColumn="0" w:lastColumn="0" w:oddVBand="0" w:evenVBand="0" w:oddHBand="0" w:evenHBand="1" w:firstRowFirstColumn="0" w:firstRowLastColumn="0" w:lastRowFirstColumn="0" w:lastRowLastColumn="0"/>
              <w:rPr>
                <w:rFonts w:eastAsia="Arial" w:cs="Arial"/>
                <w:sz w:val="22"/>
                <w:szCs w:val="22"/>
              </w:rPr>
            </w:pPr>
            <w:r w:rsidRPr="00477BBF">
              <w:rPr>
                <w:rFonts w:eastAsia="Cambria" w:cs="Cambria"/>
                <w:sz w:val="22"/>
                <w:szCs w:val="22"/>
              </w:rPr>
              <w:t>Develop and expand the ITS positions to focus on instructional support versus direct student instruction.</w:t>
            </w:r>
          </w:p>
          <w:p w14:paraId="665C82F2" w14:textId="77777777" w:rsidR="005C4716" w:rsidRPr="00477BBF" w:rsidRDefault="005C4716" w:rsidP="005C4716">
            <w:pPr>
              <w:pStyle w:val="normal0"/>
              <w:numPr>
                <w:ilvl w:val="2"/>
                <w:numId w:val="81"/>
              </w:numPr>
              <w:spacing w:line="276" w:lineRule="auto"/>
              <w:ind w:hanging="359"/>
              <w:cnfStyle w:val="000000010000" w:firstRow="0" w:lastRow="0" w:firstColumn="0" w:lastColumn="0" w:oddVBand="0" w:evenVBand="0" w:oddHBand="0" w:evenHBand="1" w:firstRowFirstColumn="0" w:firstRowLastColumn="0" w:lastRowFirstColumn="0" w:lastRowLastColumn="0"/>
              <w:rPr>
                <w:rFonts w:eastAsia="Arial" w:cs="Arial"/>
                <w:sz w:val="22"/>
                <w:szCs w:val="22"/>
              </w:rPr>
            </w:pPr>
            <w:commentRangeStart w:id="99"/>
            <w:r w:rsidRPr="00477BBF">
              <w:rPr>
                <w:rFonts w:eastAsia="Cambria" w:cs="Cambria"/>
                <w:sz w:val="22"/>
                <w:szCs w:val="22"/>
              </w:rPr>
              <w:t xml:space="preserve">Define role of Library Media Specialist </w:t>
            </w:r>
            <w:proofErr w:type="spellStart"/>
            <w:r w:rsidRPr="00477BBF">
              <w:rPr>
                <w:rFonts w:eastAsia="Cambria" w:cs="Cambria"/>
                <w:sz w:val="22"/>
                <w:szCs w:val="22"/>
              </w:rPr>
              <w:t>vis</w:t>
            </w:r>
            <w:proofErr w:type="spellEnd"/>
            <w:r w:rsidRPr="00477BBF">
              <w:rPr>
                <w:rFonts w:eastAsia="Cambria" w:cs="Cambria"/>
                <w:sz w:val="22"/>
                <w:szCs w:val="22"/>
              </w:rPr>
              <w:t xml:space="preserve"> a </w:t>
            </w:r>
            <w:proofErr w:type="spellStart"/>
            <w:r w:rsidRPr="00477BBF">
              <w:rPr>
                <w:rFonts w:eastAsia="Cambria" w:cs="Cambria"/>
                <w:sz w:val="22"/>
                <w:szCs w:val="22"/>
              </w:rPr>
              <w:t>vis</w:t>
            </w:r>
            <w:proofErr w:type="spellEnd"/>
            <w:r w:rsidRPr="00477BBF">
              <w:rPr>
                <w:rFonts w:eastAsia="Cambria" w:cs="Cambria"/>
                <w:sz w:val="22"/>
                <w:szCs w:val="22"/>
              </w:rPr>
              <w:t xml:space="preserve"> technology</w:t>
            </w:r>
            <w:commentRangeEnd w:id="99"/>
            <w:r w:rsidRPr="00477BBF">
              <w:rPr>
                <w:sz w:val="22"/>
                <w:szCs w:val="22"/>
              </w:rPr>
              <w:commentReference w:id="99"/>
            </w:r>
          </w:p>
          <w:p w14:paraId="061875CE" w14:textId="77777777" w:rsidR="005C4716" w:rsidRPr="00477BBF" w:rsidRDefault="005C4716" w:rsidP="005C4716">
            <w:pPr>
              <w:pStyle w:val="normal0"/>
              <w:numPr>
                <w:ilvl w:val="2"/>
                <w:numId w:val="81"/>
              </w:numPr>
              <w:spacing w:line="276" w:lineRule="auto"/>
              <w:ind w:hanging="359"/>
              <w:cnfStyle w:val="000000010000" w:firstRow="0" w:lastRow="0" w:firstColumn="0" w:lastColumn="0" w:oddVBand="0" w:evenVBand="0" w:oddHBand="0" w:evenHBand="1" w:firstRowFirstColumn="0" w:firstRowLastColumn="0" w:lastRowFirstColumn="0" w:lastRowLastColumn="0"/>
              <w:rPr>
                <w:rFonts w:eastAsia="Arial" w:cs="Arial"/>
                <w:sz w:val="22"/>
                <w:szCs w:val="22"/>
              </w:rPr>
            </w:pPr>
            <w:r w:rsidRPr="00477BBF">
              <w:rPr>
                <w:rFonts w:eastAsia="Cambria" w:cs="Cambria"/>
                <w:sz w:val="22"/>
                <w:szCs w:val="22"/>
              </w:rPr>
              <w:t>Analyze and make recommendations for tech support</w:t>
            </w:r>
          </w:p>
          <w:p w14:paraId="736C04EC" w14:textId="77777777" w:rsidR="005C4716" w:rsidRPr="00477BBF" w:rsidRDefault="005C4716" w:rsidP="005C4716">
            <w:pPr>
              <w:pStyle w:val="normal0"/>
              <w:numPr>
                <w:ilvl w:val="2"/>
                <w:numId w:val="81"/>
              </w:numPr>
              <w:spacing w:line="276" w:lineRule="auto"/>
              <w:ind w:hanging="359"/>
              <w:cnfStyle w:val="000000010000" w:firstRow="0" w:lastRow="0" w:firstColumn="0" w:lastColumn="0" w:oddVBand="0" w:evenVBand="0" w:oddHBand="0" w:evenHBand="1" w:firstRowFirstColumn="0" w:firstRowLastColumn="0" w:lastRowFirstColumn="0" w:lastRowLastColumn="0"/>
              <w:rPr>
                <w:rFonts w:eastAsia="Arial" w:cs="Arial"/>
                <w:sz w:val="22"/>
                <w:szCs w:val="22"/>
              </w:rPr>
            </w:pPr>
            <w:r w:rsidRPr="00477BBF">
              <w:rPr>
                <w:rFonts w:eastAsia="Cambria" w:cs="Cambria"/>
                <w:sz w:val="22"/>
                <w:szCs w:val="22"/>
              </w:rPr>
              <w:lastRenderedPageBreak/>
              <w:t>Define roles for ITS, tech staff, etc.</w:t>
            </w:r>
          </w:p>
        </w:tc>
        <w:tc>
          <w:tcPr>
            <w:tcW w:w="1710" w:type="dxa"/>
          </w:tcPr>
          <w:p w14:paraId="1205CE91"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A349BC">
              <w:lastRenderedPageBreak/>
              <w:t>2013</w:t>
            </w:r>
          </w:p>
        </w:tc>
        <w:tc>
          <w:tcPr>
            <w:tcW w:w="1890" w:type="dxa"/>
          </w:tcPr>
          <w:p w14:paraId="03D25BD5"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r w:rsidRPr="00A349BC">
              <w:t>Spring 2015</w:t>
            </w:r>
          </w:p>
        </w:tc>
        <w:tc>
          <w:tcPr>
            <w:tcW w:w="1800" w:type="dxa"/>
          </w:tcPr>
          <w:p w14:paraId="3819B4F9"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4D408FF2"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r>
    </w:tbl>
    <w:p w14:paraId="47537C24" w14:textId="77777777" w:rsidR="005C4716" w:rsidRPr="00A349BC" w:rsidRDefault="005C4716" w:rsidP="005C4716">
      <w:pPr>
        <w:pStyle w:val="normal0"/>
      </w:pPr>
    </w:p>
    <w:p w14:paraId="68CE478B" w14:textId="77777777" w:rsidR="005C4716" w:rsidRDefault="005C4716" w:rsidP="005C4716">
      <w:pPr>
        <w:rPr>
          <w:rFonts w:ascii="Times New Roman" w:hAnsi="Times New Roman"/>
          <w:color w:val="000000"/>
        </w:rPr>
      </w:pPr>
      <w:r>
        <w:br w:type="page"/>
      </w:r>
    </w:p>
    <w:p w14:paraId="4C9B90DD" w14:textId="77777777" w:rsidR="005C4716" w:rsidRPr="00A349BC" w:rsidRDefault="005C4716" w:rsidP="005C4716">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5C4716" w:rsidRPr="00A349BC" w14:paraId="3C033111" w14:textId="77777777" w:rsidTr="00A41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0711414F" w14:textId="77777777" w:rsidR="005C4716" w:rsidRPr="00A349BC" w:rsidRDefault="005C4716" w:rsidP="005C4716">
            <w:pPr>
              <w:pStyle w:val="normal0"/>
            </w:pPr>
            <w:commentRangeStart w:id="100"/>
            <w:r w:rsidRPr="00D95FE8">
              <w:t>GOAL</w:t>
            </w:r>
            <w:r>
              <w:t xml:space="preserve"> -- </w:t>
            </w:r>
            <w:r w:rsidRPr="00D95FE8">
              <w:rPr>
                <w:b w:val="0"/>
                <w:i/>
              </w:rPr>
              <w:t xml:space="preserve">Facilitate and improve curriculum planning by using an online tool such as Understanding by </w:t>
            </w:r>
            <w:commentRangeStart w:id="101"/>
            <w:r w:rsidRPr="00D95FE8">
              <w:rPr>
                <w:b w:val="0"/>
                <w:i/>
              </w:rPr>
              <w:t>Design</w:t>
            </w:r>
            <w:commentRangeEnd w:id="100"/>
            <w:r w:rsidRPr="00D95FE8">
              <w:rPr>
                <w:i/>
              </w:rPr>
              <w:commentReference w:id="100"/>
            </w:r>
            <w:commentRangeEnd w:id="101"/>
            <w:r>
              <w:rPr>
                <w:rStyle w:val="CommentReference"/>
                <w:rFonts w:asciiTheme="minorHAnsi" w:eastAsia="ヒラギノ角ゴ Pro W3" w:hAnsiTheme="minorHAnsi" w:cstheme="minorBidi"/>
                <w:color w:val="auto"/>
              </w:rPr>
              <w:commentReference w:id="101"/>
            </w:r>
          </w:p>
        </w:tc>
      </w:tr>
      <w:tr w:rsidR="005C4716" w:rsidRPr="00A349BC" w14:paraId="2C6098D6" w14:textId="77777777" w:rsidTr="00A41C9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17E29F2" w14:textId="77777777" w:rsidR="005C4716" w:rsidRPr="00A349BC" w:rsidRDefault="005C4716" w:rsidP="005C4716">
            <w:pPr>
              <w:pStyle w:val="normal0"/>
              <w:jc w:val="center"/>
            </w:pPr>
            <w:r w:rsidRPr="00A349BC">
              <w:rPr>
                <w:b w:val="0"/>
              </w:rPr>
              <w:t>Year</w:t>
            </w:r>
          </w:p>
          <w:p w14:paraId="401C21C6" w14:textId="77777777" w:rsidR="005C4716" w:rsidRPr="00A349BC" w:rsidRDefault="005C4716" w:rsidP="005C4716">
            <w:pPr>
              <w:pStyle w:val="normal0"/>
              <w:jc w:val="center"/>
            </w:pPr>
          </w:p>
        </w:tc>
        <w:tc>
          <w:tcPr>
            <w:tcW w:w="5292" w:type="dxa"/>
          </w:tcPr>
          <w:p w14:paraId="1248823F" w14:textId="77777777" w:rsidR="005C4716" w:rsidRPr="00A349BC"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349BC">
              <w:rPr>
                <w:b/>
              </w:rPr>
              <w:t>Action Item</w:t>
            </w:r>
          </w:p>
        </w:tc>
        <w:tc>
          <w:tcPr>
            <w:tcW w:w="1710" w:type="dxa"/>
          </w:tcPr>
          <w:p w14:paraId="02B97226" w14:textId="77777777" w:rsidR="005C4716" w:rsidRPr="00A349BC"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349BC">
              <w:rPr>
                <w:b/>
              </w:rPr>
              <w:t>Start Date</w:t>
            </w:r>
          </w:p>
        </w:tc>
        <w:tc>
          <w:tcPr>
            <w:tcW w:w="1890" w:type="dxa"/>
          </w:tcPr>
          <w:p w14:paraId="1F5CC551" w14:textId="77777777" w:rsidR="005C4716" w:rsidRPr="00A349BC"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349BC">
              <w:rPr>
                <w:b/>
              </w:rPr>
              <w:t>Completion Date</w:t>
            </w:r>
          </w:p>
        </w:tc>
        <w:tc>
          <w:tcPr>
            <w:tcW w:w="1800" w:type="dxa"/>
          </w:tcPr>
          <w:p w14:paraId="450A8008" w14:textId="77777777" w:rsidR="005C4716" w:rsidRPr="00A349BC"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349BC">
              <w:rPr>
                <w:b/>
              </w:rPr>
              <w:t>Anticipated</w:t>
            </w:r>
          </w:p>
          <w:p w14:paraId="3EDE87F3" w14:textId="77777777" w:rsidR="005C4716" w:rsidRPr="00A349BC"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349BC">
              <w:rPr>
                <w:b/>
              </w:rPr>
              <w:t>Cost</w:t>
            </w:r>
          </w:p>
        </w:tc>
        <w:tc>
          <w:tcPr>
            <w:tcW w:w="2250" w:type="dxa"/>
          </w:tcPr>
          <w:p w14:paraId="7A125555" w14:textId="77777777" w:rsidR="005C4716" w:rsidRPr="00A349BC" w:rsidRDefault="005C4716" w:rsidP="005C4716">
            <w:pPr>
              <w:pStyle w:val="normal0"/>
              <w:jc w:val="center"/>
              <w:cnfStyle w:val="000000100000" w:firstRow="0" w:lastRow="0" w:firstColumn="0" w:lastColumn="0" w:oddVBand="0" w:evenVBand="0" w:oddHBand="1" w:evenHBand="0" w:firstRowFirstColumn="0" w:firstRowLastColumn="0" w:lastRowFirstColumn="0" w:lastRowLastColumn="0"/>
            </w:pPr>
            <w:r w:rsidRPr="00A349BC">
              <w:rPr>
                <w:b/>
              </w:rPr>
              <w:t xml:space="preserve">Lead Person </w:t>
            </w:r>
          </w:p>
        </w:tc>
      </w:tr>
      <w:tr w:rsidR="005C4716" w:rsidRPr="00A349BC" w14:paraId="1656880F" w14:textId="77777777" w:rsidTr="00A41C9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0D4266F" w14:textId="77777777" w:rsidR="005C4716" w:rsidRPr="00A349BC" w:rsidRDefault="005C4716" w:rsidP="005C4716">
            <w:pPr>
              <w:pStyle w:val="normal0"/>
            </w:pPr>
          </w:p>
          <w:p w14:paraId="35D317E3" w14:textId="77777777" w:rsidR="005C4716" w:rsidRPr="00A349BC" w:rsidRDefault="005C4716" w:rsidP="005C4716">
            <w:pPr>
              <w:pStyle w:val="normal0"/>
            </w:pPr>
          </w:p>
        </w:tc>
        <w:tc>
          <w:tcPr>
            <w:tcW w:w="5292" w:type="dxa"/>
          </w:tcPr>
          <w:p w14:paraId="7E4835B4"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p w14:paraId="33413D37"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68D64683"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7F5C0021"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077DEB73"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04BE5F31"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r>
      <w:tr w:rsidR="005C4716" w:rsidRPr="00A349BC" w14:paraId="7BE5A9E2" w14:textId="77777777" w:rsidTr="00A41C9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0AE7634" w14:textId="77777777" w:rsidR="005C4716" w:rsidRPr="00A349BC" w:rsidRDefault="005C4716" w:rsidP="005C4716">
            <w:pPr>
              <w:pStyle w:val="normal0"/>
            </w:pPr>
          </w:p>
          <w:p w14:paraId="0FF958B3" w14:textId="77777777" w:rsidR="005C4716" w:rsidRPr="00A349BC" w:rsidRDefault="005C4716" w:rsidP="005C4716">
            <w:pPr>
              <w:pStyle w:val="normal0"/>
            </w:pPr>
          </w:p>
        </w:tc>
        <w:tc>
          <w:tcPr>
            <w:tcW w:w="5292" w:type="dxa"/>
          </w:tcPr>
          <w:p w14:paraId="6BCC7A28"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p w14:paraId="1E77340A"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710" w:type="dxa"/>
          </w:tcPr>
          <w:p w14:paraId="5E141F80"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4509505C"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115CB19E"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2C16A5DC"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r>
      <w:tr w:rsidR="005C4716" w:rsidRPr="00A349BC" w14:paraId="09AB21A5" w14:textId="77777777" w:rsidTr="00A41C9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34B32F73" w14:textId="77777777" w:rsidR="005C4716" w:rsidRPr="00A349BC" w:rsidRDefault="005C4716" w:rsidP="005C4716">
            <w:pPr>
              <w:pStyle w:val="normal0"/>
            </w:pPr>
          </w:p>
          <w:p w14:paraId="59301B6E" w14:textId="77777777" w:rsidR="005C4716" w:rsidRPr="00A349BC" w:rsidRDefault="005C4716" w:rsidP="005C4716">
            <w:pPr>
              <w:pStyle w:val="normal0"/>
            </w:pPr>
          </w:p>
        </w:tc>
        <w:tc>
          <w:tcPr>
            <w:tcW w:w="5292" w:type="dxa"/>
          </w:tcPr>
          <w:p w14:paraId="25991DD5"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p w14:paraId="7E1A4A2B"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519C5300"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7528F8BE"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3FDB97BF"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665944A3"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r>
      <w:tr w:rsidR="005C4716" w:rsidRPr="00A349BC" w14:paraId="40F19359" w14:textId="77777777" w:rsidTr="00A41C96">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5367729" w14:textId="77777777" w:rsidR="005C4716" w:rsidRPr="00A349BC" w:rsidRDefault="005C4716" w:rsidP="005C4716">
            <w:pPr>
              <w:pStyle w:val="normal0"/>
            </w:pPr>
          </w:p>
          <w:p w14:paraId="1586068F" w14:textId="77777777" w:rsidR="005C4716" w:rsidRPr="00A349BC" w:rsidRDefault="005C4716" w:rsidP="005C4716">
            <w:pPr>
              <w:pStyle w:val="normal0"/>
            </w:pPr>
          </w:p>
        </w:tc>
        <w:tc>
          <w:tcPr>
            <w:tcW w:w="5292" w:type="dxa"/>
          </w:tcPr>
          <w:p w14:paraId="51B66B4C"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p w14:paraId="5E3F2A29"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710" w:type="dxa"/>
          </w:tcPr>
          <w:p w14:paraId="384141C9"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890" w:type="dxa"/>
          </w:tcPr>
          <w:p w14:paraId="3A857C29"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2DF8F6F4"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4326C21C" w14:textId="77777777" w:rsidR="005C4716" w:rsidRPr="00A349BC" w:rsidRDefault="005C4716" w:rsidP="005C4716">
            <w:pPr>
              <w:pStyle w:val="normal0"/>
              <w:cnfStyle w:val="000000100000" w:firstRow="0" w:lastRow="0" w:firstColumn="0" w:lastColumn="0" w:oddVBand="0" w:evenVBand="0" w:oddHBand="1" w:evenHBand="0" w:firstRowFirstColumn="0" w:firstRowLastColumn="0" w:lastRowFirstColumn="0" w:lastRowLastColumn="0"/>
            </w:pPr>
          </w:p>
        </w:tc>
      </w:tr>
      <w:tr w:rsidR="005C4716" w:rsidRPr="00A349BC" w14:paraId="29D3B8C4" w14:textId="77777777" w:rsidTr="00A41C96">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EAE9BBF" w14:textId="77777777" w:rsidR="005C4716" w:rsidRPr="00A349BC" w:rsidRDefault="005C4716" w:rsidP="005C4716">
            <w:pPr>
              <w:pStyle w:val="normal0"/>
            </w:pPr>
          </w:p>
          <w:p w14:paraId="5B999CC4" w14:textId="77777777" w:rsidR="005C4716" w:rsidRPr="00A349BC" w:rsidRDefault="005C4716" w:rsidP="005C4716">
            <w:pPr>
              <w:pStyle w:val="normal0"/>
            </w:pPr>
          </w:p>
        </w:tc>
        <w:tc>
          <w:tcPr>
            <w:tcW w:w="5292" w:type="dxa"/>
          </w:tcPr>
          <w:p w14:paraId="2F1FF5C1"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p w14:paraId="7823ABD3"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0B83BF22"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90" w:type="dxa"/>
          </w:tcPr>
          <w:p w14:paraId="58482A08"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1800" w:type="dxa"/>
          </w:tcPr>
          <w:p w14:paraId="638154F6"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73A55C52" w14:textId="77777777" w:rsidR="005C4716" w:rsidRPr="00A349BC" w:rsidRDefault="005C4716" w:rsidP="005C4716">
            <w:pPr>
              <w:pStyle w:val="normal0"/>
              <w:cnfStyle w:val="000000010000" w:firstRow="0" w:lastRow="0" w:firstColumn="0" w:lastColumn="0" w:oddVBand="0" w:evenVBand="0" w:oddHBand="0" w:evenHBand="1" w:firstRowFirstColumn="0" w:firstRowLastColumn="0" w:lastRowFirstColumn="0" w:lastRowLastColumn="0"/>
            </w:pPr>
          </w:p>
        </w:tc>
      </w:tr>
    </w:tbl>
    <w:p w14:paraId="3A63FE29" w14:textId="77777777" w:rsidR="005C4716" w:rsidRDefault="005C4716" w:rsidP="005C4716">
      <w:pPr>
        <w:pStyle w:val="normal0"/>
      </w:pPr>
    </w:p>
    <w:p w14:paraId="0345956B" w14:textId="1F81D315" w:rsidR="005C4716" w:rsidRDefault="005C4716">
      <w:pPr>
        <w:rPr>
          <w:rFonts w:ascii="Times New Roman" w:hAnsi="Times New Roman"/>
          <w:color w:val="000000"/>
          <w:sz w:val="24"/>
          <w:lang w:eastAsia="ja-JP"/>
        </w:rPr>
      </w:pPr>
      <w:r>
        <w:br w:type="page"/>
      </w:r>
    </w:p>
    <w:p w14:paraId="51EE78BC" w14:textId="77777777" w:rsidR="005C4716" w:rsidRDefault="005C4716" w:rsidP="005C4716">
      <w:pPr>
        <w:pStyle w:val="Heading3"/>
      </w:pPr>
      <w:bookmarkStart w:id="102" w:name="_Toc221000854"/>
      <w:bookmarkStart w:id="103" w:name="_Toc235859103"/>
      <w:r>
        <w:t xml:space="preserve">District Policy and </w:t>
      </w:r>
      <w:bookmarkEnd w:id="102"/>
      <w:r>
        <w:t>Community Engagement</w:t>
      </w:r>
      <w:bookmarkEnd w:id="103"/>
    </w:p>
    <w:p w14:paraId="449AA2DB" w14:textId="77777777" w:rsidR="005C4716" w:rsidRDefault="005C4716" w:rsidP="005C4716"/>
    <w:p w14:paraId="5FBA7749" w14:textId="77777777" w:rsidR="00E9510A" w:rsidRDefault="00E9510A" w:rsidP="00E9510A">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E9510A" w:rsidRPr="00247B4F" w14:paraId="1AB4E14A" w14:textId="77777777" w:rsidTr="00612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0F7F1E2A" w14:textId="77777777" w:rsidR="00E9510A" w:rsidRPr="00247B4F" w:rsidRDefault="00E9510A" w:rsidP="00E9510A">
            <w:pPr>
              <w:pStyle w:val="normal0"/>
              <w:spacing w:line="276" w:lineRule="auto"/>
            </w:pPr>
            <w:commentRangeStart w:id="104"/>
            <w:r w:rsidRPr="00247B4F">
              <w:rPr>
                <w:b w:val="0"/>
              </w:rPr>
              <w:t>GOAL</w:t>
            </w:r>
            <w:commentRangeEnd w:id="104"/>
            <w:r>
              <w:rPr>
                <w:rStyle w:val="CommentReference"/>
                <w:rFonts w:asciiTheme="minorHAnsi" w:eastAsia="ヒラギノ角ゴ Pro W3" w:hAnsiTheme="minorHAnsi" w:cstheme="minorBidi"/>
                <w:color w:val="auto"/>
              </w:rPr>
              <w:commentReference w:id="104"/>
            </w:r>
            <w:r w:rsidRPr="00247B4F">
              <w:rPr>
                <w:b w:val="0"/>
              </w:rPr>
              <w:t xml:space="preserve"> -- </w:t>
            </w:r>
            <w:r w:rsidRPr="001D26DE">
              <w:rPr>
                <w:rFonts w:eastAsia="Cambria"/>
                <w:b w:val="0"/>
                <w:i/>
              </w:rPr>
              <w:t xml:space="preserve">The </w:t>
            </w:r>
            <w:commentRangeStart w:id="105"/>
            <w:r w:rsidRPr="001D26DE">
              <w:rPr>
                <w:rFonts w:eastAsia="Cambria"/>
                <w:b w:val="0"/>
                <w:i/>
              </w:rPr>
              <w:t>(students and staff of the)</w:t>
            </w:r>
            <w:commentRangeEnd w:id="105"/>
            <w:r w:rsidRPr="001D26DE">
              <w:rPr>
                <w:b w:val="0"/>
                <w:i/>
              </w:rPr>
              <w:commentReference w:id="105"/>
            </w:r>
            <w:r w:rsidRPr="001D26DE">
              <w:rPr>
                <w:rFonts w:eastAsia="Cambria"/>
                <w:b w:val="0"/>
                <w:i/>
              </w:rPr>
              <w:t xml:space="preserve"> Winchester Public Schools educational community </w:t>
            </w:r>
            <w:proofErr w:type="gramStart"/>
            <w:r w:rsidRPr="001D26DE">
              <w:rPr>
                <w:rFonts w:eastAsia="Cambria"/>
                <w:b w:val="0"/>
                <w:i/>
              </w:rPr>
              <w:t>has(</w:t>
            </w:r>
            <w:proofErr w:type="gramEnd"/>
            <w:r w:rsidRPr="001D26DE">
              <w:rPr>
                <w:rFonts w:eastAsia="Cambria"/>
                <w:b w:val="0"/>
                <w:i/>
              </w:rPr>
              <w:t>have) equal access to technology to support teaching, learning and administrative functions by forming a Technology Oversight Committee.</w:t>
            </w:r>
          </w:p>
        </w:tc>
      </w:tr>
      <w:tr w:rsidR="00E9510A" w:rsidRPr="00247B4F" w14:paraId="7277BDF8"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283397EB" w14:textId="77777777" w:rsidR="00E9510A" w:rsidRPr="00247B4F" w:rsidRDefault="00E9510A" w:rsidP="00E9510A">
            <w:pPr>
              <w:pStyle w:val="normal0"/>
              <w:jc w:val="center"/>
            </w:pPr>
            <w:r w:rsidRPr="00247B4F">
              <w:rPr>
                <w:b w:val="0"/>
                <w:sz w:val="22"/>
              </w:rPr>
              <w:t>Year</w:t>
            </w:r>
          </w:p>
          <w:p w14:paraId="5E57E983" w14:textId="77777777" w:rsidR="00E9510A" w:rsidRPr="00247B4F" w:rsidRDefault="00E9510A" w:rsidP="00E9510A">
            <w:pPr>
              <w:pStyle w:val="normal0"/>
              <w:jc w:val="center"/>
            </w:pPr>
          </w:p>
        </w:tc>
        <w:tc>
          <w:tcPr>
            <w:tcW w:w="5292" w:type="dxa"/>
          </w:tcPr>
          <w:p w14:paraId="6DA629F1" w14:textId="77777777" w:rsidR="00E9510A" w:rsidRPr="00247B4F"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247B4F">
              <w:rPr>
                <w:b/>
              </w:rPr>
              <w:t>Action Item</w:t>
            </w:r>
          </w:p>
        </w:tc>
        <w:tc>
          <w:tcPr>
            <w:tcW w:w="1710" w:type="dxa"/>
          </w:tcPr>
          <w:p w14:paraId="1AA3FD36" w14:textId="77777777" w:rsidR="00E9510A" w:rsidRPr="00247B4F"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247B4F">
              <w:rPr>
                <w:b/>
                <w:sz w:val="22"/>
              </w:rPr>
              <w:t>Start Date</w:t>
            </w:r>
          </w:p>
        </w:tc>
        <w:tc>
          <w:tcPr>
            <w:tcW w:w="1890" w:type="dxa"/>
          </w:tcPr>
          <w:p w14:paraId="2035C16F" w14:textId="77777777" w:rsidR="00E9510A" w:rsidRPr="00247B4F"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247B4F">
              <w:rPr>
                <w:b/>
                <w:sz w:val="22"/>
              </w:rPr>
              <w:t>Completion Date</w:t>
            </w:r>
          </w:p>
        </w:tc>
        <w:tc>
          <w:tcPr>
            <w:tcW w:w="1800" w:type="dxa"/>
          </w:tcPr>
          <w:p w14:paraId="494A775F" w14:textId="77777777" w:rsidR="00E9510A" w:rsidRPr="00247B4F"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247B4F">
              <w:rPr>
                <w:b/>
                <w:sz w:val="22"/>
              </w:rPr>
              <w:t>Anticipated</w:t>
            </w:r>
          </w:p>
          <w:p w14:paraId="48D24C41" w14:textId="77777777" w:rsidR="00E9510A" w:rsidRPr="00247B4F"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247B4F">
              <w:rPr>
                <w:b/>
                <w:sz w:val="22"/>
              </w:rPr>
              <w:t>Cost</w:t>
            </w:r>
          </w:p>
        </w:tc>
        <w:tc>
          <w:tcPr>
            <w:tcW w:w="2250" w:type="dxa"/>
          </w:tcPr>
          <w:p w14:paraId="46C44429" w14:textId="77777777" w:rsidR="00E9510A" w:rsidRPr="00247B4F"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247B4F">
              <w:rPr>
                <w:b/>
                <w:sz w:val="22"/>
              </w:rPr>
              <w:t xml:space="preserve">Lead Person </w:t>
            </w:r>
          </w:p>
        </w:tc>
      </w:tr>
      <w:tr w:rsidR="00E9510A" w:rsidRPr="00247B4F" w14:paraId="4E981F21" w14:textId="77777777" w:rsidTr="006127AA">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6BFD491" w14:textId="77777777" w:rsidR="00E9510A" w:rsidRPr="00247B4F" w:rsidRDefault="00E9510A" w:rsidP="00E9510A">
            <w:pPr>
              <w:pStyle w:val="normal0"/>
            </w:pPr>
            <w:r w:rsidRPr="00247B4F">
              <w:rPr>
                <w:sz w:val="22"/>
              </w:rPr>
              <w:t>1</w:t>
            </w:r>
          </w:p>
        </w:tc>
        <w:tc>
          <w:tcPr>
            <w:tcW w:w="5292" w:type="dxa"/>
          </w:tcPr>
          <w:p w14:paraId="384ABA15" w14:textId="77777777" w:rsidR="00E9510A" w:rsidRPr="00E35E4A" w:rsidRDefault="00E9510A" w:rsidP="00E9510A">
            <w:pPr>
              <w:pStyle w:val="normal0"/>
              <w:spacing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E35E4A">
              <w:rPr>
                <w:rFonts w:eastAsia="Cambria"/>
                <w:sz w:val="22"/>
                <w:szCs w:val="22"/>
              </w:rPr>
              <w:t>Create a Technology Oversight Committee</w:t>
            </w:r>
          </w:p>
          <w:p w14:paraId="25D197C4" w14:textId="77777777" w:rsidR="00E9510A" w:rsidRPr="00E35E4A" w:rsidRDefault="00E9510A" w:rsidP="00E9510A">
            <w:pPr>
              <w:pStyle w:val="normal0"/>
              <w:spacing w:line="276"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1710" w:type="dxa"/>
          </w:tcPr>
          <w:p w14:paraId="74B7EF66" w14:textId="77777777" w:rsidR="00E9510A" w:rsidRPr="00247B4F"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247B4F">
              <w:rPr>
                <w:sz w:val="22"/>
              </w:rPr>
              <w:t>Summer 2013</w:t>
            </w:r>
          </w:p>
        </w:tc>
        <w:tc>
          <w:tcPr>
            <w:tcW w:w="1890" w:type="dxa"/>
          </w:tcPr>
          <w:p w14:paraId="4F681AE8" w14:textId="77777777" w:rsidR="00E9510A" w:rsidRPr="00247B4F"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247B4F">
              <w:rPr>
                <w:sz w:val="22"/>
              </w:rPr>
              <w:t>Summer 2013</w:t>
            </w:r>
          </w:p>
        </w:tc>
        <w:tc>
          <w:tcPr>
            <w:tcW w:w="1800" w:type="dxa"/>
          </w:tcPr>
          <w:p w14:paraId="67DD240D" w14:textId="77777777" w:rsidR="00E9510A" w:rsidRPr="00247B4F"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29BCE489" w14:textId="77777777" w:rsidR="00E9510A" w:rsidRPr="00247B4F"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247B4F">
              <w:rPr>
                <w:sz w:val="22"/>
              </w:rPr>
              <w:t>Assistant Superintendent/Jeff Sun, consultant</w:t>
            </w:r>
          </w:p>
        </w:tc>
      </w:tr>
      <w:tr w:rsidR="00E9510A" w:rsidRPr="00247B4F" w14:paraId="3314BAC7"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3CEF1A24" w14:textId="77777777" w:rsidR="00E9510A" w:rsidRPr="00247B4F" w:rsidRDefault="00E9510A" w:rsidP="00E9510A">
            <w:pPr>
              <w:pStyle w:val="normal0"/>
            </w:pPr>
          </w:p>
          <w:p w14:paraId="3BCAB929" w14:textId="77777777" w:rsidR="00E9510A" w:rsidRPr="00247B4F" w:rsidRDefault="00E9510A" w:rsidP="00E9510A">
            <w:pPr>
              <w:pStyle w:val="normal0"/>
            </w:pPr>
            <w:r w:rsidRPr="00247B4F">
              <w:rPr>
                <w:sz w:val="22"/>
              </w:rPr>
              <w:t>1</w:t>
            </w:r>
          </w:p>
        </w:tc>
        <w:tc>
          <w:tcPr>
            <w:tcW w:w="5292" w:type="dxa"/>
          </w:tcPr>
          <w:p w14:paraId="6B2E2AD1" w14:textId="77777777" w:rsidR="00E9510A" w:rsidRPr="00E35E4A" w:rsidRDefault="00E9510A" w:rsidP="00E9510A">
            <w:pPr>
              <w:pStyle w:val="normal0"/>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E35E4A">
              <w:rPr>
                <w:rFonts w:eastAsia="Cambria"/>
                <w:sz w:val="22"/>
                <w:szCs w:val="22"/>
              </w:rPr>
              <w:t xml:space="preserve">Define the standard for technology tools </w:t>
            </w:r>
            <w:r w:rsidRPr="00E35E4A">
              <w:rPr>
                <w:rFonts w:eastAsia="Cambria"/>
                <w:i/>
                <w:sz w:val="22"/>
                <w:szCs w:val="22"/>
              </w:rPr>
              <w:t>(including network drops, electricity</w:t>
            </w:r>
            <w:r w:rsidRPr="00E35E4A">
              <w:rPr>
                <w:rFonts w:eastAsia="Cambria"/>
                <w:sz w:val="22"/>
                <w:szCs w:val="22"/>
              </w:rPr>
              <w:t>) for all classrooms</w:t>
            </w:r>
            <w:commentRangeStart w:id="106"/>
            <w:r w:rsidRPr="00E35E4A">
              <w:rPr>
                <w:rFonts w:eastAsia="Cambria"/>
                <w:sz w:val="22"/>
                <w:szCs w:val="22"/>
              </w:rPr>
              <w:t xml:space="preserve"> (and library media centers)</w:t>
            </w:r>
            <w:commentRangeEnd w:id="106"/>
            <w:r w:rsidRPr="00E35E4A">
              <w:rPr>
                <w:sz w:val="22"/>
                <w:szCs w:val="22"/>
              </w:rPr>
              <w:commentReference w:id="106"/>
            </w:r>
            <w:r w:rsidRPr="00E35E4A">
              <w:rPr>
                <w:rFonts w:eastAsia="Cambria"/>
                <w:sz w:val="22"/>
                <w:szCs w:val="22"/>
              </w:rPr>
              <w:t xml:space="preserve">(across </w:t>
            </w:r>
            <w:proofErr w:type="gramStart"/>
            <w:r w:rsidRPr="00E35E4A">
              <w:rPr>
                <w:rFonts w:eastAsia="Cambria"/>
                <w:sz w:val="22"/>
                <w:szCs w:val="22"/>
              </w:rPr>
              <w:t>buildings )</w:t>
            </w:r>
            <w:proofErr w:type="gramEnd"/>
            <w:r w:rsidRPr="00E35E4A">
              <w:rPr>
                <w:rFonts w:eastAsia="Cambria"/>
                <w:sz w:val="22"/>
                <w:szCs w:val="22"/>
              </w:rPr>
              <w:t xml:space="preserve"> by grade and subject.</w:t>
            </w:r>
          </w:p>
          <w:p w14:paraId="652D745B" w14:textId="77777777" w:rsidR="00E9510A" w:rsidRPr="00E35E4A" w:rsidRDefault="00E9510A" w:rsidP="00E9510A">
            <w:pPr>
              <w:pStyle w:val="normal0"/>
              <w:cnfStyle w:val="000000100000" w:firstRow="0" w:lastRow="0" w:firstColumn="0" w:lastColumn="0" w:oddVBand="0" w:evenVBand="0" w:oddHBand="1" w:evenHBand="0" w:firstRowFirstColumn="0" w:firstRowLastColumn="0" w:lastRowFirstColumn="0" w:lastRowLastColumn="0"/>
              <w:rPr>
                <w:sz w:val="22"/>
                <w:szCs w:val="22"/>
              </w:rPr>
            </w:pPr>
          </w:p>
          <w:p w14:paraId="1BD5BE92" w14:textId="77777777" w:rsidR="00E9510A" w:rsidRPr="00E35E4A" w:rsidRDefault="00E9510A" w:rsidP="00E9510A">
            <w:pPr>
              <w:pStyle w:val="normal0"/>
              <w:cnfStyle w:val="000000100000" w:firstRow="0" w:lastRow="0" w:firstColumn="0" w:lastColumn="0" w:oddVBand="0" w:evenVBand="0" w:oddHBand="1" w:evenHBand="0" w:firstRowFirstColumn="0" w:firstRowLastColumn="0" w:lastRowFirstColumn="0" w:lastRowLastColumn="0"/>
              <w:rPr>
                <w:sz w:val="22"/>
                <w:szCs w:val="22"/>
              </w:rPr>
            </w:pPr>
          </w:p>
        </w:tc>
        <w:tc>
          <w:tcPr>
            <w:tcW w:w="1710" w:type="dxa"/>
          </w:tcPr>
          <w:p w14:paraId="71FCB603" w14:textId="77777777" w:rsidR="00E9510A" w:rsidRPr="00247B4F" w:rsidRDefault="00E9510A" w:rsidP="00E9510A">
            <w:pPr>
              <w:pStyle w:val="normal0"/>
              <w:cnfStyle w:val="000000100000" w:firstRow="0" w:lastRow="0" w:firstColumn="0" w:lastColumn="0" w:oddVBand="0" w:evenVBand="0" w:oddHBand="1" w:evenHBand="0" w:firstRowFirstColumn="0" w:firstRowLastColumn="0" w:lastRowFirstColumn="0" w:lastRowLastColumn="0"/>
            </w:pPr>
            <w:r w:rsidRPr="00247B4F">
              <w:rPr>
                <w:sz w:val="22"/>
              </w:rPr>
              <w:t>Sept. 2013</w:t>
            </w:r>
          </w:p>
        </w:tc>
        <w:tc>
          <w:tcPr>
            <w:tcW w:w="1890" w:type="dxa"/>
          </w:tcPr>
          <w:p w14:paraId="06DF7C2B" w14:textId="77777777" w:rsidR="00E9510A" w:rsidRPr="00247B4F" w:rsidRDefault="00E9510A" w:rsidP="00E9510A">
            <w:pPr>
              <w:pStyle w:val="normal0"/>
              <w:cnfStyle w:val="000000100000" w:firstRow="0" w:lastRow="0" w:firstColumn="0" w:lastColumn="0" w:oddVBand="0" w:evenVBand="0" w:oddHBand="1" w:evenHBand="0" w:firstRowFirstColumn="0" w:firstRowLastColumn="0" w:lastRowFirstColumn="0" w:lastRowLastColumn="0"/>
            </w:pPr>
            <w:r w:rsidRPr="00247B4F">
              <w:rPr>
                <w:sz w:val="22"/>
              </w:rPr>
              <w:t>Nov. 2013</w:t>
            </w:r>
          </w:p>
        </w:tc>
        <w:tc>
          <w:tcPr>
            <w:tcW w:w="1800" w:type="dxa"/>
          </w:tcPr>
          <w:p w14:paraId="46AB2076" w14:textId="77777777" w:rsidR="00E9510A" w:rsidRPr="00247B4F" w:rsidRDefault="00E9510A" w:rsidP="00E9510A">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2E093A77" w14:textId="77777777" w:rsidR="00E9510A" w:rsidRPr="00247B4F" w:rsidRDefault="00E9510A" w:rsidP="00E9510A">
            <w:pPr>
              <w:pStyle w:val="normal0"/>
              <w:cnfStyle w:val="000000100000" w:firstRow="0" w:lastRow="0" w:firstColumn="0" w:lastColumn="0" w:oddVBand="0" w:evenVBand="0" w:oddHBand="1" w:evenHBand="0" w:firstRowFirstColumn="0" w:firstRowLastColumn="0" w:lastRowFirstColumn="0" w:lastRowLastColumn="0"/>
            </w:pPr>
            <w:r w:rsidRPr="00247B4F">
              <w:rPr>
                <w:sz w:val="22"/>
              </w:rPr>
              <w:t xml:space="preserve">Standard developed by level by the Instructional Technology Specialists  (elementary &amp; high) and middle school computer teachers </w:t>
            </w:r>
            <w:commentRangeStart w:id="107"/>
            <w:r w:rsidRPr="00247B4F">
              <w:rPr>
                <w:sz w:val="22"/>
              </w:rPr>
              <w:t>(and library media specialists)</w:t>
            </w:r>
            <w:commentRangeEnd w:id="107"/>
            <w:r w:rsidRPr="00247B4F">
              <w:commentReference w:id="107"/>
            </w:r>
          </w:p>
        </w:tc>
      </w:tr>
      <w:tr w:rsidR="00E9510A" w:rsidRPr="00247B4F" w14:paraId="2C37DDAF" w14:textId="77777777" w:rsidTr="006127AA">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3D4E2C13" w14:textId="77777777" w:rsidR="00E9510A" w:rsidRPr="00247B4F" w:rsidRDefault="00E9510A" w:rsidP="00E9510A">
            <w:pPr>
              <w:pStyle w:val="normal0"/>
            </w:pPr>
            <w:r w:rsidRPr="00247B4F">
              <w:rPr>
                <w:sz w:val="22"/>
              </w:rPr>
              <w:t>1</w:t>
            </w:r>
          </w:p>
        </w:tc>
        <w:tc>
          <w:tcPr>
            <w:tcW w:w="5292" w:type="dxa"/>
          </w:tcPr>
          <w:p w14:paraId="7AFDAF30" w14:textId="77777777" w:rsidR="00E9510A" w:rsidRPr="00E35E4A" w:rsidRDefault="00E9510A" w:rsidP="00E9510A">
            <w:pPr>
              <w:pStyle w:val="normal0"/>
              <w:cnfStyle w:val="000000010000" w:firstRow="0" w:lastRow="0" w:firstColumn="0" w:lastColumn="0" w:oddVBand="0" w:evenVBand="0" w:oddHBand="0" w:evenHBand="1" w:firstRowFirstColumn="0" w:firstRowLastColumn="0" w:lastRowFirstColumn="0" w:lastRowLastColumn="0"/>
              <w:rPr>
                <w:sz w:val="22"/>
                <w:szCs w:val="22"/>
              </w:rPr>
            </w:pPr>
          </w:p>
          <w:p w14:paraId="7136BFEB" w14:textId="77777777" w:rsidR="00E9510A" w:rsidRPr="00E35E4A" w:rsidRDefault="00E9510A" w:rsidP="00E9510A">
            <w:pPr>
              <w:pStyle w:val="normal0"/>
              <w:spacing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E35E4A">
              <w:rPr>
                <w:rFonts w:eastAsia="Cambria"/>
                <w:sz w:val="22"/>
                <w:szCs w:val="22"/>
              </w:rPr>
              <w:t>Develop the long-range funding plan to support defined technology standard defined at each level (elementary, middle and high)</w:t>
            </w:r>
          </w:p>
          <w:p w14:paraId="5C6D8165" w14:textId="77777777" w:rsidR="00E9510A" w:rsidRPr="00E35E4A" w:rsidRDefault="00E9510A" w:rsidP="00E9510A">
            <w:pPr>
              <w:pStyle w:val="normal0"/>
              <w:cnfStyle w:val="000000010000" w:firstRow="0" w:lastRow="0" w:firstColumn="0" w:lastColumn="0" w:oddVBand="0" w:evenVBand="0" w:oddHBand="0" w:evenHBand="1" w:firstRowFirstColumn="0" w:firstRowLastColumn="0" w:lastRowFirstColumn="0" w:lastRowLastColumn="0"/>
              <w:rPr>
                <w:sz w:val="22"/>
                <w:szCs w:val="22"/>
              </w:rPr>
            </w:pPr>
          </w:p>
        </w:tc>
        <w:tc>
          <w:tcPr>
            <w:tcW w:w="1710" w:type="dxa"/>
          </w:tcPr>
          <w:p w14:paraId="7009F69A" w14:textId="77777777" w:rsidR="00E9510A" w:rsidRPr="00247B4F"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247B4F">
              <w:rPr>
                <w:sz w:val="22"/>
              </w:rPr>
              <w:t>Nov. 2013</w:t>
            </w:r>
          </w:p>
        </w:tc>
        <w:tc>
          <w:tcPr>
            <w:tcW w:w="1890" w:type="dxa"/>
          </w:tcPr>
          <w:p w14:paraId="494655E6" w14:textId="77777777" w:rsidR="00E9510A" w:rsidRPr="00247B4F"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247B4F">
              <w:rPr>
                <w:sz w:val="22"/>
              </w:rPr>
              <w:t>Jan. 2014</w:t>
            </w:r>
          </w:p>
        </w:tc>
        <w:tc>
          <w:tcPr>
            <w:tcW w:w="1800" w:type="dxa"/>
          </w:tcPr>
          <w:p w14:paraId="2A5A3E62" w14:textId="77777777" w:rsidR="00E9510A" w:rsidRPr="00247B4F"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631809AB" w14:textId="77777777" w:rsidR="00E9510A" w:rsidRPr="00247B4F"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247B4F">
              <w:rPr>
                <w:sz w:val="22"/>
              </w:rPr>
              <w:t>Director of Finance</w:t>
            </w:r>
          </w:p>
        </w:tc>
      </w:tr>
      <w:tr w:rsidR="00E9510A" w:rsidRPr="00247B4F" w14:paraId="08268C9C"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6404003" w14:textId="77777777" w:rsidR="00E9510A" w:rsidRPr="00247B4F" w:rsidRDefault="00E9510A" w:rsidP="00E9510A">
            <w:pPr>
              <w:pStyle w:val="normal0"/>
            </w:pPr>
          </w:p>
          <w:p w14:paraId="19E4B132" w14:textId="77777777" w:rsidR="00E9510A" w:rsidRPr="00247B4F" w:rsidRDefault="00E9510A" w:rsidP="00E9510A">
            <w:pPr>
              <w:pStyle w:val="normal0"/>
            </w:pPr>
            <w:r w:rsidRPr="00247B4F">
              <w:rPr>
                <w:sz w:val="22"/>
              </w:rPr>
              <w:t>1</w:t>
            </w:r>
          </w:p>
        </w:tc>
        <w:tc>
          <w:tcPr>
            <w:tcW w:w="5292" w:type="dxa"/>
          </w:tcPr>
          <w:p w14:paraId="756E999C" w14:textId="77777777" w:rsidR="00E9510A" w:rsidRPr="00E35E4A" w:rsidRDefault="00E9510A" w:rsidP="00E9510A">
            <w:pPr>
              <w:pStyle w:val="normal0"/>
              <w:cnfStyle w:val="000000100000" w:firstRow="0" w:lastRow="0" w:firstColumn="0" w:lastColumn="0" w:oddVBand="0" w:evenVBand="0" w:oddHBand="1" w:evenHBand="0" w:firstRowFirstColumn="0" w:firstRowLastColumn="0" w:lastRowFirstColumn="0" w:lastRowLastColumn="0"/>
              <w:rPr>
                <w:sz w:val="22"/>
                <w:szCs w:val="22"/>
              </w:rPr>
            </w:pPr>
            <w:r w:rsidRPr="00E35E4A">
              <w:rPr>
                <w:sz w:val="22"/>
                <w:szCs w:val="22"/>
              </w:rPr>
              <w:t>Form a district-wide technology committee to oversee and provide continual guidance for equality of resources.</w:t>
            </w:r>
          </w:p>
          <w:p w14:paraId="2F07FCB2" w14:textId="77777777" w:rsidR="00E9510A" w:rsidRPr="00E35E4A" w:rsidRDefault="00E9510A" w:rsidP="00E9510A">
            <w:pPr>
              <w:pStyle w:val="normal0"/>
              <w:cnfStyle w:val="000000100000" w:firstRow="0" w:lastRow="0" w:firstColumn="0" w:lastColumn="0" w:oddVBand="0" w:evenVBand="0" w:oddHBand="1" w:evenHBand="0" w:firstRowFirstColumn="0" w:firstRowLastColumn="0" w:lastRowFirstColumn="0" w:lastRowLastColumn="0"/>
              <w:rPr>
                <w:sz w:val="22"/>
                <w:szCs w:val="22"/>
              </w:rPr>
            </w:pPr>
          </w:p>
        </w:tc>
        <w:tc>
          <w:tcPr>
            <w:tcW w:w="1710" w:type="dxa"/>
          </w:tcPr>
          <w:p w14:paraId="6075F86D" w14:textId="77777777" w:rsidR="00E9510A" w:rsidRPr="00247B4F" w:rsidRDefault="00E9510A" w:rsidP="00E9510A">
            <w:pPr>
              <w:pStyle w:val="normal0"/>
              <w:cnfStyle w:val="000000100000" w:firstRow="0" w:lastRow="0" w:firstColumn="0" w:lastColumn="0" w:oddVBand="0" w:evenVBand="0" w:oddHBand="1" w:evenHBand="0" w:firstRowFirstColumn="0" w:firstRowLastColumn="0" w:lastRowFirstColumn="0" w:lastRowLastColumn="0"/>
            </w:pPr>
            <w:r w:rsidRPr="00247B4F">
              <w:rPr>
                <w:sz w:val="22"/>
              </w:rPr>
              <w:t>Sept. 2013</w:t>
            </w:r>
          </w:p>
        </w:tc>
        <w:tc>
          <w:tcPr>
            <w:tcW w:w="1890" w:type="dxa"/>
          </w:tcPr>
          <w:p w14:paraId="28C85D8B" w14:textId="77777777" w:rsidR="00E9510A" w:rsidRPr="00247B4F" w:rsidRDefault="00E9510A" w:rsidP="00E9510A">
            <w:pPr>
              <w:pStyle w:val="normal0"/>
              <w:cnfStyle w:val="000000100000" w:firstRow="0" w:lastRow="0" w:firstColumn="0" w:lastColumn="0" w:oddVBand="0" w:evenVBand="0" w:oddHBand="1" w:evenHBand="0" w:firstRowFirstColumn="0" w:firstRowLastColumn="0" w:lastRowFirstColumn="0" w:lastRowLastColumn="0"/>
            </w:pPr>
            <w:r w:rsidRPr="00247B4F">
              <w:rPr>
                <w:sz w:val="22"/>
              </w:rPr>
              <w:t>Nov. 2013</w:t>
            </w:r>
          </w:p>
        </w:tc>
        <w:tc>
          <w:tcPr>
            <w:tcW w:w="1800" w:type="dxa"/>
          </w:tcPr>
          <w:p w14:paraId="29B95F36" w14:textId="77777777" w:rsidR="00E9510A" w:rsidRPr="00247B4F" w:rsidRDefault="00E9510A" w:rsidP="00E9510A">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4786598F" w14:textId="77777777" w:rsidR="00E9510A" w:rsidRPr="00247B4F" w:rsidRDefault="00E9510A" w:rsidP="00E9510A">
            <w:pPr>
              <w:pStyle w:val="normal0"/>
              <w:cnfStyle w:val="000000100000" w:firstRow="0" w:lastRow="0" w:firstColumn="0" w:lastColumn="0" w:oddVBand="0" w:evenVBand="0" w:oddHBand="1" w:evenHBand="0" w:firstRowFirstColumn="0" w:firstRowLastColumn="0" w:lastRowFirstColumn="0" w:lastRowLastColumn="0"/>
            </w:pPr>
            <w:r w:rsidRPr="00247B4F">
              <w:rPr>
                <w:sz w:val="22"/>
              </w:rPr>
              <w:t>Assist. Superintendent of Curriculum and Director of Finance</w:t>
            </w:r>
          </w:p>
        </w:tc>
      </w:tr>
    </w:tbl>
    <w:p w14:paraId="1F337118" w14:textId="41BEFDAE" w:rsidR="00E9510A" w:rsidRDefault="00E9510A" w:rsidP="00E9510A">
      <w:pPr>
        <w:rPr>
          <w:rFonts w:ascii="Times New Roman" w:hAnsi="Times New Roman"/>
          <w:color w:val="000000"/>
        </w:rPr>
      </w:pPr>
    </w:p>
    <w:p w14:paraId="13866FC0" w14:textId="5C59C45A" w:rsidR="006127AA" w:rsidRDefault="006127AA">
      <w:pPr>
        <w:rPr>
          <w:rFonts w:ascii="Times New Roman" w:hAnsi="Times New Roman"/>
          <w:color w:val="000000"/>
          <w:sz w:val="24"/>
          <w:lang w:eastAsia="ja-JP"/>
        </w:rPr>
      </w:pPr>
      <w:r>
        <w:br w:type="page"/>
      </w:r>
    </w:p>
    <w:p w14:paraId="7ACEAAD3" w14:textId="77777777" w:rsidR="00E9510A" w:rsidRDefault="00E9510A" w:rsidP="00E9510A">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E9510A" w14:paraId="0943003A" w14:textId="77777777" w:rsidTr="00612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2779DDE9" w14:textId="77777777" w:rsidR="00E9510A" w:rsidRDefault="00E9510A" w:rsidP="00E9510A">
            <w:pPr>
              <w:pStyle w:val="normal0"/>
            </w:pPr>
            <w:commentRangeStart w:id="108"/>
            <w:r w:rsidRPr="00E2089B">
              <w:t>GOAL --</w:t>
            </w:r>
            <w:r>
              <w:rPr>
                <w:b w:val="0"/>
              </w:rPr>
              <w:t xml:space="preserve"> </w:t>
            </w:r>
            <w:r w:rsidRPr="00E2089B">
              <w:rPr>
                <w:rFonts w:eastAsia="Cambria"/>
                <w:b w:val="0"/>
                <w:i/>
              </w:rPr>
              <w:t>The Winchester Public Schools educational community has the necessary and sustainable professional development to utilize technology to support differentiated teaching and learning.</w:t>
            </w:r>
            <w:commentRangeEnd w:id="108"/>
            <w:r>
              <w:rPr>
                <w:rStyle w:val="CommentReference"/>
                <w:rFonts w:asciiTheme="minorHAnsi" w:eastAsia="ヒラギノ角ゴ Pro W3" w:hAnsiTheme="minorHAnsi" w:cstheme="minorBidi"/>
                <w:color w:val="auto"/>
              </w:rPr>
              <w:commentReference w:id="108"/>
            </w:r>
          </w:p>
        </w:tc>
      </w:tr>
      <w:tr w:rsidR="00E9510A" w14:paraId="06392A15"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A6C569B" w14:textId="77777777" w:rsidR="00E9510A" w:rsidRDefault="00E9510A" w:rsidP="00E9510A">
            <w:pPr>
              <w:pStyle w:val="normal0"/>
              <w:jc w:val="center"/>
            </w:pPr>
            <w:r>
              <w:rPr>
                <w:b w:val="0"/>
                <w:sz w:val="22"/>
              </w:rPr>
              <w:t>Year</w:t>
            </w:r>
          </w:p>
          <w:p w14:paraId="59437896" w14:textId="77777777" w:rsidR="00E9510A" w:rsidRDefault="00E9510A" w:rsidP="00E9510A">
            <w:pPr>
              <w:pStyle w:val="normal0"/>
              <w:jc w:val="center"/>
            </w:pPr>
          </w:p>
        </w:tc>
        <w:tc>
          <w:tcPr>
            <w:tcW w:w="5292" w:type="dxa"/>
          </w:tcPr>
          <w:p w14:paraId="0C75EB23"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22CA4C9F"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45EA3E5D"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46673E04"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01C2FD31"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3077FD32"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E9510A" w14:paraId="3E4190B0" w14:textId="77777777" w:rsidTr="006127AA">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A10139C" w14:textId="77777777" w:rsidR="00E9510A" w:rsidRDefault="00E9510A" w:rsidP="00E9510A">
            <w:pPr>
              <w:pStyle w:val="normal0"/>
            </w:pPr>
            <w:r>
              <w:rPr>
                <w:sz w:val="22"/>
              </w:rPr>
              <w:t>1</w:t>
            </w:r>
          </w:p>
          <w:p w14:paraId="35CD396A" w14:textId="77777777" w:rsidR="00E9510A" w:rsidRDefault="00E9510A" w:rsidP="00E9510A">
            <w:pPr>
              <w:pStyle w:val="normal0"/>
            </w:pPr>
          </w:p>
        </w:tc>
        <w:tc>
          <w:tcPr>
            <w:tcW w:w="5292" w:type="dxa"/>
          </w:tcPr>
          <w:p w14:paraId="1D206702"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Research and agree upon a learning management system that will support both face-to-face and online learning opportunities</w:t>
            </w:r>
          </w:p>
          <w:p w14:paraId="7F1C86D9"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046E2BD8"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Oct. 2013</w:t>
            </w:r>
          </w:p>
        </w:tc>
        <w:tc>
          <w:tcPr>
            <w:tcW w:w="1890" w:type="dxa"/>
          </w:tcPr>
          <w:p w14:paraId="1194BE6F"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Feb.  2014</w:t>
            </w:r>
          </w:p>
        </w:tc>
        <w:tc>
          <w:tcPr>
            <w:tcW w:w="1800" w:type="dxa"/>
          </w:tcPr>
          <w:p w14:paraId="125A6E4F"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32469934"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Assistant Superintendent of Schools</w:t>
            </w:r>
          </w:p>
          <w:p w14:paraId="597024D3"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r>
      <w:tr w:rsidR="00E9510A" w14:paraId="489E38FA"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4588833" w14:textId="77777777" w:rsidR="00E9510A" w:rsidRDefault="00E9510A" w:rsidP="00E9510A">
            <w:pPr>
              <w:pStyle w:val="normal0"/>
            </w:pPr>
            <w:r>
              <w:rPr>
                <w:sz w:val="22"/>
              </w:rPr>
              <w:t>2</w:t>
            </w:r>
          </w:p>
          <w:p w14:paraId="036E0BAF" w14:textId="77777777" w:rsidR="00E9510A" w:rsidRDefault="00E9510A" w:rsidP="00E9510A">
            <w:pPr>
              <w:pStyle w:val="normal0"/>
            </w:pPr>
          </w:p>
        </w:tc>
        <w:tc>
          <w:tcPr>
            <w:tcW w:w="5292" w:type="dxa"/>
          </w:tcPr>
          <w:p w14:paraId="2FC2F57E"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Provide funding to implement the designated learning management system.</w:t>
            </w:r>
          </w:p>
          <w:p w14:paraId="6550B019"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p>
        </w:tc>
        <w:tc>
          <w:tcPr>
            <w:tcW w:w="1710" w:type="dxa"/>
          </w:tcPr>
          <w:p w14:paraId="63809A4D"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Feb. 2014</w:t>
            </w:r>
          </w:p>
        </w:tc>
        <w:tc>
          <w:tcPr>
            <w:tcW w:w="1890" w:type="dxa"/>
          </w:tcPr>
          <w:p w14:paraId="57AC7967"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June 2014</w:t>
            </w:r>
          </w:p>
        </w:tc>
        <w:tc>
          <w:tcPr>
            <w:tcW w:w="1800" w:type="dxa"/>
          </w:tcPr>
          <w:p w14:paraId="0EBA40CF"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1A54F741"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Director of Finance</w:t>
            </w:r>
          </w:p>
        </w:tc>
      </w:tr>
      <w:tr w:rsidR="00E9510A" w14:paraId="3586A5D5" w14:textId="77777777" w:rsidTr="006127AA">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8FCA9C8" w14:textId="77777777" w:rsidR="00E9510A" w:rsidRDefault="00E9510A" w:rsidP="00E9510A">
            <w:pPr>
              <w:pStyle w:val="normal0"/>
            </w:pPr>
            <w:r>
              <w:rPr>
                <w:sz w:val="22"/>
              </w:rPr>
              <w:t>1</w:t>
            </w:r>
          </w:p>
          <w:p w14:paraId="100A4B21" w14:textId="77777777" w:rsidR="00E9510A" w:rsidRDefault="00E9510A" w:rsidP="00E9510A">
            <w:pPr>
              <w:pStyle w:val="normal0"/>
            </w:pPr>
          </w:p>
        </w:tc>
        <w:tc>
          <w:tcPr>
            <w:tcW w:w="5292" w:type="dxa"/>
          </w:tcPr>
          <w:p w14:paraId="75F0F2FF"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Create several blended learning opportunities that support designated curriculum units by grade level and/or discipline.</w:t>
            </w:r>
          </w:p>
          <w:p w14:paraId="37A721D0"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21C90819"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Oct. 2013</w:t>
            </w:r>
          </w:p>
        </w:tc>
        <w:tc>
          <w:tcPr>
            <w:tcW w:w="1890" w:type="dxa"/>
          </w:tcPr>
          <w:p w14:paraId="38487143"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June 2014</w:t>
            </w:r>
          </w:p>
        </w:tc>
        <w:tc>
          <w:tcPr>
            <w:tcW w:w="1800" w:type="dxa"/>
          </w:tcPr>
          <w:p w14:paraId="4E2DEA6F"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52878F05"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Assistant Superintendent with support of ITS</w:t>
            </w:r>
          </w:p>
        </w:tc>
      </w:tr>
      <w:tr w:rsidR="00E9510A" w14:paraId="397B9ABE"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0994AF41" w14:textId="77777777" w:rsidR="00E9510A" w:rsidRDefault="00E9510A" w:rsidP="00E9510A">
            <w:pPr>
              <w:pStyle w:val="normal0"/>
            </w:pPr>
            <w:r>
              <w:rPr>
                <w:sz w:val="22"/>
              </w:rPr>
              <w:t>1</w:t>
            </w:r>
          </w:p>
          <w:p w14:paraId="2814000B" w14:textId="77777777" w:rsidR="00E9510A" w:rsidRDefault="00E9510A" w:rsidP="00E9510A">
            <w:pPr>
              <w:pStyle w:val="normal0"/>
            </w:pPr>
          </w:p>
        </w:tc>
        <w:tc>
          <w:tcPr>
            <w:tcW w:w="5292" w:type="dxa"/>
          </w:tcPr>
          <w:p w14:paraId="22527F03"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Organize 4-day summer tech camp to support designated curriculum units by grade level and/or discipline.</w:t>
            </w:r>
          </w:p>
          <w:p w14:paraId="51DF67D6"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p>
        </w:tc>
        <w:tc>
          <w:tcPr>
            <w:tcW w:w="1710" w:type="dxa"/>
          </w:tcPr>
          <w:p w14:paraId="029F5D1B"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Feb. 2014</w:t>
            </w:r>
          </w:p>
        </w:tc>
        <w:tc>
          <w:tcPr>
            <w:tcW w:w="1890" w:type="dxa"/>
          </w:tcPr>
          <w:p w14:paraId="36C3788D"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June 2014</w:t>
            </w:r>
          </w:p>
        </w:tc>
        <w:tc>
          <w:tcPr>
            <w:tcW w:w="1800" w:type="dxa"/>
          </w:tcPr>
          <w:p w14:paraId="03F4855B"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56ACAD27"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Assistant Superintendent with support of ITS</w:t>
            </w:r>
          </w:p>
        </w:tc>
      </w:tr>
      <w:tr w:rsidR="00E9510A" w14:paraId="30E3E03B" w14:textId="77777777" w:rsidTr="006127AA">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55EC423D" w14:textId="77777777" w:rsidR="00E9510A" w:rsidRDefault="00E9510A" w:rsidP="00E9510A">
            <w:pPr>
              <w:pStyle w:val="normal0"/>
            </w:pPr>
            <w:r>
              <w:rPr>
                <w:sz w:val="22"/>
              </w:rPr>
              <w:t>1</w:t>
            </w:r>
          </w:p>
          <w:p w14:paraId="63B6087B" w14:textId="77777777" w:rsidR="00E9510A" w:rsidRDefault="00E9510A" w:rsidP="00E9510A">
            <w:pPr>
              <w:pStyle w:val="normal0"/>
            </w:pPr>
          </w:p>
        </w:tc>
        <w:tc>
          <w:tcPr>
            <w:tcW w:w="5292" w:type="dxa"/>
          </w:tcPr>
          <w:p w14:paraId="59704D38"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 xml:space="preserve">Create tech moments at faculty meetings or school-based professional development opportunities related to best practices in </w:t>
            </w:r>
            <w:proofErr w:type="spellStart"/>
            <w:r>
              <w:rPr>
                <w:sz w:val="22"/>
              </w:rPr>
              <w:t>technlogy</w:t>
            </w:r>
            <w:proofErr w:type="spellEnd"/>
          </w:p>
          <w:p w14:paraId="444F44D2"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1710" w:type="dxa"/>
          </w:tcPr>
          <w:p w14:paraId="30100036"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Sept. 2013</w:t>
            </w:r>
          </w:p>
        </w:tc>
        <w:tc>
          <w:tcPr>
            <w:tcW w:w="1890" w:type="dxa"/>
          </w:tcPr>
          <w:p w14:paraId="70E4DBE0"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June 2014</w:t>
            </w:r>
          </w:p>
        </w:tc>
        <w:tc>
          <w:tcPr>
            <w:tcW w:w="1800" w:type="dxa"/>
          </w:tcPr>
          <w:p w14:paraId="16D40C6D"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5FED6260"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Assistant Superintendent with support of ITS and school-based technology teams.</w:t>
            </w:r>
          </w:p>
        </w:tc>
      </w:tr>
    </w:tbl>
    <w:p w14:paraId="311E0BBB" w14:textId="77777777" w:rsidR="00E9510A" w:rsidRDefault="00E9510A" w:rsidP="00E9510A">
      <w:pPr>
        <w:pStyle w:val="normal0"/>
      </w:pPr>
    </w:p>
    <w:p w14:paraId="68B4C5AB" w14:textId="77777777" w:rsidR="00E9510A" w:rsidRDefault="00E9510A" w:rsidP="00E9510A">
      <w:pPr>
        <w:pStyle w:val="normal0"/>
      </w:pPr>
    </w:p>
    <w:p w14:paraId="7A102EEC" w14:textId="77777777" w:rsidR="00E9510A" w:rsidRDefault="00E9510A" w:rsidP="00E9510A">
      <w:pPr>
        <w:rPr>
          <w:rFonts w:ascii="Times New Roman" w:hAnsi="Times New Roman"/>
          <w:color w:val="000000"/>
        </w:rPr>
      </w:pPr>
      <w:r>
        <w:br w:type="page"/>
      </w:r>
    </w:p>
    <w:p w14:paraId="59E512F6" w14:textId="77777777" w:rsidR="00E9510A" w:rsidRDefault="00E9510A" w:rsidP="00E9510A">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E9510A" w14:paraId="00EBC37A" w14:textId="77777777" w:rsidTr="00612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441551B1" w14:textId="77777777" w:rsidR="00E9510A" w:rsidRDefault="00E9510A" w:rsidP="00E9510A">
            <w:pPr>
              <w:pStyle w:val="normal0"/>
            </w:pPr>
            <w:commentRangeStart w:id="109"/>
            <w:r w:rsidRPr="00E17352">
              <w:t>GOAL</w:t>
            </w:r>
            <w:commentRangeEnd w:id="109"/>
            <w:r>
              <w:rPr>
                <w:rStyle w:val="CommentReference"/>
                <w:rFonts w:asciiTheme="minorHAnsi" w:eastAsia="ヒラギノ角ゴ Pro W3" w:hAnsiTheme="minorHAnsi" w:cstheme="minorBidi"/>
                <w:color w:val="auto"/>
              </w:rPr>
              <w:commentReference w:id="109"/>
            </w:r>
            <w:r w:rsidRPr="00E17352">
              <w:t xml:space="preserve"> --</w:t>
            </w:r>
            <w:r>
              <w:rPr>
                <w:b w:val="0"/>
              </w:rPr>
              <w:t xml:space="preserve"> </w:t>
            </w:r>
            <w:r w:rsidRPr="00E17352">
              <w:rPr>
                <w:rFonts w:eastAsia="Cambria"/>
                <w:b w:val="0"/>
                <w:i/>
              </w:rPr>
              <w:t xml:space="preserve">The Winchester Public Schools educational community provides staffing that fully supports the integration of technology into </w:t>
            </w:r>
            <w:commentRangeStart w:id="110"/>
            <w:r w:rsidRPr="00E17352">
              <w:rPr>
                <w:rFonts w:eastAsia="Cambria"/>
                <w:b w:val="0"/>
                <w:i/>
              </w:rPr>
              <w:t xml:space="preserve">(teaching and learning) </w:t>
            </w:r>
            <w:commentRangeEnd w:id="110"/>
            <w:r w:rsidRPr="00E17352">
              <w:rPr>
                <w:b w:val="0"/>
                <w:i/>
              </w:rPr>
              <w:commentReference w:id="110"/>
            </w:r>
            <w:r w:rsidRPr="00E17352">
              <w:rPr>
                <w:rFonts w:eastAsia="Cambria"/>
                <w:b w:val="0"/>
                <w:i/>
              </w:rPr>
              <w:t>the classroom.</w:t>
            </w:r>
          </w:p>
        </w:tc>
      </w:tr>
      <w:tr w:rsidR="00E9510A" w14:paraId="3369B6FC"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FB6E06E" w14:textId="77777777" w:rsidR="00E9510A" w:rsidRDefault="00E9510A" w:rsidP="00E9510A">
            <w:pPr>
              <w:pStyle w:val="normal0"/>
              <w:jc w:val="center"/>
            </w:pPr>
            <w:r>
              <w:rPr>
                <w:b w:val="0"/>
                <w:sz w:val="22"/>
              </w:rPr>
              <w:t>Year</w:t>
            </w:r>
          </w:p>
          <w:p w14:paraId="55CCD63E" w14:textId="77777777" w:rsidR="00E9510A" w:rsidRDefault="00E9510A" w:rsidP="00E9510A">
            <w:pPr>
              <w:pStyle w:val="normal0"/>
              <w:jc w:val="center"/>
            </w:pPr>
          </w:p>
        </w:tc>
        <w:tc>
          <w:tcPr>
            <w:tcW w:w="5292" w:type="dxa"/>
          </w:tcPr>
          <w:p w14:paraId="2E43FEB0"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Action Item</w:t>
            </w:r>
          </w:p>
        </w:tc>
        <w:tc>
          <w:tcPr>
            <w:tcW w:w="1710" w:type="dxa"/>
          </w:tcPr>
          <w:p w14:paraId="018E6A93"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Start Date</w:t>
            </w:r>
          </w:p>
        </w:tc>
        <w:tc>
          <w:tcPr>
            <w:tcW w:w="1890" w:type="dxa"/>
          </w:tcPr>
          <w:p w14:paraId="4F9B4B90"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Completion Date</w:t>
            </w:r>
          </w:p>
        </w:tc>
        <w:tc>
          <w:tcPr>
            <w:tcW w:w="1800" w:type="dxa"/>
          </w:tcPr>
          <w:p w14:paraId="13AEBC11"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Anticipated</w:t>
            </w:r>
          </w:p>
          <w:p w14:paraId="31719492"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Cost</w:t>
            </w:r>
          </w:p>
        </w:tc>
        <w:tc>
          <w:tcPr>
            <w:tcW w:w="2250" w:type="dxa"/>
          </w:tcPr>
          <w:p w14:paraId="6D5D67F3" w14:textId="77777777" w:rsidR="00E9510A"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Pr>
                <w:b/>
                <w:sz w:val="22"/>
              </w:rPr>
              <w:t xml:space="preserve">Lead Person </w:t>
            </w:r>
          </w:p>
        </w:tc>
      </w:tr>
      <w:tr w:rsidR="00E9510A" w14:paraId="0338277C" w14:textId="77777777" w:rsidTr="006127AA">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99DB5FD" w14:textId="77777777" w:rsidR="00E9510A" w:rsidRDefault="00E9510A" w:rsidP="00E9510A">
            <w:pPr>
              <w:pStyle w:val="normal0"/>
            </w:pPr>
          </w:p>
          <w:p w14:paraId="325B9FF3" w14:textId="77777777" w:rsidR="00E9510A" w:rsidRDefault="00E9510A" w:rsidP="00E9510A">
            <w:pPr>
              <w:pStyle w:val="normal0"/>
            </w:pPr>
            <w:r>
              <w:rPr>
                <w:sz w:val="22"/>
              </w:rPr>
              <w:t>1</w:t>
            </w:r>
          </w:p>
        </w:tc>
        <w:tc>
          <w:tcPr>
            <w:tcW w:w="5292" w:type="dxa"/>
          </w:tcPr>
          <w:p w14:paraId="0013FCA1"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Create the position of instructional technology specialist at McCall Middle School</w:t>
            </w:r>
          </w:p>
        </w:tc>
        <w:tc>
          <w:tcPr>
            <w:tcW w:w="1710" w:type="dxa"/>
          </w:tcPr>
          <w:p w14:paraId="19CF6DAE"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Dec. 2013</w:t>
            </w:r>
          </w:p>
        </w:tc>
        <w:tc>
          <w:tcPr>
            <w:tcW w:w="1890" w:type="dxa"/>
          </w:tcPr>
          <w:p w14:paraId="45AF60BD"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Sept. 2014</w:t>
            </w:r>
          </w:p>
        </w:tc>
        <w:tc>
          <w:tcPr>
            <w:tcW w:w="1800" w:type="dxa"/>
          </w:tcPr>
          <w:p w14:paraId="741F0074"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$50, 000</w:t>
            </w:r>
          </w:p>
        </w:tc>
        <w:tc>
          <w:tcPr>
            <w:tcW w:w="2250" w:type="dxa"/>
          </w:tcPr>
          <w:p w14:paraId="646148F1"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Principal-McCall</w:t>
            </w:r>
          </w:p>
        </w:tc>
      </w:tr>
      <w:tr w:rsidR="00E9510A" w14:paraId="6E6A10D5"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C4F8309" w14:textId="77777777" w:rsidR="00E9510A" w:rsidRDefault="00E9510A" w:rsidP="00E9510A">
            <w:pPr>
              <w:pStyle w:val="normal0"/>
            </w:pPr>
          </w:p>
          <w:p w14:paraId="3162B296" w14:textId="77777777" w:rsidR="00E9510A" w:rsidRDefault="00E9510A" w:rsidP="00E9510A">
            <w:pPr>
              <w:pStyle w:val="normal0"/>
            </w:pPr>
            <w:r>
              <w:rPr>
                <w:sz w:val="22"/>
              </w:rPr>
              <w:t>1</w:t>
            </w:r>
          </w:p>
        </w:tc>
        <w:tc>
          <w:tcPr>
            <w:tcW w:w="5292" w:type="dxa"/>
          </w:tcPr>
          <w:p w14:paraId="3269E575"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Create the position of a K-12 Instructional Technology Specialist whose primary responsibility is to implement the defined action plans developed in Winchester’s three-year plan.</w:t>
            </w:r>
          </w:p>
        </w:tc>
        <w:tc>
          <w:tcPr>
            <w:tcW w:w="1710" w:type="dxa"/>
          </w:tcPr>
          <w:p w14:paraId="23947F7D"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Dec. 2013</w:t>
            </w:r>
          </w:p>
        </w:tc>
        <w:tc>
          <w:tcPr>
            <w:tcW w:w="1890" w:type="dxa"/>
          </w:tcPr>
          <w:p w14:paraId="12EBAAEA"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Sept. 2014</w:t>
            </w:r>
          </w:p>
        </w:tc>
        <w:tc>
          <w:tcPr>
            <w:tcW w:w="1800" w:type="dxa"/>
          </w:tcPr>
          <w:p w14:paraId="760897F0"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$50, 000</w:t>
            </w:r>
          </w:p>
        </w:tc>
        <w:tc>
          <w:tcPr>
            <w:tcW w:w="2250" w:type="dxa"/>
          </w:tcPr>
          <w:p w14:paraId="42B9D696"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Assistant Superintendent of Curriculum</w:t>
            </w:r>
          </w:p>
        </w:tc>
      </w:tr>
      <w:tr w:rsidR="00E9510A" w14:paraId="6012D323" w14:textId="77777777" w:rsidTr="006127AA">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76149B22" w14:textId="77777777" w:rsidR="00E9510A" w:rsidRDefault="00E9510A" w:rsidP="00E9510A">
            <w:pPr>
              <w:pStyle w:val="normal0"/>
            </w:pPr>
          </w:p>
          <w:p w14:paraId="0F906CF4" w14:textId="77777777" w:rsidR="00E9510A" w:rsidRDefault="00E9510A" w:rsidP="00E9510A">
            <w:pPr>
              <w:pStyle w:val="normal0"/>
            </w:pPr>
            <w:r>
              <w:rPr>
                <w:sz w:val="22"/>
              </w:rPr>
              <w:t>1</w:t>
            </w:r>
          </w:p>
        </w:tc>
        <w:tc>
          <w:tcPr>
            <w:tcW w:w="5292" w:type="dxa"/>
          </w:tcPr>
          <w:p w14:paraId="32B07B06"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Create school-based technology teams to support the implementation needs of each school.</w:t>
            </w:r>
          </w:p>
        </w:tc>
        <w:tc>
          <w:tcPr>
            <w:tcW w:w="1710" w:type="dxa"/>
          </w:tcPr>
          <w:p w14:paraId="376C595E"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Sept. 2013</w:t>
            </w:r>
          </w:p>
        </w:tc>
        <w:tc>
          <w:tcPr>
            <w:tcW w:w="1890" w:type="dxa"/>
          </w:tcPr>
          <w:p w14:paraId="52AD29DD"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Oct. 2013</w:t>
            </w:r>
          </w:p>
        </w:tc>
        <w:tc>
          <w:tcPr>
            <w:tcW w:w="1800" w:type="dxa"/>
          </w:tcPr>
          <w:p w14:paraId="582BDE66"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25FFC41A" w14:textId="77777777" w:rsidR="00E9510A" w:rsidRDefault="00E9510A" w:rsidP="00E9510A">
            <w:pPr>
              <w:pStyle w:val="normal0"/>
              <w:cnfStyle w:val="000000010000" w:firstRow="0" w:lastRow="0" w:firstColumn="0" w:lastColumn="0" w:oddVBand="0" w:evenVBand="0" w:oddHBand="0" w:evenHBand="1" w:firstRowFirstColumn="0" w:firstRowLastColumn="0" w:lastRowFirstColumn="0" w:lastRowLastColumn="0"/>
            </w:pPr>
            <w:r>
              <w:rPr>
                <w:sz w:val="22"/>
              </w:rPr>
              <w:t>School principals</w:t>
            </w:r>
          </w:p>
        </w:tc>
      </w:tr>
      <w:tr w:rsidR="00E9510A" w14:paraId="63CE505C"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4D3AE0AC" w14:textId="77777777" w:rsidR="00E9510A" w:rsidRDefault="00E9510A" w:rsidP="00E9510A">
            <w:pPr>
              <w:pStyle w:val="normal0"/>
            </w:pPr>
          </w:p>
          <w:p w14:paraId="66CA0318" w14:textId="77777777" w:rsidR="00E9510A" w:rsidRDefault="00E9510A" w:rsidP="00E9510A">
            <w:pPr>
              <w:pStyle w:val="normal0"/>
            </w:pPr>
            <w:r>
              <w:rPr>
                <w:sz w:val="22"/>
              </w:rPr>
              <w:t>2-3</w:t>
            </w:r>
          </w:p>
        </w:tc>
        <w:tc>
          <w:tcPr>
            <w:tcW w:w="5292" w:type="dxa"/>
          </w:tcPr>
          <w:p w14:paraId="6EE59D09" w14:textId="77777777" w:rsidR="00E9510A" w:rsidRPr="005D5D75"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Create full time instructional technology specialists at each elementary school.</w:t>
            </w:r>
          </w:p>
        </w:tc>
        <w:tc>
          <w:tcPr>
            <w:tcW w:w="1710" w:type="dxa"/>
          </w:tcPr>
          <w:p w14:paraId="79C662FE"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Sept. 2014 or Sept. 2015</w:t>
            </w:r>
          </w:p>
        </w:tc>
        <w:tc>
          <w:tcPr>
            <w:tcW w:w="1890" w:type="dxa"/>
          </w:tcPr>
          <w:p w14:paraId="4AD0ACE0"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p>
        </w:tc>
        <w:tc>
          <w:tcPr>
            <w:tcW w:w="1800" w:type="dxa"/>
          </w:tcPr>
          <w:p w14:paraId="4284D7EE"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$100,000</w:t>
            </w:r>
          </w:p>
        </w:tc>
        <w:tc>
          <w:tcPr>
            <w:tcW w:w="2250" w:type="dxa"/>
          </w:tcPr>
          <w:p w14:paraId="7D5C9508" w14:textId="77777777" w:rsidR="00E9510A" w:rsidRDefault="00E9510A" w:rsidP="00E9510A">
            <w:pPr>
              <w:pStyle w:val="normal0"/>
              <w:cnfStyle w:val="000000100000" w:firstRow="0" w:lastRow="0" w:firstColumn="0" w:lastColumn="0" w:oddVBand="0" w:evenVBand="0" w:oddHBand="1" w:evenHBand="0" w:firstRowFirstColumn="0" w:firstRowLastColumn="0" w:lastRowFirstColumn="0" w:lastRowLastColumn="0"/>
            </w:pPr>
            <w:r>
              <w:rPr>
                <w:sz w:val="22"/>
              </w:rPr>
              <w:t>Elementary principals/Superintendent</w:t>
            </w:r>
          </w:p>
        </w:tc>
      </w:tr>
    </w:tbl>
    <w:p w14:paraId="7CEDCE62" w14:textId="77777777" w:rsidR="00E9510A" w:rsidRDefault="00E9510A" w:rsidP="00E9510A">
      <w:pPr>
        <w:pStyle w:val="normal0"/>
      </w:pPr>
    </w:p>
    <w:p w14:paraId="4A137432" w14:textId="77777777" w:rsidR="00E9510A" w:rsidRDefault="00E9510A" w:rsidP="00E9510A">
      <w:pPr>
        <w:pStyle w:val="normal0"/>
      </w:pPr>
    </w:p>
    <w:p w14:paraId="675D7FE6" w14:textId="77777777" w:rsidR="00E9510A" w:rsidRDefault="00E9510A" w:rsidP="00E9510A">
      <w:pPr>
        <w:rPr>
          <w:rFonts w:ascii="Times New Roman" w:hAnsi="Times New Roman"/>
          <w:color w:val="000000"/>
        </w:rPr>
      </w:pPr>
      <w:r>
        <w:br w:type="page"/>
      </w:r>
    </w:p>
    <w:p w14:paraId="09007D50" w14:textId="77777777" w:rsidR="00E9510A" w:rsidRDefault="00E9510A" w:rsidP="00E9510A">
      <w:pPr>
        <w:pStyle w:val="normal0"/>
      </w:pPr>
    </w:p>
    <w:tbl>
      <w:tblPr>
        <w:tblStyle w:val="LightGrid-Accent2"/>
        <w:tblW w:w="13896" w:type="dxa"/>
        <w:tblLayout w:type="fixed"/>
        <w:tblLook w:val="04A0" w:firstRow="1" w:lastRow="0" w:firstColumn="1" w:lastColumn="0" w:noHBand="0" w:noVBand="1"/>
      </w:tblPr>
      <w:tblGrid>
        <w:gridCol w:w="936"/>
        <w:gridCol w:w="5292"/>
        <w:gridCol w:w="1710"/>
        <w:gridCol w:w="1890"/>
        <w:gridCol w:w="1800"/>
        <w:gridCol w:w="2250"/>
        <w:gridCol w:w="18"/>
      </w:tblGrid>
      <w:tr w:rsidR="00E9510A" w14:paraId="5034BA2A" w14:textId="77777777" w:rsidTr="00612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6" w:type="dxa"/>
            <w:gridSpan w:val="7"/>
          </w:tcPr>
          <w:p w14:paraId="72D428F8" w14:textId="77777777" w:rsidR="00E9510A" w:rsidRPr="005D5D75" w:rsidRDefault="00E9510A" w:rsidP="00E9510A">
            <w:pPr>
              <w:pStyle w:val="normal0"/>
            </w:pPr>
            <w:r w:rsidRPr="007E4E6C">
              <w:t xml:space="preserve">GOAL -- </w:t>
            </w:r>
            <w:r w:rsidRPr="007E4E6C">
              <w:rPr>
                <w:rFonts w:eastAsia="Cambria"/>
                <w:b w:val="0"/>
                <w:i/>
              </w:rPr>
              <w:t xml:space="preserve">The Winchester Public Schools </w:t>
            </w:r>
            <w:commentRangeStart w:id="111"/>
            <w:r w:rsidRPr="007E4E6C">
              <w:rPr>
                <w:rFonts w:eastAsia="Cambria"/>
                <w:b w:val="0"/>
                <w:i/>
              </w:rPr>
              <w:t xml:space="preserve">will continue to have </w:t>
            </w:r>
            <w:commentRangeEnd w:id="111"/>
            <w:r>
              <w:rPr>
                <w:rStyle w:val="CommentReference"/>
                <w:rFonts w:asciiTheme="minorHAnsi" w:eastAsia="ヒラギノ角ゴ Pro W3" w:hAnsiTheme="minorHAnsi" w:cstheme="minorBidi"/>
                <w:color w:val="auto"/>
              </w:rPr>
              <w:commentReference w:id="111"/>
            </w:r>
            <w:r w:rsidRPr="007E4E6C">
              <w:rPr>
                <w:rFonts w:eastAsia="Cambria"/>
                <w:b w:val="0"/>
                <w:i/>
              </w:rPr>
              <w:t>a strong partnership with the greater community to foster support for Winchester Public School’s technology initiative.</w:t>
            </w:r>
          </w:p>
        </w:tc>
      </w:tr>
      <w:tr w:rsidR="00E9510A" w14:paraId="742B5BD9"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11D6B1B5" w14:textId="77777777" w:rsidR="00E9510A" w:rsidRDefault="00E9510A" w:rsidP="00E9510A">
            <w:pPr>
              <w:pStyle w:val="normal0"/>
              <w:jc w:val="center"/>
            </w:pPr>
            <w:r>
              <w:rPr>
                <w:b w:val="0"/>
                <w:sz w:val="22"/>
              </w:rPr>
              <w:t>Year</w:t>
            </w:r>
          </w:p>
          <w:p w14:paraId="746C1510" w14:textId="77777777" w:rsidR="00E9510A" w:rsidRDefault="00E9510A" w:rsidP="00E9510A">
            <w:pPr>
              <w:pStyle w:val="normal0"/>
              <w:jc w:val="center"/>
            </w:pPr>
          </w:p>
        </w:tc>
        <w:tc>
          <w:tcPr>
            <w:tcW w:w="5292" w:type="dxa"/>
          </w:tcPr>
          <w:p w14:paraId="7170FC5F" w14:textId="77777777" w:rsidR="00E9510A" w:rsidRPr="005D5D75"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5D5D75">
              <w:rPr>
                <w:b/>
              </w:rPr>
              <w:t>Action Item</w:t>
            </w:r>
          </w:p>
        </w:tc>
        <w:tc>
          <w:tcPr>
            <w:tcW w:w="1710" w:type="dxa"/>
          </w:tcPr>
          <w:p w14:paraId="168EC891" w14:textId="77777777" w:rsidR="00E9510A" w:rsidRPr="005D5D75"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5D5D75">
              <w:rPr>
                <w:b/>
              </w:rPr>
              <w:t>Start Date</w:t>
            </w:r>
          </w:p>
        </w:tc>
        <w:tc>
          <w:tcPr>
            <w:tcW w:w="1890" w:type="dxa"/>
          </w:tcPr>
          <w:p w14:paraId="7EB1267B" w14:textId="77777777" w:rsidR="00E9510A" w:rsidRPr="005D5D75"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5D5D75">
              <w:rPr>
                <w:b/>
              </w:rPr>
              <w:t>Completion Date</w:t>
            </w:r>
          </w:p>
        </w:tc>
        <w:tc>
          <w:tcPr>
            <w:tcW w:w="1800" w:type="dxa"/>
          </w:tcPr>
          <w:p w14:paraId="6D1E4BA5" w14:textId="77777777" w:rsidR="00E9510A" w:rsidRPr="005D5D75"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5D5D75">
              <w:rPr>
                <w:b/>
              </w:rPr>
              <w:t>Anticipated</w:t>
            </w:r>
          </w:p>
          <w:p w14:paraId="3E48E8A9" w14:textId="77777777" w:rsidR="00E9510A" w:rsidRPr="005D5D75"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5D5D75">
              <w:rPr>
                <w:b/>
              </w:rPr>
              <w:t>Cost</w:t>
            </w:r>
          </w:p>
        </w:tc>
        <w:tc>
          <w:tcPr>
            <w:tcW w:w="2250" w:type="dxa"/>
          </w:tcPr>
          <w:p w14:paraId="0E126EA5" w14:textId="77777777" w:rsidR="00E9510A" w:rsidRPr="005D5D75" w:rsidRDefault="00E9510A" w:rsidP="00E9510A">
            <w:pPr>
              <w:pStyle w:val="normal0"/>
              <w:jc w:val="center"/>
              <w:cnfStyle w:val="000000100000" w:firstRow="0" w:lastRow="0" w:firstColumn="0" w:lastColumn="0" w:oddVBand="0" w:evenVBand="0" w:oddHBand="1" w:evenHBand="0" w:firstRowFirstColumn="0" w:firstRowLastColumn="0" w:lastRowFirstColumn="0" w:lastRowLastColumn="0"/>
            </w:pPr>
            <w:r w:rsidRPr="005D5D75">
              <w:rPr>
                <w:b/>
              </w:rPr>
              <w:t xml:space="preserve">Lead Person </w:t>
            </w:r>
          </w:p>
        </w:tc>
      </w:tr>
      <w:tr w:rsidR="00E9510A" w14:paraId="7CDA8929" w14:textId="77777777" w:rsidTr="006127AA">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3E6F7E9B" w14:textId="77777777" w:rsidR="00E9510A" w:rsidRDefault="00E9510A" w:rsidP="00E9510A">
            <w:pPr>
              <w:pStyle w:val="normal0"/>
            </w:pPr>
            <w:commentRangeStart w:id="112"/>
            <w:commentRangeEnd w:id="112"/>
            <w:r>
              <w:commentReference w:id="112"/>
            </w:r>
          </w:p>
          <w:p w14:paraId="5658D401" w14:textId="77777777" w:rsidR="00E9510A" w:rsidRDefault="00E9510A" w:rsidP="00E9510A">
            <w:pPr>
              <w:pStyle w:val="normal0"/>
            </w:pPr>
            <w:r>
              <w:rPr>
                <w:sz w:val="22"/>
              </w:rPr>
              <w:t>1</w:t>
            </w:r>
          </w:p>
        </w:tc>
        <w:tc>
          <w:tcPr>
            <w:tcW w:w="5292" w:type="dxa"/>
          </w:tcPr>
          <w:p w14:paraId="28CA0015" w14:textId="77777777" w:rsidR="00E9510A" w:rsidRPr="00477BBF" w:rsidRDefault="00E9510A" w:rsidP="00E9510A">
            <w:pPr>
              <w:pStyle w:val="normal0"/>
              <w:cnfStyle w:val="000000010000" w:firstRow="0" w:lastRow="0" w:firstColumn="0" w:lastColumn="0" w:oddVBand="0" w:evenVBand="0" w:oddHBand="0" w:evenHBand="1" w:firstRowFirstColumn="0" w:firstRowLastColumn="0" w:lastRowFirstColumn="0" w:lastRowLastColumn="0"/>
              <w:rPr>
                <w:sz w:val="22"/>
                <w:szCs w:val="22"/>
              </w:rPr>
            </w:pPr>
            <w:commentRangeStart w:id="113"/>
            <w:r w:rsidRPr="00477BBF">
              <w:rPr>
                <w:sz w:val="22"/>
                <w:szCs w:val="22"/>
              </w:rPr>
              <w:t>Form a district-wide technology committee to oversee and provide continual guidance for equality of resources.  Ensure that this representative team has parents, community leaders and members of town-based committees (such as finance or appropriations)</w:t>
            </w:r>
            <w:commentRangeEnd w:id="113"/>
            <w:r w:rsidRPr="00477BBF">
              <w:rPr>
                <w:rStyle w:val="CommentReference"/>
                <w:rFonts w:cstheme="minorBidi"/>
                <w:color w:val="auto"/>
                <w:sz w:val="22"/>
                <w:szCs w:val="22"/>
              </w:rPr>
              <w:commentReference w:id="113"/>
            </w:r>
          </w:p>
        </w:tc>
        <w:tc>
          <w:tcPr>
            <w:tcW w:w="1710" w:type="dxa"/>
          </w:tcPr>
          <w:p w14:paraId="6871F7AC" w14:textId="77777777" w:rsidR="00E9510A" w:rsidRPr="005D5D75"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5D5D75">
              <w:t>Sept. 2013</w:t>
            </w:r>
          </w:p>
        </w:tc>
        <w:tc>
          <w:tcPr>
            <w:tcW w:w="1890" w:type="dxa"/>
          </w:tcPr>
          <w:p w14:paraId="77377DB6" w14:textId="77777777" w:rsidR="00E9510A" w:rsidRPr="005D5D75"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5D5D75">
              <w:t>Nov. 2013</w:t>
            </w:r>
          </w:p>
        </w:tc>
        <w:tc>
          <w:tcPr>
            <w:tcW w:w="1800" w:type="dxa"/>
          </w:tcPr>
          <w:p w14:paraId="26DEB577" w14:textId="77777777" w:rsidR="00E9510A" w:rsidRPr="005D5D75" w:rsidRDefault="00E9510A" w:rsidP="00E9510A">
            <w:pPr>
              <w:pStyle w:val="normal0"/>
              <w:cnfStyle w:val="000000010000" w:firstRow="0" w:lastRow="0" w:firstColumn="0" w:lastColumn="0" w:oddVBand="0" w:evenVBand="0" w:oddHBand="0" w:evenHBand="1" w:firstRowFirstColumn="0" w:firstRowLastColumn="0" w:lastRowFirstColumn="0" w:lastRowLastColumn="0"/>
            </w:pPr>
          </w:p>
        </w:tc>
        <w:tc>
          <w:tcPr>
            <w:tcW w:w="2250" w:type="dxa"/>
          </w:tcPr>
          <w:p w14:paraId="48E463EE" w14:textId="77777777" w:rsidR="00E9510A" w:rsidRPr="005D5D75" w:rsidRDefault="00E9510A" w:rsidP="00E9510A">
            <w:pPr>
              <w:pStyle w:val="normal0"/>
              <w:cnfStyle w:val="000000010000" w:firstRow="0" w:lastRow="0" w:firstColumn="0" w:lastColumn="0" w:oddVBand="0" w:evenVBand="0" w:oddHBand="0" w:evenHBand="1" w:firstRowFirstColumn="0" w:firstRowLastColumn="0" w:lastRowFirstColumn="0" w:lastRowLastColumn="0"/>
            </w:pPr>
            <w:r w:rsidRPr="005D5D75">
              <w:t>Assist. Superintendent of Curriculum and Director of Finance</w:t>
            </w:r>
          </w:p>
        </w:tc>
      </w:tr>
      <w:tr w:rsidR="00E9510A" w14:paraId="1277189B" w14:textId="77777777" w:rsidTr="006127AA">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36" w:type="dxa"/>
          </w:tcPr>
          <w:p w14:paraId="66CCD2B8" w14:textId="77777777" w:rsidR="00E9510A" w:rsidRDefault="00E9510A" w:rsidP="00E9510A">
            <w:pPr>
              <w:pStyle w:val="normal0"/>
            </w:pPr>
            <w:r>
              <w:rPr>
                <w:sz w:val="22"/>
              </w:rPr>
              <w:t>1-3</w:t>
            </w:r>
          </w:p>
          <w:p w14:paraId="5ABCBB2D" w14:textId="77777777" w:rsidR="00E9510A" w:rsidRDefault="00E9510A" w:rsidP="00E9510A">
            <w:pPr>
              <w:pStyle w:val="normal0"/>
            </w:pPr>
          </w:p>
        </w:tc>
        <w:tc>
          <w:tcPr>
            <w:tcW w:w="5292" w:type="dxa"/>
          </w:tcPr>
          <w:p w14:paraId="1565A17D" w14:textId="77777777" w:rsidR="00E9510A" w:rsidRPr="00477BBF" w:rsidRDefault="00E9510A" w:rsidP="00E9510A">
            <w:pPr>
              <w:pStyle w:val="normal0"/>
              <w:cnfStyle w:val="000000100000" w:firstRow="0" w:lastRow="0" w:firstColumn="0" w:lastColumn="0" w:oddVBand="0" w:evenVBand="0" w:oddHBand="1" w:evenHBand="0" w:firstRowFirstColumn="0" w:firstRowLastColumn="0" w:lastRowFirstColumn="0" w:lastRowLastColumn="0"/>
              <w:rPr>
                <w:sz w:val="22"/>
                <w:szCs w:val="22"/>
              </w:rPr>
            </w:pPr>
            <w:commentRangeStart w:id="114"/>
            <w:r w:rsidRPr="00477BBF">
              <w:rPr>
                <w:sz w:val="22"/>
                <w:szCs w:val="22"/>
              </w:rPr>
              <w:t>Gather support for a long-term funding plan to support the implementation of up-to-date technology in the schools by posting</w:t>
            </w:r>
            <w:r w:rsidRPr="00477BBF">
              <w:rPr>
                <w:rFonts w:eastAsia="Cambria"/>
                <w:sz w:val="22"/>
                <w:szCs w:val="22"/>
              </w:rPr>
              <w:t xml:space="preserve"> a blog or frequent articles about the state of tech in the Winchester Public School district. </w:t>
            </w:r>
            <w:commentRangeEnd w:id="114"/>
            <w:r w:rsidRPr="00477BBF">
              <w:rPr>
                <w:rStyle w:val="CommentReference"/>
                <w:rFonts w:cstheme="minorBidi"/>
                <w:color w:val="auto"/>
                <w:sz w:val="22"/>
                <w:szCs w:val="22"/>
              </w:rPr>
              <w:commentReference w:id="114"/>
            </w:r>
          </w:p>
        </w:tc>
        <w:tc>
          <w:tcPr>
            <w:tcW w:w="1710" w:type="dxa"/>
          </w:tcPr>
          <w:p w14:paraId="76F100B7" w14:textId="77777777" w:rsidR="00E9510A" w:rsidRPr="005D5D75" w:rsidRDefault="00E9510A" w:rsidP="00E9510A">
            <w:pPr>
              <w:pStyle w:val="normal0"/>
              <w:cnfStyle w:val="000000100000" w:firstRow="0" w:lastRow="0" w:firstColumn="0" w:lastColumn="0" w:oddVBand="0" w:evenVBand="0" w:oddHBand="1" w:evenHBand="0" w:firstRowFirstColumn="0" w:firstRowLastColumn="0" w:lastRowFirstColumn="0" w:lastRowLastColumn="0"/>
            </w:pPr>
            <w:r w:rsidRPr="005D5D75">
              <w:t>Sept. 2013</w:t>
            </w:r>
          </w:p>
        </w:tc>
        <w:tc>
          <w:tcPr>
            <w:tcW w:w="1890" w:type="dxa"/>
          </w:tcPr>
          <w:p w14:paraId="16B55130" w14:textId="77777777" w:rsidR="00E9510A" w:rsidRPr="005D5D75" w:rsidRDefault="00E9510A" w:rsidP="00E9510A">
            <w:pPr>
              <w:pStyle w:val="normal0"/>
              <w:cnfStyle w:val="000000100000" w:firstRow="0" w:lastRow="0" w:firstColumn="0" w:lastColumn="0" w:oddVBand="0" w:evenVBand="0" w:oddHBand="1" w:evenHBand="0" w:firstRowFirstColumn="0" w:firstRowLastColumn="0" w:lastRowFirstColumn="0" w:lastRowLastColumn="0"/>
            </w:pPr>
            <w:proofErr w:type="gramStart"/>
            <w:r w:rsidRPr="005D5D75">
              <w:t>ongoing</w:t>
            </w:r>
            <w:proofErr w:type="gramEnd"/>
          </w:p>
        </w:tc>
        <w:tc>
          <w:tcPr>
            <w:tcW w:w="1800" w:type="dxa"/>
          </w:tcPr>
          <w:p w14:paraId="44F856B5" w14:textId="77777777" w:rsidR="00E9510A" w:rsidRPr="005D5D75" w:rsidRDefault="00E9510A" w:rsidP="00E9510A">
            <w:pPr>
              <w:pStyle w:val="normal0"/>
              <w:cnfStyle w:val="000000100000" w:firstRow="0" w:lastRow="0" w:firstColumn="0" w:lastColumn="0" w:oddVBand="0" w:evenVBand="0" w:oddHBand="1" w:evenHBand="0" w:firstRowFirstColumn="0" w:firstRowLastColumn="0" w:lastRowFirstColumn="0" w:lastRowLastColumn="0"/>
            </w:pPr>
          </w:p>
        </w:tc>
        <w:tc>
          <w:tcPr>
            <w:tcW w:w="2250" w:type="dxa"/>
          </w:tcPr>
          <w:p w14:paraId="06234768" w14:textId="77777777" w:rsidR="00E9510A" w:rsidRPr="005D5D75" w:rsidRDefault="00E9510A" w:rsidP="00E9510A">
            <w:pPr>
              <w:pStyle w:val="normal0"/>
              <w:cnfStyle w:val="000000100000" w:firstRow="0" w:lastRow="0" w:firstColumn="0" w:lastColumn="0" w:oddVBand="0" w:evenVBand="0" w:oddHBand="1" w:evenHBand="0" w:firstRowFirstColumn="0" w:firstRowLastColumn="0" w:lastRowFirstColumn="0" w:lastRowLastColumn="0"/>
            </w:pPr>
            <w:r w:rsidRPr="005D5D75">
              <w:t>Assistant Superintendent of schools and school principals</w:t>
            </w:r>
          </w:p>
        </w:tc>
      </w:tr>
    </w:tbl>
    <w:p w14:paraId="7DF7B225" w14:textId="77777777" w:rsidR="00E9510A" w:rsidRDefault="00E9510A" w:rsidP="00E9510A">
      <w:pPr>
        <w:pStyle w:val="normal0"/>
      </w:pPr>
    </w:p>
    <w:p w14:paraId="7B668E3C" w14:textId="77777777" w:rsidR="005C4716" w:rsidRDefault="005C4716" w:rsidP="005C4716"/>
    <w:p w14:paraId="528BA2B9" w14:textId="77777777" w:rsidR="005C4716" w:rsidRPr="00A349BC" w:rsidRDefault="005C4716" w:rsidP="005C4716">
      <w:pPr>
        <w:pStyle w:val="normal0"/>
      </w:pPr>
    </w:p>
    <w:p w14:paraId="291A4543" w14:textId="77777777" w:rsidR="005C4716" w:rsidRPr="00A349BC" w:rsidRDefault="005C4716" w:rsidP="005C4716">
      <w:pPr>
        <w:pStyle w:val="normal0"/>
      </w:pPr>
    </w:p>
    <w:p w14:paraId="0533C4C2" w14:textId="77777777" w:rsidR="005C4716" w:rsidRPr="005C4716" w:rsidRDefault="005C4716" w:rsidP="005C4716"/>
    <w:p w14:paraId="74DD7EFB" w14:textId="77777777" w:rsidR="007243C3" w:rsidRDefault="007243C3" w:rsidP="007243C3"/>
    <w:p w14:paraId="5CC1785F" w14:textId="77777777" w:rsidR="005C4716" w:rsidRPr="007243C3" w:rsidRDefault="005C4716" w:rsidP="007243C3">
      <w:pPr>
        <w:sectPr w:rsidR="005C4716" w:rsidRPr="007243C3" w:rsidSect="005C2B73">
          <w:pgSz w:w="15840" w:h="12240" w:orient="landscape" w:code="1"/>
          <w:pgMar w:top="1440" w:right="1152" w:bottom="1440" w:left="1152" w:header="720" w:footer="720" w:gutter="0"/>
          <w:cols w:space="720"/>
          <w:titlePg/>
          <w:rtlGutter/>
          <w:docGrid w:linePitch="360"/>
        </w:sectPr>
      </w:pPr>
    </w:p>
    <w:p w14:paraId="1C256B80" w14:textId="77777777" w:rsidR="00DC65CD" w:rsidRDefault="00DC65CD" w:rsidP="006446DB">
      <w:pPr>
        <w:pStyle w:val="Heading1"/>
        <w:rPr>
          <w:sz w:val="20"/>
        </w:rPr>
      </w:pPr>
      <w:bookmarkStart w:id="115" w:name="_Toc132353348"/>
      <w:bookmarkStart w:id="116" w:name="_Toc189635346"/>
      <w:bookmarkStart w:id="117" w:name="_Toc235859105"/>
      <w:r>
        <w:lastRenderedPageBreak/>
        <w:t>4.  Evaluation and Assessment for Technology</w:t>
      </w:r>
      <w:bookmarkEnd w:id="115"/>
      <w:bookmarkEnd w:id="116"/>
      <w:bookmarkEnd w:id="117"/>
    </w:p>
    <w:p w14:paraId="6299DBCC" w14:textId="77777777" w:rsidR="00DC65CD" w:rsidRDefault="00DC65CD" w:rsidP="006446DB">
      <w:pPr>
        <w:rPr>
          <w:rFonts w:cs="Arial"/>
          <w:szCs w:val="20"/>
        </w:rPr>
      </w:pPr>
    </w:p>
    <w:p w14:paraId="43921A32" w14:textId="77777777" w:rsidR="00DC65CD" w:rsidRPr="00B2397A" w:rsidRDefault="00DC65CD" w:rsidP="006446DB">
      <w:pPr>
        <w:pStyle w:val="Heading2"/>
      </w:pPr>
      <w:bookmarkStart w:id="118" w:name="_Toc132038926"/>
      <w:bookmarkStart w:id="119" w:name="_Toc132353349"/>
      <w:bookmarkStart w:id="120" w:name="_Toc189635347"/>
      <w:bookmarkStart w:id="121" w:name="_Toc235859106"/>
      <w:r>
        <w:t>Evaluation Design</w:t>
      </w:r>
      <w:bookmarkEnd w:id="118"/>
      <w:bookmarkEnd w:id="119"/>
      <w:bookmarkEnd w:id="120"/>
      <w:bookmarkEnd w:id="121"/>
    </w:p>
    <w:p w14:paraId="5703B805" w14:textId="7221350C" w:rsidR="00DC65CD" w:rsidRDefault="00927689" w:rsidP="006446DB">
      <w:pPr>
        <w:rPr>
          <w:rFonts w:cs="Arial"/>
          <w:szCs w:val="20"/>
        </w:rPr>
      </w:pPr>
      <w:r>
        <w:rPr>
          <w:rFonts w:cs="Arial"/>
          <w:szCs w:val="20"/>
        </w:rPr>
        <w:t>Winchester</w:t>
      </w:r>
      <w:r w:rsidR="00DC65CD" w:rsidRPr="00C85A58">
        <w:rPr>
          <w:rFonts w:cs="Arial"/>
          <w:szCs w:val="20"/>
        </w:rPr>
        <w:t xml:space="preserve"> </w:t>
      </w:r>
      <w:r w:rsidR="00DC65CD">
        <w:rPr>
          <w:rFonts w:cs="Arial"/>
          <w:szCs w:val="20"/>
        </w:rPr>
        <w:t xml:space="preserve">is committed to conducting </w:t>
      </w:r>
      <w:r w:rsidR="00DC65CD" w:rsidRPr="00C85A58">
        <w:rPr>
          <w:rFonts w:cs="Arial"/>
          <w:szCs w:val="20"/>
        </w:rPr>
        <w:t xml:space="preserve">a systemic, rigorous, and highly formative evaluation process </w:t>
      </w:r>
      <w:r w:rsidR="00DC65CD">
        <w:rPr>
          <w:rFonts w:cs="Arial"/>
          <w:szCs w:val="20"/>
        </w:rPr>
        <w:t xml:space="preserve">that aims to measure the impact that this Strategic Technology Plan is having in schools and classrooms across the </w:t>
      </w:r>
      <w:r>
        <w:rPr>
          <w:rFonts w:cs="Arial"/>
          <w:szCs w:val="20"/>
        </w:rPr>
        <w:t>Winchester</w:t>
      </w:r>
      <w:r w:rsidR="00DC65CD">
        <w:rPr>
          <w:rFonts w:cs="Arial"/>
          <w:szCs w:val="20"/>
        </w:rPr>
        <w:t xml:space="preserve">. This evaluation goes well beyond accounting for technology infrastructure and reporting quantitative data on students, teachers, and administrators achieving basic technology literacy benchmarks.  In addition to such basic data, the </w:t>
      </w:r>
      <w:r w:rsidR="008D03BB">
        <w:rPr>
          <w:rFonts w:cs="Arial"/>
          <w:szCs w:val="20"/>
        </w:rPr>
        <w:t>district</w:t>
      </w:r>
      <w:r w:rsidR="00DC65CD">
        <w:rPr>
          <w:rFonts w:cs="Arial"/>
          <w:szCs w:val="20"/>
        </w:rPr>
        <w:t xml:space="preserve">’s technology plan evaluation effort will report on the qualitative impact of technology on teaching and learning.  Through such data, and the formative reflection on progress that this will support, </w:t>
      </w:r>
      <w:r>
        <w:rPr>
          <w:rFonts w:cs="Arial"/>
          <w:szCs w:val="20"/>
        </w:rPr>
        <w:t>Winchester</w:t>
      </w:r>
      <w:r w:rsidR="00DC65CD">
        <w:rPr>
          <w:rFonts w:cs="Arial"/>
          <w:szCs w:val="20"/>
        </w:rPr>
        <w:t xml:space="preserve"> will be in a position to monitor the impact of Territorial and district technology infrastructure, technology policy, and technology professional development initiatives.  This will allow for responsive and frequent fine-tuning of efforts</w:t>
      </w:r>
      <w:proofErr w:type="gramStart"/>
      <w:r w:rsidR="00DC65CD">
        <w:rPr>
          <w:rFonts w:cs="Arial"/>
          <w:szCs w:val="20"/>
        </w:rPr>
        <w:t>;</w:t>
      </w:r>
      <w:proofErr w:type="gramEnd"/>
      <w:r w:rsidR="00DC65CD">
        <w:rPr>
          <w:rFonts w:cs="Arial"/>
          <w:szCs w:val="20"/>
        </w:rPr>
        <w:t xml:space="preserve"> and ultimately a much greater degree of accountability for the use of resources to support instructional technology.</w:t>
      </w:r>
    </w:p>
    <w:p w14:paraId="44B77913" w14:textId="77777777" w:rsidR="00DC65CD" w:rsidRPr="00C85A58" w:rsidRDefault="00DC65CD" w:rsidP="006446DB">
      <w:pPr>
        <w:rPr>
          <w:rFonts w:cs="Arial"/>
          <w:szCs w:val="20"/>
        </w:rPr>
      </w:pPr>
    </w:p>
    <w:p w14:paraId="5288B7F4" w14:textId="45A438E1" w:rsidR="00DC65CD" w:rsidRDefault="00DC65CD" w:rsidP="006446DB">
      <w:pPr>
        <w:rPr>
          <w:rFonts w:cs="Arial"/>
          <w:szCs w:val="20"/>
        </w:rPr>
      </w:pPr>
      <w:r w:rsidRPr="00C85A58">
        <w:rPr>
          <w:rFonts w:cs="Arial"/>
          <w:szCs w:val="20"/>
        </w:rPr>
        <w:t>Through this</w:t>
      </w:r>
      <w:r>
        <w:rPr>
          <w:rFonts w:cs="Arial"/>
          <w:szCs w:val="20"/>
        </w:rPr>
        <w:t xml:space="preserve"> evaluation</w:t>
      </w:r>
      <w:r w:rsidRPr="00C85A58">
        <w:rPr>
          <w:rFonts w:cs="Arial"/>
          <w:szCs w:val="20"/>
        </w:rPr>
        <w:t xml:space="preserve"> plan, </w:t>
      </w:r>
      <w:r w:rsidR="00927689">
        <w:rPr>
          <w:rFonts w:cs="Arial"/>
          <w:szCs w:val="20"/>
        </w:rPr>
        <w:t>Winchester</w:t>
      </w:r>
      <w:r w:rsidRPr="00C85A58">
        <w:rPr>
          <w:rFonts w:cs="Arial"/>
          <w:szCs w:val="20"/>
        </w:rPr>
        <w:t xml:space="preserve"> will apply a uniform data collection process across the </w:t>
      </w:r>
      <w:r w:rsidR="008D03BB">
        <w:rPr>
          <w:rFonts w:cs="Arial"/>
          <w:szCs w:val="20"/>
        </w:rPr>
        <w:t>district</w:t>
      </w:r>
      <w:r w:rsidRPr="00C85A58">
        <w:rPr>
          <w:rFonts w:cs="Arial"/>
          <w:szCs w:val="20"/>
        </w:rPr>
        <w:t xml:space="preserve">, using a </w:t>
      </w:r>
      <w:r>
        <w:rPr>
          <w:rFonts w:cs="Arial"/>
          <w:szCs w:val="20"/>
        </w:rPr>
        <w:t>standardized set of evaluation tools that have been</w:t>
      </w:r>
      <w:r w:rsidRPr="00C85A58">
        <w:rPr>
          <w:rFonts w:cs="Arial"/>
          <w:szCs w:val="20"/>
        </w:rPr>
        <w:t xml:space="preserve"> specifically mapped to the </w:t>
      </w:r>
      <w:r>
        <w:rPr>
          <w:rFonts w:cs="Arial"/>
          <w:szCs w:val="20"/>
        </w:rPr>
        <w:t>plan’s</w:t>
      </w:r>
      <w:r w:rsidRPr="00C85A58">
        <w:rPr>
          <w:rFonts w:cs="Arial"/>
          <w:szCs w:val="20"/>
        </w:rPr>
        <w:t xml:space="preserve"> goals and objectives.  </w:t>
      </w:r>
      <w:r>
        <w:rPr>
          <w:rFonts w:cs="Arial"/>
          <w:szCs w:val="20"/>
        </w:rPr>
        <w:t xml:space="preserve">These tools include teacher, student, and parent online survey instruments, classroom observation protocol, and interview/focus group questions for teachers and administrators.  </w:t>
      </w:r>
      <w:r w:rsidR="00927689">
        <w:rPr>
          <w:rFonts w:cs="Arial"/>
          <w:szCs w:val="20"/>
        </w:rPr>
        <w:t>Winchester</w:t>
      </w:r>
      <w:r>
        <w:rPr>
          <w:rFonts w:cs="Arial"/>
          <w:szCs w:val="20"/>
        </w:rPr>
        <w:t xml:space="preserve"> will initiate a data collection effort – managed by outside, independent, evaluators – in the spring of each school year that collects data at the classroom level in every school in the </w:t>
      </w:r>
      <w:r w:rsidR="008D03BB">
        <w:rPr>
          <w:rFonts w:cs="Arial"/>
          <w:szCs w:val="20"/>
        </w:rPr>
        <w:t>district</w:t>
      </w:r>
      <w:r>
        <w:rPr>
          <w:rFonts w:cs="Arial"/>
          <w:szCs w:val="20"/>
        </w:rPr>
        <w:t xml:space="preserve">.  </w:t>
      </w:r>
      <w:r w:rsidRPr="00C85A58">
        <w:rPr>
          <w:rFonts w:cs="Arial"/>
          <w:szCs w:val="20"/>
        </w:rPr>
        <w:t xml:space="preserve">Aggregated annually at the </w:t>
      </w:r>
      <w:r w:rsidR="008D03BB">
        <w:rPr>
          <w:rFonts w:cs="Arial"/>
          <w:szCs w:val="20"/>
        </w:rPr>
        <w:t>district</w:t>
      </w:r>
      <w:r w:rsidRPr="00C85A58">
        <w:rPr>
          <w:rFonts w:cs="Arial"/>
          <w:szCs w:val="20"/>
        </w:rPr>
        <w:t xml:space="preserve"> level, information collected in this manner will create a uniform dataset to be used to determine the </w:t>
      </w:r>
      <w:r w:rsidR="008D03BB">
        <w:rPr>
          <w:rFonts w:cs="Arial"/>
          <w:szCs w:val="20"/>
        </w:rPr>
        <w:t>district</w:t>
      </w:r>
      <w:r>
        <w:rPr>
          <w:rFonts w:cs="Arial"/>
          <w:szCs w:val="20"/>
        </w:rPr>
        <w:t>’s progress toward meeting the indicators in the technology plan</w:t>
      </w:r>
      <w:r w:rsidR="008D03BB">
        <w:rPr>
          <w:rFonts w:cs="Arial"/>
          <w:szCs w:val="20"/>
        </w:rPr>
        <w:t xml:space="preserve">. </w:t>
      </w:r>
      <w:r>
        <w:rPr>
          <w:rFonts w:cs="Arial"/>
          <w:szCs w:val="20"/>
        </w:rPr>
        <w:t xml:space="preserve">Further, </w:t>
      </w:r>
      <w:proofErr w:type="gramStart"/>
      <w:r>
        <w:rPr>
          <w:rFonts w:cs="Arial"/>
          <w:szCs w:val="20"/>
        </w:rPr>
        <w:t>school level data can be used by schools</w:t>
      </w:r>
      <w:proofErr w:type="gramEnd"/>
      <w:r>
        <w:rPr>
          <w:rFonts w:cs="Arial"/>
          <w:szCs w:val="20"/>
        </w:rPr>
        <w:t xml:space="preserve"> as a driver for instructional technology goals in their annual School Improvement Plans.</w:t>
      </w:r>
    </w:p>
    <w:p w14:paraId="5639261A" w14:textId="77777777" w:rsidR="00D50E10" w:rsidRDefault="00D50E10" w:rsidP="006446DB">
      <w:pPr>
        <w:rPr>
          <w:rFonts w:cs="Arial"/>
          <w:szCs w:val="20"/>
        </w:rPr>
      </w:pPr>
    </w:p>
    <w:p w14:paraId="6F4E626A" w14:textId="77777777" w:rsidR="00D50E10" w:rsidRDefault="00D50E10" w:rsidP="006446DB">
      <w:pPr>
        <w:rPr>
          <w:rFonts w:cs="Arial"/>
          <w:szCs w:val="20"/>
        </w:rPr>
        <w:sectPr w:rsidR="00D50E10" w:rsidSect="00907F07">
          <w:pgSz w:w="12240" w:h="15840" w:code="1"/>
          <w:pgMar w:top="1152" w:right="1440" w:bottom="1152" w:left="1440" w:header="720" w:footer="720" w:gutter="0"/>
          <w:cols w:space="720"/>
          <w:titlePg/>
          <w:rtlGutter/>
          <w:docGrid w:linePitch="360"/>
        </w:sectPr>
      </w:pPr>
    </w:p>
    <w:p w14:paraId="6205FA75" w14:textId="5658BA05" w:rsidR="00DC65CD" w:rsidRDefault="00DC65CD" w:rsidP="006446DB">
      <w:pPr>
        <w:pStyle w:val="Heading2"/>
      </w:pPr>
      <w:bookmarkStart w:id="122" w:name="_Toc132038927"/>
      <w:bookmarkStart w:id="123" w:name="_Toc132353350"/>
      <w:bookmarkStart w:id="124" w:name="_Toc189635348"/>
      <w:bookmarkStart w:id="125" w:name="_Toc235859107"/>
      <w:r>
        <w:lastRenderedPageBreak/>
        <w:t>Evaluation and Technology Plan Update</w:t>
      </w:r>
      <w:r w:rsidR="00293844">
        <w:t>s: 2013</w:t>
      </w:r>
      <w:r>
        <w:t xml:space="preserve"> – 201</w:t>
      </w:r>
      <w:bookmarkEnd w:id="122"/>
      <w:bookmarkEnd w:id="123"/>
      <w:bookmarkEnd w:id="124"/>
      <w:r w:rsidR="008D5766">
        <w:t>6</w:t>
      </w:r>
      <w:bookmarkEnd w:id="125"/>
    </w:p>
    <w:p w14:paraId="1A664D26" w14:textId="583B62CF" w:rsidR="00DC65CD" w:rsidRDefault="00DC65CD" w:rsidP="006446DB">
      <w:r>
        <w:t xml:space="preserve">The following table describes the main activities associated with technology plan evaluation and technology plan updating </w:t>
      </w:r>
      <w:r w:rsidR="008D03BB">
        <w:t>between Fall</w:t>
      </w:r>
      <w:r w:rsidR="008D5766">
        <w:t xml:space="preserve"> 2013</w:t>
      </w:r>
      <w:r w:rsidR="008D03BB">
        <w:t xml:space="preserve"> and </w:t>
      </w:r>
      <w:r w:rsidR="008D5766">
        <w:t>Summer 2016</w:t>
      </w:r>
      <w:r w:rsidR="00CD0919">
        <w:t>. Evaluation and plan revision/updating will start at the beginning of the 2014 – 2015 school year (plan Year 2).</w:t>
      </w:r>
    </w:p>
    <w:p w14:paraId="61AA5AD5" w14:textId="77777777" w:rsidR="00DC65CD" w:rsidRPr="00B51394" w:rsidRDefault="00DC65CD" w:rsidP="006446D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8"/>
        <w:gridCol w:w="1890"/>
        <w:gridCol w:w="2250"/>
        <w:gridCol w:w="2070"/>
        <w:gridCol w:w="4068"/>
      </w:tblGrid>
      <w:tr w:rsidR="00DC65CD" w:rsidRPr="008A79E4" w14:paraId="3FE217F7" w14:textId="77777777">
        <w:trPr>
          <w:tblHeader/>
        </w:trPr>
        <w:tc>
          <w:tcPr>
            <w:tcW w:w="2628" w:type="dxa"/>
            <w:gridSpan w:val="2"/>
            <w:shd w:val="clear" w:color="auto" w:fill="D9D9D9"/>
          </w:tcPr>
          <w:p w14:paraId="5F6B87C7" w14:textId="77777777" w:rsidR="00DC65CD" w:rsidRPr="008A79E4" w:rsidRDefault="00DC65CD" w:rsidP="006446DB">
            <w:pPr>
              <w:jc w:val="center"/>
              <w:rPr>
                <w:rFonts w:cs="Arial"/>
                <w:b/>
                <w:szCs w:val="20"/>
              </w:rPr>
            </w:pPr>
            <w:r w:rsidRPr="008A79E4">
              <w:rPr>
                <w:rFonts w:cs="Arial"/>
                <w:b/>
                <w:szCs w:val="20"/>
              </w:rPr>
              <w:t>Date</w:t>
            </w:r>
          </w:p>
        </w:tc>
        <w:tc>
          <w:tcPr>
            <w:tcW w:w="2250" w:type="dxa"/>
            <w:shd w:val="clear" w:color="auto" w:fill="D9D9D9"/>
          </w:tcPr>
          <w:p w14:paraId="3B44B46F" w14:textId="77777777" w:rsidR="00DC65CD" w:rsidRPr="008A79E4" w:rsidRDefault="00DC65CD" w:rsidP="006446DB">
            <w:pPr>
              <w:jc w:val="center"/>
              <w:rPr>
                <w:rFonts w:cs="Arial"/>
                <w:b/>
                <w:szCs w:val="20"/>
              </w:rPr>
            </w:pPr>
            <w:r w:rsidRPr="008A79E4">
              <w:rPr>
                <w:rFonts w:cs="Arial"/>
                <w:b/>
                <w:szCs w:val="20"/>
              </w:rPr>
              <w:t>Activity</w:t>
            </w:r>
          </w:p>
        </w:tc>
        <w:tc>
          <w:tcPr>
            <w:tcW w:w="2070" w:type="dxa"/>
            <w:shd w:val="clear" w:color="auto" w:fill="D9D9D9"/>
          </w:tcPr>
          <w:p w14:paraId="55CAE9AE" w14:textId="77777777" w:rsidR="00DC65CD" w:rsidRPr="008A79E4" w:rsidRDefault="00DC65CD" w:rsidP="006446DB">
            <w:pPr>
              <w:jc w:val="center"/>
              <w:rPr>
                <w:rFonts w:cs="Arial"/>
                <w:b/>
                <w:szCs w:val="20"/>
              </w:rPr>
            </w:pPr>
            <w:r w:rsidRPr="008A79E4">
              <w:rPr>
                <w:rFonts w:cs="Arial"/>
                <w:b/>
                <w:szCs w:val="20"/>
              </w:rPr>
              <w:t>Responsibility</w:t>
            </w:r>
          </w:p>
        </w:tc>
        <w:tc>
          <w:tcPr>
            <w:tcW w:w="4068" w:type="dxa"/>
            <w:shd w:val="clear" w:color="auto" w:fill="D9D9D9"/>
          </w:tcPr>
          <w:p w14:paraId="64738C81" w14:textId="77777777" w:rsidR="00DC65CD" w:rsidRPr="008A79E4" w:rsidRDefault="00DC65CD" w:rsidP="006446DB">
            <w:pPr>
              <w:jc w:val="center"/>
              <w:rPr>
                <w:rFonts w:cs="Arial"/>
                <w:b/>
                <w:szCs w:val="20"/>
              </w:rPr>
            </w:pPr>
            <w:r w:rsidRPr="008A79E4">
              <w:rPr>
                <w:rFonts w:cs="Arial"/>
                <w:b/>
                <w:szCs w:val="20"/>
              </w:rPr>
              <w:t>Product/Outcome</w:t>
            </w:r>
          </w:p>
        </w:tc>
      </w:tr>
      <w:tr w:rsidR="00DC65CD" w:rsidRPr="008A79E4" w14:paraId="310A41D8" w14:textId="77777777">
        <w:tc>
          <w:tcPr>
            <w:tcW w:w="738" w:type="dxa"/>
          </w:tcPr>
          <w:p w14:paraId="5FBE362C" w14:textId="48F2BD2E" w:rsidR="00DC65CD" w:rsidRPr="008A79E4" w:rsidRDefault="00DC65CD" w:rsidP="006446DB">
            <w:pPr>
              <w:rPr>
                <w:rFonts w:cs="Arial"/>
                <w:szCs w:val="20"/>
              </w:rPr>
            </w:pPr>
            <w:r w:rsidRPr="008A79E4">
              <w:rPr>
                <w:rFonts w:cs="Arial"/>
                <w:szCs w:val="20"/>
              </w:rPr>
              <w:t>201</w:t>
            </w:r>
            <w:r w:rsidR="00BD795D">
              <w:rPr>
                <w:rFonts w:cs="Arial"/>
                <w:szCs w:val="20"/>
              </w:rPr>
              <w:t>4</w:t>
            </w:r>
          </w:p>
        </w:tc>
        <w:tc>
          <w:tcPr>
            <w:tcW w:w="1890" w:type="dxa"/>
          </w:tcPr>
          <w:p w14:paraId="1F310EDA" w14:textId="77777777" w:rsidR="00DC65CD" w:rsidRPr="008A79E4" w:rsidRDefault="00DC65CD" w:rsidP="006446DB">
            <w:pPr>
              <w:rPr>
                <w:rFonts w:cs="Arial"/>
                <w:sz w:val="18"/>
                <w:szCs w:val="20"/>
              </w:rPr>
            </w:pPr>
            <w:r w:rsidRPr="008A79E4">
              <w:rPr>
                <w:rFonts w:cs="Arial"/>
                <w:sz w:val="18"/>
                <w:szCs w:val="20"/>
              </w:rPr>
              <w:t>Fall</w:t>
            </w:r>
          </w:p>
          <w:p w14:paraId="38138502" w14:textId="77777777" w:rsidR="00DC65CD" w:rsidRPr="008A79E4" w:rsidRDefault="00DC65CD" w:rsidP="006446DB">
            <w:pPr>
              <w:rPr>
                <w:rFonts w:cs="Arial"/>
                <w:sz w:val="18"/>
                <w:szCs w:val="20"/>
              </w:rPr>
            </w:pPr>
            <w:r w:rsidRPr="008A79E4">
              <w:rPr>
                <w:rFonts w:cs="Arial"/>
                <w:sz w:val="18"/>
                <w:szCs w:val="20"/>
              </w:rPr>
              <w:t>(October/November)</w:t>
            </w:r>
          </w:p>
        </w:tc>
        <w:tc>
          <w:tcPr>
            <w:tcW w:w="2250" w:type="dxa"/>
          </w:tcPr>
          <w:p w14:paraId="5FE25FF6" w14:textId="77777777" w:rsidR="00DC65CD" w:rsidRPr="008A79E4" w:rsidRDefault="00DC65CD" w:rsidP="006446DB">
            <w:pPr>
              <w:rPr>
                <w:rFonts w:cs="Arial"/>
                <w:sz w:val="18"/>
                <w:szCs w:val="20"/>
              </w:rPr>
            </w:pPr>
            <w:r w:rsidRPr="008A79E4">
              <w:rPr>
                <w:rFonts w:cs="Arial"/>
                <w:sz w:val="18"/>
                <w:szCs w:val="20"/>
              </w:rPr>
              <w:t>Review data collection instruments</w:t>
            </w:r>
          </w:p>
        </w:tc>
        <w:tc>
          <w:tcPr>
            <w:tcW w:w="2070" w:type="dxa"/>
          </w:tcPr>
          <w:p w14:paraId="0A885017" w14:textId="77777777" w:rsidR="00DC65CD" w:rsidRPr="008A79E4" w:rsidRDefault="00DC65CD" w:rsidP="006446DB">
            <w:pPr>
              <w:rPr>
                <w:rFonts w:cs="Arial"/>
                <w:sz w:val="18"/>
                <w:szCs w:val="20"/>
              </w:rPr>
            </w:pPr>
            <w:r w:rsidRPr="008A79E4">
              <w:rPr>
                <w:rFonts w:cs="Arial"/>
                <w:sz w:val="18"/>
                <w:szCs w:val="20"/>
              </w:rPr>
              <w:t>Outside Evaluator</w:t>
            </w:r>
          </w:p>
          <w:p w14:paraId="2A752F2A" w14:textId="0D2C062F" w:rsidR="00DC65CD" w:rsidRPr="008A79E4" w:rsidRDefault="00D90215" w:rsidP="006446DB">
            <w:pPr>
              <w:rPr>
                <w:rFonts w:cs="Arial"/>
                <w:sz w:val="18"/>
                <w:szCs w:val="20"/>
              </w:rPr>
            </w:pPr>
            <w:r>
              <w:rPr>
                <w:rFonts w:cs="Arial"/>
                <w:sz w:val="18"/>
                <w:szCs w:val="20"/>
              </w:rPr>
              <w:t>District Staff</w:t>
            </w:r>
          </w:p>
        </w:tc>
        <w:tc>
          <w:tcPr>
            <w:tcW w:w="4068" w:type="dxa"/>
          </w:tcPr>
          <w:p w14:paraId="6C9F298F" w14:textId="1734EBF1" w:rsidR="00DC65CD" w:rsidRPr="008A79E4" w:rsidRDefault="00DC65CD" w:rsidP="00D90215">
            <w:pPr>
              <w:rPr>
                <w:rFonts w:cs="Arial"/>
                <w:sz w:val="18"/>
                <w:szCs w:val="20"/>
              </w:rPr>
            </w:pPr>
            <w:r w:rsidRPr="008A79E4">
              <w:rPr>
                <w:rFonts w:cs="Arial"/>
                <w:sz w:val="18"/>
                <w:szCs w:val="20"/>
              </w:rPr>
              <w:t xml:space="preserve">Data collection instruments properly mapped to technology plan indicators and other </w:t>
            </w:r>
            <w:r w:rsidR="00927689">
              <w:rPr>
                <w:rFonts w:cs="Arial"/>
                <w:sz w:val="18"/>
                <w:szCs w:val="20"/>
              </w:rPr>
              <w:t>Winchester</w:t>
            </w:r>
            <w:r w:rsidRPr="008A79E4">
              <w:rPr>
                <w:rFonts w:cs="Arial"/>
                <w:sz w:val="18"/>
                <w:szCs w:val="20"/>
              </w:rPr>
              <w:t xml:space="preserve"> initiatives as necessary</w:t>
            </w:r>
          </w:p>
        </w:tc>
      </w:tr>
      <w:tr w:rsidR="00DC65CD" w:rsidRPr="008A79E4" w14:paraId="20808C5C" w14:textId="77777777">
        <w:tc>
          <w:tcPr>
            <w:tcW w:w="738" w:type="dxa"/>
            <w:vMerge w:val="restart"/>
          </w:tcPr>
          <w:p w14:paraId="718CCEB6" w14:textId="5DA18967" w:rsidR="00DC65CD" w:rsidRPr="008A79E4" w:rsidRDefault="00BD795D" w:rsidP="006446DB">
            <w:pPr>
              <w:rPr>
                <w:rFonts w:cs="Arial"/>
                <w:szCs w:val="20"/>
              </w:rPr>
            </w:pPr>
            <w:r>
              <w:rPr>
                <w:rFonts w:cs="Arial"/>
                <w:szCs w:val="20"/>
              </w:rPr>
              <w:t>2015</w:t>
            </w:r>
          </w:p>
          <w:p w14:paraId="41E314C1" w14:textId="77777777" w:rsidR="00DC65CD" w:rsidRPr="008A79E4" w:rsidRDefault="00DC65CD" w:rsidP="006446DB">
            <w:pPr>
              <w:rPr>
                <w:rFonts w:cs="Arial"/>
                <w:szCs w:val="20"/>
              </w:rPr>
            </w:pPr>
          </w:p>
        </w:tc>
        <w:tc>
          <w:tcPr>
            <w:tcW w:w="1890" w:type="dxa"/>
          </w:tcPr>
          <w:p w14:paraId="3F9FF4AC" w14:textId="77777777" w:rsidR="00DC65CD" w:rsidRPr="008A79E4" w:rsidRDefault="00DC65CD" w:rsidP="006446DB">
            <w:pPr>
              <w:rPr>
                <w:rFonts w:cs="Arial"/>
                <w:sz w:val="18"/>
                <w:szCs w:val="20"/>
              </w:rPr>
            </w:pPr>
            <w:r w:rsidRPr="008A79E4">
              <w:rPr>
                <w:rFonts w:cs="Arial"/>
                <w:sz w:val="18"/>
                <w:szCs w:val="20"/>
              </w:rPr>
              <w:t>Spring</w:t>
            </w:r>
          </w:p>
          <w:p w14:paraId="767A4C0A"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4CC40881" w14:textId="1E201BDE" w:rsidR="00DC65CD" w:rsidRPr="008A79E4" w:rsidRDefault="00202754" w:rsidP="006446DB">
            <w:pPr>
              <w:rPr>
                <w:rFonts w:cs="Arial"/>
                <w:sz w:val="18"/>
                <w:szCs w:val="20"/>
              </w:rPr>
            </w:pPr>
            <w:r>
              <w:rPr>
                <w:rFonts w:cs="Arial"/>
                <w:sz w:val="18"/>
                <w:szCs w:val="20"/>
              </w:rPr>
              <w:t>Data Review (2013</w:t>
            </w:r>
            <w:r w:rsidR="00DC65CD" w:rsidRPr="008A79E4">
              <w:rPr>
                <w:rFonts w:cs="Arial"/>
                <w:sz w:val="18"/>
                <w:szCs w:val="20"/>
              </w:rPr>
              <w:t xml:space="preserve"> data) with schools</w:t>
            </w:r>
          </w:p>
        </w:tc>
        <w:tc>
          <w:tcPr>
            <w:tcW w:w="2070" w:type="dxa"/>
          </w:tcPr>
          <w:p w14:paraId="6CF5E4AE" w14:textId="77777777" w:rsidR="00DC65CD" w:rsidRDefault="00DC65CD" w:rsidP="006446DB">
            <w:pPr>
              <w:rPr>
                <w:rFonts w:cs="Arial"/>
                <w:sz w:val="18"/>
                <w:szCs w:val="20"/>
              </w:rPr>
            </w:pPr>
            <w:r>
              <w:rPr>
                <w:rFonts w:cs="Arial"/>
                <w:sz w:val="18"/>
                <w:szCs w:val="20"/>
              </w:rPr>
              <w:t>District Staff</w:t>
            </w:r>
          </w:p>
          <w:p w14:paraId="178713DC" w14:textId="3052DC7A" w:rsidR="00D90215" w:rsidRPr="008A79E4" w:rsidRDefault="00D90215" w:rsidP="006446DB">
            <w:pPr>
              <w:rPr>
                <w:rFonts w:cs="Arial"/>
                <w:sz w:val="18"/>
                <w:szCs w:val="20"/>
              </w:rPr>
            </w:pPr>
            <w:r>
              <w:rPr>
                <w:rFonts w:cs="Arial"/>
                <w:sz w:val="18"/>
                <w:szCs w:val="20"/>
              </w:rPr>
              <w:t>School Staff</w:t>
            </w:r>
          </w:p>
        </w:tc>
        <w:tc>
          <w:tcPr>
            <w:tcW w:w="4068" w:type="dxa"/>
          </w:tcPr>
          <w:p w14:paraId="34118DFA" w14:textId="50D9E758" w:rsidR="00DC65CD" w:rsidRPr="008A79E4" w:rsidRDefault="00DC65CD" w:rsidP="00202754">
            <w:pPr>
              <w:rPr>
                <w:rFonts w:cs="Arial"/>
                <w:sz w:val="18"/>
                <w:szCs w:val="20"/>
              </w:rPr>
            </w:pPr>
            <w:r w:rsidRPr="008A79E4">
              <w:rPr>
                <w:rFonts w:cs="Arial"/>
                <w:sz w:val="18"/>
                <w:szCs w:val="20"/>
              </w:rPr>
              <w:t>Updated technology-rela</w:t>
            </w:r>
            <w:r w:rsidR="00D90215">
              <w:rPr>
                <w:rFonts w:cs="Arial"/>
                <w:sz w:val="18"/>
                <w:szCs w:val="20"/>
              </w:rPr>
              <w:t xml:space="preserve">ted goals/actions for </w:t>
            </w:r>
            <w:r w:rsidRPr="008A79E4">
              <w:rPr>
                <w:rFonts w:cs="Arial"/>
                <w:sz w:val="18"/>
                <w:szCs w:val="20"/>
              </w:rPr>
              <w:t>School Improvement Plans</w:t>
            </w:r>
          </w:p>
        </w:tc>
      </w:tr>
      <w:tr w:rsidR="00DC65CD" w:rsidRPr="008A79E4" w14:paraId="294BC805" w14:textId="77777777">
        <w:tc>
          <w:tcPr>
            <w:tcW w:w="738" w:type="dxa"/>
            <w:vMerge/>
          </w:tcPr>
          <w:p w14:paraId="7E956568" w14:textId="77777777" w:rsidR="00DC65CD" w:rsidRPr="008A79E4" w:rsidRDefault="00DC65CD" w:rsidP="006446DB">
            <w:pPr>
              <w:rPr>
                <w:rFonts w:cs="Arial"/>
                <w:szCs w:val="20"/>
              </w:rPr>
            </w:pPr>
          </w:p>
        </w:tc>
        <w:tc>
          <w:tcPr>
            <w:tcW w:w="1890" w:type="dxa"/>
          </w:tcPr>
          <w:p w14:paraId="44604BA1" w14:textId="77777777" w:rsidR="00DC65CD" w:rsidRPr="008A79E4" w:rsidRDefault="00DC65CD" w:rsidP="006446DB">
            <w:pPr>
              <w:rPr>
                <w:rFonts w:cs="Arial"/>
                <w:sz w:val="18"/>
                <w:szCs w:val="20"/>
              </w:rPr>
            </w:pPr>
            <w:r w:rsidRPr="008A79E4">
              <w:rPr>
                <w:rFonts w:cs="Arial"/>
                <w:sz w:val="18"/>
                <w:szCs w:val="20"/>
              </w:rPr>
              <w:t xml:space="preserve">Spring </w:t>
            </w:r>
          </w:p>
          <w:p w14:paraId="3D423B47"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30E8D9D4" w14:textId="77777777" w:rsidR="00DC65CD" w:rsidRPr="008A79E4" w:rsidRDefault="00DC65CD" w:rsidP="006446DB">
            <w:pPr>
              <w:rPr>
                <w:rFonts w:cs="Arial"/>
                <w:sz w:val="18"/>
                <w:szCs w:val="20"/>
              </w:rPr>
            </w:pPr>
            <w:r w:rsidRPr="008A79E4">
              <w:rPr>
                <w:rFonts w:cs="Arial"/>
                <w:sz w:val="18"/>
                <w:szCs w:val="20"/>
              </w:rPr>
              <w:t>Data Collection – Surveys, Focus Groups, Observations</w:t>
            </w:r>
          </w:p>
        </w:tc>
        <w:tc>
          <w:tcPr>
            <w:tcW w:w="2070" w:type="dxa"/>
          </w:tcPr>
          <w:p w14:paraId="6FF954FB" w14:textId="77777777" w:rsidR="00DC65CD" w:rsidRPr="008A79E4" w:rsidRDefault="00DC65CD" w:rsidP="006446DB">
            <w:pPr>
              <w:rPr>
                <w:rFonts w:cs="Arial"/>
                <w:sz w:val="18"/>
                <w:szCs w:val="20"/>
              </w:rPr>
            </w:pPr>
            <w:r w:rsidRPr="008A79E4">
              <w:rPr>
                <w:rFonts w:cs="Arial"/>
                <w:sz w:val="18"/>
                <w:szCs w:val="20"/>
              </w:rPr>
              <w:t>Outside Evaluator</w:t>
            </w:r>
          </w:p>
        </w:tc>
        <w:tc>
          <w:tcPr>
            <w:tcW w:w="4068" w:type="dxa"/>
          </w:tcPr>
          <w:p w14:paraId="4B3E1F83" w14:textId="77777777" w:rsidR="00DC65CD" w:rsidRPr="008A79E4" w:rsidRDefault="00DC65CD" w:rsidP="006446DB">
            <w:pPr>
              <w:rPr>
                <w:rFonts w:cs="Arial"/>
                <w:sz w:val="18"/>
                <w:szCs w:val="20"/>
              </w:rPr>
            </w:pPr>
          </w:p>
        </w:tc>
      </w:tr>
      <w:tr w:rsidR="00DC65CD" w:rsidRPr="008A79E4" w14:paraId="60981181" w14:textId="77777777">
        <w:tc>
          <w:tcPr>
            <w:tcW w:w="738" w:type="dxa"/>
            <w:vMerge/>
          </w:tcPr>
          <w:p w14:paraId="5B454314" w14:textId="77777777" w:rsidR="00DC65CD" w:rsidRPr="008A79E4" w:rsidRDefault="00DC65CD" w:rsidP="006446DB">
            <w:pPr>
              <w:rPr>
                <w:rFonts w:cs="Arial"/>
                <w:szCs w:val="20"/>
              </w:rPr>
            </w:pPr>
          </w:p>
        </w:tc>
        <w:tc>
          <w:tcPr>
            <w:tcW w:w="1890" w:type="dxa"/>
          </w:tcPr>
          <w:p w14:paraId="0B2B3940"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143FFDB5"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75F4B7BB" w14:textId="77777777" w:rsidR="00DC65CD" w:rsidRPr="008A79E4" w:rsidRDefault="00DC65CD" w:rsidP="006446DB">
            <w:pPr>
              <w:rPr>
                <w:rFonts w:cs="Arial"/>
                <w:sz w:val="18"/>
                <w:szCs w:val="20"/>
              </w:rPr>
            </w:pPr>
            <w:r w:rsidRPr="008A79E4">
              <w:rPr>
                <w:rFonts w:cs="Arial"/>
                <w:sz w:val="18"/>
                <w:szCs w:val="20"/>
              </w:rPr>
              <w:t>Outside Evaluator</w:t>
            </w:r>
          </w:p>
          <w:p w14:paraId="2F45AF9D"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607814E8" w14:textId="1F6ED874" w:rsidR="00D90215" w:rsidRPr="008A79E4" w:rsidRDefault="00D90215" w:rsidP="006446DB">
            <w:pPr>
              <w:rPr>
                <w:rFonts w:cs="Arial"/>
                <w:sz w:val="18"/>
                <w:szCs w:val="20"/>
              </w:rPr>
            </w:pPr>
            <w:r>
              <w:rPr>
                <w:rFonts w:cs="Arial"/>
                <w:sz w:val="18"/>
                <w:szCs w:val="20"/>
              </w:rPr>
              <w:t>School Staff</w:t>
            </w:r>
          </w:p>
        </w:tc>
        <w:tc>
          <w:tcPr>
            <w:tcW w:w="4068" w:type="dxa"/>
          </w:tcPr>
          <w:p w14:paraId="79C6F453" w14:textId="3CF05E91" w:rsidR="00DC65CD" w:rsidRPr="008A79E4" w:rsidRDefault="00DC65CD" w:rsidP="00D90215">
            <w:pPr>
              <w:rPr>
                <w:rFonts w:cs="Arial"/>
                <w:sz w:val="18"/>
                <w:szCs w:val="20"/>
              </w:rPr>
            </w:pPr>
            <w:r w:rsidRPr="008A79E4">
              <w:rPr>
                <w:rFonts w:cs="Arial"/>
                <w:sz w:val="18"/>
                <w:szCs w:val="20"/>
              </w:rPr>
              <w:t xml:space="preserve">Data reports and data review meeting with </w:t>
            </w:r>
            <w:r w:rsidR="00D90215">
              <w:rPr>
                <w:rFonts w:cs="Arial"/>
                <w:sz w:val="18"/>
                <w:szCs w:val="20"/>
              </w:rPr>
              <w:t>District and School</w:t>
            </w:r>
            <w:r w:rsidRPr="008A79E4">
              <w:rPr>
                <w:rFonts w:cs="Arial"/>
                <w:sz w:val="18"/>
                <w:szCs w:val="20"/>
              </w:rPr>
              <w:t xml:space="preserve"> </w:t>
            </w:r>
            <w:r>
              <w:rPr>
                <w:rFonts w:cs="Arial"/>
                <w:sz w:val="18"/>
                <w:szCs w:val="20"/>
              </w:rPr>
              <w:t>Staff</w:t>
            </w:r>
          </w:p>
        </w:tc>
      </w:tr>
      <w:tr w:rsidR="00DC65CD" w:rsidRPr="008A79E4" w14:paraId="4BF5E2D1" w14:textId="77777777">
        <w:tc>
          <w:tcPr>
            <w:tcW w:w="738" w:type="dxa"/>
            <w:vMerge/>
          </w:tcPr>
          <w:p w14:paraId="44E47DB8" w14:textId="77777777" w:rsidR="00DC65CD" w:rsidRPr="008A79E4" w:rsidRDefault="00DC65CD" w:rsidP="006446DB">
            <w:pPr>
              <w:rPr>
                <w:rFonts w:cs="Arial"/>
                <w:szCs w:val="20"/>
              </w:rPr>
            </w:pPr>
          </w:p>
        </w:tc>
        <w:tc>
          <w:tcPr>
            <w:tcW w:w="1890" w:type="dxa"/>
          </w:tcPr>
          <w:p w14:paraId="0CB7DF5A"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05003B91" w14:textId="77777777" w:rsidR="00DC65CD" w:rsidRPr="008A79E4" w:rsidRDefault="00DC65CD" w:rsidP="006446DB">
            <w:pPr>
              <w:rPr>
                <w:rFonts w:cs="Arial"/>
                <w:sz w:val="18"/>
                <w:szCs w:val="20"/>
              </w:rPr>
            </w:pPr>
            <w:r w:rsidRPr="008A79E4">
              <w:rPr>
                <w:rFonts w:cs="Arial"/>
                <w:sz w:val="18"/>
                <w:szCs w:val="20"/>
              </w:rPr>
              <w:t>Technology Plan Update</w:t>
            </w:r>
          </w:p>
        </w:tc>
        <w:tc>
          <w:tcPr>
            <w:tcW w:w="2070" w:type="dxa"/>
          </w:tcPr>
          <w:p w14:paraId="6AA40EE0"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31668A2D" w14:textId="32DBA495" w:rsidR="00D90215" w:rsidRPr="008A79E4" w:rsidRDefault="00D90215" w:rsidP="006446DB">
            <w:pPr>
              <w:rPr>
                <w:rFonts w:cs="Arial"/>
                <w:sz w:val="18"/>
                <w:szCs w:val="20"/>
              </w:rPr>
            </w:pPr>
            <w:r>
              <w:rPr>
                <w:rFonts w:cs="Arial"/>
                <w:sz w:val="18"/>
                <w:szCs w:val="20"/>
              </w:rPr>
              <w:t>School Staff</w:t>
            </w:r>
          </w:p>
        </w:tc>
        <w:tc>
          <w:tcPr>
            <w:tcW w:w="4068" w:type="dxa"/>
          </w:tcPr>
          <w:p w14:paraId="45CFB23F" w14:textId="755E5C87" w:rsidR="00DC65CD" w:rsidRPr="008A79E4" w:rsidRDefault="00DC65CD" w:rsidP="00D90215">
            <w:pPr>
              <w:rPr>
                <w:rFonts w:cs="Arial"/>
                <w:sz w:val="18"/>
                <w:szCs w:val="20"/>
              </w:rPr>
            </w:pPr>
            <w:r w:rsidRPr="008A79E4">
              <w:rPr>
                <w:rFonts w:cs="Arial"/>
                <w:sz w:val="18"/>
                <w:szCs w:val="20"/>
              </w:rPr>
              <w:t xml:space="preserve">Updated </w:t>
            </w:r>
            <w:r w:rsidR="00D90215">
              <w:rPr>
                <w:rFonts w:cs="Arial"/>
                <w:sz w:val="18"/>
                <w:szCs w:val="20"/>
              </w:rPr>
              <w:t>District</w:t>
            </w:r>
            <w:r w:rsidRPr="008A79E4">
              <w:rPr>
                <w:rFonts w:cs="Arial"/>
                <w:sz w:val="18"/>
                <w:szCs w:val="20"/>
              </w:rPr>
              <w:t xml:space="preserve"> Plan and Updated </w:t>
            </w:r>
            <w:r w:rsidR="00D90215">
              <w:rPr>
                <w:rFonts w:cs="Arial"/>
                <w:sz w:val="18"/>
                <w:szCs w:val="20"/>
              </w:rPr>
              <w:t xml:space="preserve">School </w:t>
            </w:r>
            <w:r w:rsidRPr="008A79E4">
              <w:rPr>
                <w:rFonts w:cs="Arial"/>
                <w:sz w:val="18"/>
                <w:szCs w:val="20"/>
              </w:rPr>
              <w:t>Technology Plan</w:t>
            </w:r>
            <w:r>
              <w:rPr>
                <w:rFonts w:cs="Arial"/>
                <w:sz w:val="18"/>
                <w:szCs w:val="20"/>
              </w:rPr>
              <w:t>s</w:t>
            </w:r>
          </w:p>
        </w:tc>
      </w:tr>
      <w:tr w:rsidR="00DC65CD" w:rsidRPr="008A79E4" w14:paraId="162613B9" w14:textId="77777777">
        <w:tc>
          <w:tcPr>
            <w:tcW w:w="738" w:type="dxa"/>
            <w:vMerge w:val="restart"/>
          </w:tcPr>
          <w:p w14:paraId="330B5427" w14:textId="03FA61FD" w:rsidR="00DC65CD" w:rsidRPr="008A79E4" w:rsidRDefault="00202754" w:rsidP="006446DB">
            <w:pPr>
              <w:rPr>
                <w:rFonts w:cs="Arial"/>
                <w:szCs w:val="20"/>
              </w:rPr>
            </w:pPr>
            <w:r>
              <w:rPr>
                <w:rFonts w:cs="Arial"/>
                <w:szCs w:val="20"/>
              </w:rPr>
              <w:t>2016</w:t>
            </w:r>
          </w:p>
          <w:p w14:paraId="54A8290B" w14:textId="77777777" w:rsidR="00DC65CD" w:rsidRPr="008A79E4" w:rsidRDefault="00DC65CD" w:rsidP="006446DB">
            <w:pPr>
              <w:rPr>
                <w:rFonts w:cs="Arial"/>
                <w:szCs w:val="20"/>
              </w:rPr>
            </w:pPr>
          </w:p>
        </w:tc>
        <w:tc>
          <w:tcPr>
            <w:tcW w:w="1890" w:type="dxa"/>
          </w:tcPr>
          <w:p w14:paraId="523B72C5" w14:textId="77777777" w:rsidR="00DC65CD" w:rsidRPr="008A79E4" w:rsidRDefault="00DC65CD" w:rsidP="006446DB">
            <w:pPr>
              <w:rPr>
                <w:rFonts w:cs="Arial"/>
                <w:sz w:val="18"/>
                <w:szCs w:val="20"/>
              </w:rPr>
            </w:pPr>
            <w:r w:rsidRPr="008A79E4">
              <w:rPr>
                <w:rFonts w:cs="Arial"/>
                <w:sz w:val="18"/>
                <w:szCs w:val="20"/>
              </w:rPr>
              <w:t>Spring</w:t>
            </w:r>
          </w:p>
          <w:p w14:paraId="4DAEDF5C"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48BBA68F" w14:textId="530A5E8D" w:rsidR="00DC65CD" w:rsidRPr="008A79E4" w:rsidRDefault="008D03BB" w:rsidP="006446DB">
            <w:pPr>
              <w:rPr>
                <w:rFonts w:cs="Arial"/>
                <w:sz w:val="18"/>
                <w:szCs w:val="20"/>
              </w:rPr>
            </w:pPr>
            <w:r>
              <w:rPr>
                <w:rFonts w:cs="Arial"/>
                <w:sz w:val="18"/>
                <w:szCs w:val="20"/>
              </w:rPr>
              <w:t>Data Review (2013</w:t>
            </w:r>
            <w:r w:rsidR="00DC65CD" w:rsidRPr="008A79E4">
              <w:rPr>
                <w:rFonts w:cs="Arial"/>
                <w:sz w:val="18"/>
                <w:szCs w:val="20"/>
              </w:rPr>
              <w:t xml:space="preserve"> data) with schools</w:t>
            </w:r>
          </w:p>
        </w:tc>
        <w:tc>
          <w:tcPr>
            <w:tcW w:w="2070" w:type="dxa"/>
          </w:tcPr>
          <w:p w14:paraId="40108BD2"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61F1A97E" w14:textId="55D0DCF7" w:rsidR="00D90215" w:rsidRPr="008A79E4" w:rsidRDefault="00D90215" w:rsidP="006446DB">
            <w:pPr>
              <w:rPr>
                <w:rFonts w:cs="Arial"/>
                <w:sz w:val="18"/>
                <w:szCs w:val="20"/>
              </w:rPr>
            </w:pPr>
            <w:r>
              <w:rPr>
                <w:rFonts w:cs="Arial"/>
                <w:sz w:val="18"/>
                <w:szCs w:val="20"/>
              </w:rPr>
              <w:t>School Staff</w:t>
            </w:r>
          </w:p>
        </w:tc>
        <w:tc>
          <w:tcPr>
            <w:tcW w:w="4068" w:type="dxa"/>
          </w:tcPr>
          <w:p w14:paraId="0F00360C" w14:textId="36BCB95D" w:rsidR="00DC65CD" w:rsidRPr="008A79E4" w:rsidRDefault="00DC65CD" w:rsidP="006446DB">
            <w:pPr>
              <w:rPr>
                <w:rFonts w:cs="Arial"/>
                <w:sz w:val="18"/>
                <w:szCs w:val="20"/>
              </w:rPr>
            </w:pPr>
            <w:r w:rsidRPr="008A79E4">
              <w:rPr>
                <w:rFonts w:cs="Arial"/>
                <w:sz w:val="18"/>
                <w:szCs w:val="20"/>
              </w:rPr>
              <w:t>Updated technology-relat</w:t>
            </w:r>
            <w:r w:rsidR="00D90215">
              <w:rPr>
                <w:rFonts w:cs="Arial"/>
                <w:sz w:val="18"/>
                <w:szCs w:val="20"/>
              </w:rPr>
              <w:t>ed goals/actions for April, 2014</w:t>
            </w:r>
            <w:r w:rsidRPr="008A79E4">
              <w:rPr>
                <w:rFonts w:cs="Arial"/>
                <w:sz w:val="18"/>
                <w:szCs w:val="20"/>
              </w:rPr>
              <w:t xml:space="preserve"> School Improvement Plans</w:t>
            </w:r>
          </w:p>
        </w:tc>
      </w:tr>
      <w:tr w:rsidR="00DC65CD" w:rsidRPr="008A79E4" w14:paraId="0A017958" w14:textId="77777777">
        <w:tc>
          <w:tcPr>
            <w:tcW w:w="738" w:type="dxa"/>
            <w:vMerge/>
          </w:tcPr>
          <w:p w14:paraId="4DCF5DDF" w14:textId="77777777" w:rsidR="00DC65CD" w:rsidRPr="008A79E4" w:rsidRDefault="00DC65CD" w:rsidP="006446DB">
            <w:pPr>
              <w:rPr>
                <w:rFonts w:cs="Arial"/>
                <w:szCs w:val="20"/>
              </w:rPr>
            </w:pPr>
          </w:p>
        </w:tc>
        <w:tc>
          <w:tcPr>
            <w:tcW w:w="1890" w:type="dxa"/>
          </w:tcPr>
          <w:p w14:paraId="275120A9" w14:textId="77777777" w:rsidR="00DC65CD" w:rsidRPr="008A79E4" w:rsidRDefault="00DC65CD" w:rsidP="006446DB">
            <w:pPr>
              <w:rPr>
                <w:rFonts w:cs="Arial"/>
                <w:sz w:val="18"/>
                <w:szCs w:val="20"/>
              </w:rPr>
            </w:pPr>
            <w:r w:rsidRPr="008A79E4">
              <w:rPr>
                <w:rFonts w:cs="Arial"/>
                <w:sz w:val="18"/>
                <w:szCs w:val="20"/>
              </w:rPr>
              <w:t>Spring</w:t>
            </w:r>
          </w:p>
          <w:p w14:paraId="6E5EB567"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42623198" w14:textId="77777777" w:rsidR="00DC65CD" w:rsidRPr="008A79E4" w:rsidRDefault="00DC65CD" w:rsidP="006446DB">
            <w:pPr>
              <w:rPr>
                <w:rFonts w:cs="Arial"/>
                <w:sz w:val="18"/>
                <w:szCs w:val="20"/>
              </w:rPr>
            </w:pPr>
            <w:r w:rsidRPr="008A79E4">
              <w:rPr>
                <w:rFonts w:cs="Arial"/>
                <w:sz w:val="18"/>
                <w:szCs w:val="20"/>
              </w:rPr>
              <w:t>Data Collection – Surveys, Focus Groups, Observations</w:t>
            </w:r>
          </w:p>
        </w:tc>
        <w:tc>
          <w:tcPr>
            <w:tcW w:w="2070" w:type="dxa"/>
          </w:tcPr>
          <w:p w14:paraId="4C1573C0" w14:textId="77777777" w:rsidR="00DC65CD" w:rsidRPr="008A79E4" w:rsidRDefault="00DC65CD" w:rsidP="006446DB">
            <w:pPr>
              <w:rPr>
                <w:rFonts w:cs="Arial"/>
                <w:sz w:val="18"/>
                <w:szCs w:val="20"/>
              </w:rPr>
            </w:pPr>
            <w:r w:rsidRPr="008A79E4">
              <w:rPr>
                <w:rFonts w:cs="Arial"/>
                <w:sz w:val="18"/>
                <w:szCs w:val="20"/>
              </w:rPr>
              <w:t>Outside Evaluator</w:t>
            </w:r>
          </w:p>
        </w:tc>
        <w:tc>
          <w:tcPr>
            <w:tcW w:w="4068" w:type="dxa"/>
          </w:tcPr>
          <w:p w14:paraId="6E067D4A" w14:textId="77777777" w:rsidR="00DC65CD" w:rsidRPr="008A79E4" w:rsidRDefault="00DC65CD" w:rsidP="006446DB">
            <w:pPr>
              <w:rPr>
                <w:rFonts w:cs="Arial"/>
                <w:sz w:val="18"/>
                <w:szCs w:val="20"/>
              </w:rPr>
            </w:pPr>
          </w:p>
        </w:tc>
      </w:tr>
      <w:tr w:rsidR="00DC65CD" w:rsidRPr="008A79E4" w14:paraId="691BC574" w14:textId="77777777">
        <w:tc>
          <w:tcPr>
            <w:tcW w:w="738" w:type="dxa"/>
            <w:vMerge/>
          </w:tcPr>
          <w:p w14:paraId="7598E960" w14:textId="77777777" w:rsidR="00DC65CD" w:rsidRPr="008A79E4" w:rsidRDefault="00DC65CD" w:rsidP="006446DB">
            <w:pPr>
              <w:rPr>
                <w:rFonts w:cs="Arial"/>
                <w:szCs w:val="20"/>
              </w:rPr>
            </w:pPr>
          </w:p>
        </w:tc>
        <w:tc>
          <w:tcPr>
            <w:tcW w:w="1890" w:type="dxa"/>
          </w:tcPr>
          <w:p w14:paraId="063E01DD"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13DA23AD"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329753A7" w14:textId="77777777" w:rsidR="00DC65CD" w:rsidRPr="008A79E4" w:rsidRDefault="00DC65CD" w:rsidP="006446DB">
            <w:pPr>
              <w:rPr>
                <w:rFonts w:cs="Arial"/>
                <w:sz w:val="18"/>
                <w:szCs w:val="20"/>
              </w:rPr>
            </w:pPr>
            <w:r w:rsidRPr="008A79E4">
              <w:rPr>
                <w:rFonts w:cs="Arial"/>
                <w:sz w:val="18"/>
                <w:szCs w:val="20"/>
              </w:rPr>
              <w:t>Outside Evaluator</w:t>
            </w:r>
          </w:p>
          <w:p w14:paraId="72710329" w14:textId="1D427783" w:rsidR="00DC65CD" w:rsidRPr="008A79E4" w:rsidRDefault="00D90215" w:rsidP="006446DB">
            <w:pPr>
              <w:rPr>
                <w:rFonts w:cs="Arial"/>
                <w:sz w:val="18"/>
                <w:szCs w:val="20"/>
              </w:rPr>
            </w:pPr>
            <w:r>
              <w:rPr>
                <w:rFonts w:cs="Arial"/>
                <w:sz w:val="18"/>
                <w:szCs w:val="20"/>
              </w:rPr>
              <w:t>District Staff</w:t>
            </w:r>
          </w:p>
          <w:p w14:paraId="74931F65" w14:textId="17D83DF1" w:rsidR="00DC65CD" w:rsidRPr="008A79E4" w:rsidRDefault="00D90215" w:rsidP="006446DB">
            <w:pPr>
              <w:rPr>
                <w:rFonts w:cs="Arial"/>
                <w:sz w:val="18"/>
                <w:szCs w:val="20"/>
              </w:rPr>
            </w:pPr>
            <w:r>
              <w:rPr>
                <w:rFonts w:cs="Arial"/>
                <w:sz w:val="18"/>
                <w:szCs w:val="20"/>
              </w:rPr>
              <w:t>School</w:t>
            </w:r>
            <w:r w:rsidR="00DC65CD" w:rsidRPr="008A79E4">
              <w:rPr>
                <w:rFonts w:cs="Arial"/>
                <w:sz w:val="18"/>
                <w:szCs w:val="20"/>
              </w:rPr>
              <w:t xml:space="preserve"> </w:t>
            </w:r>
            <w:r w:rsidR="00DC65CD">
              <w:rPr>
                <w:rFonts w:cs="Arial"/>
                <w:sz w:val="18"/>
                <w:szCs w:val="20"/>
              </w:rPr>
              <w:t>Staff</w:t>
            </w:r>
          </w:p>
        </w:tc>
        <w:tc>
          <w:tcPr>
            <w:tcW w:w="4068" w:type="dxa"/>
          </w:tcPr>
          <w:p w14:paraId="4B286E49" w14:textId="2015DCE0" w:rsidR="00DC65CD" w:rsidRPr="008A79E4" w:rsidRDefault="00DC65CD" w:rsidP="00D90215">
            <w:pPr>
              <w:rPr>
                <w:rFonts w:cs="Arial"/>
                <w:sz w:val="18"/>
                <w:szCs w:val="20"/>
              </w:rPr>
            </w:pPr>
            <w:r w:rsidRPr="008A79E4">
              <w:rPr>
                <w:rFonts w:cs="Arial"/>
                <w:sz w:val="18"/>
                <w:szCs w:val="20"/>
              </w:rPr>
              <w:t xml:space="preserve">Data reports and data review meeting with </w:t>
            </w:r>
            <w:r w:rsidR="00D90215">
              <w:rPr>
                <w:rFonts w:cs="Arial"/>
                <w:sz w:val="18"/>
                <w:szCs w:val="20"/>
              </w:rPr>
              <w:t>District and School</w:t>
            </w:r>
            <w:r w:rsidRPr="008A79E4">
              <w:rPr>
                <w:rFonts w:cs="Arial"/>
                <w:sz w:val="18"/>
                <w:szCs w:val="20"/>
              </w:rPr>
              <w:t xml:space="preserve"> </w:t>
            </w:r>
            <w:r>
              <w:rPr>
                <w:rFonts w:cs="Arial"/>
                <w:sz w:val="18"/>
                <w:szCs w:val="20"/>
              </w:rPr>
              <w:t>Staff</w:t>
            </w:r>
          </w:p>
        </w:tc>
      </w:tr>
      <w:tr w:rsidR="00DC65CD" w:rsidRPr="008A79E4" w14:paraId="63BD47B9" w14:textId="77777777">
        <w:tc>
          <w:tcPr>
            <w:tcW w:w="738" w:type="dxa"/>
            <w:vMerge/>
          </w:tcPr>
          <w:p w14:paraId="6972D24C" w14:textId="77777777" w:rsidR="00DC65CD" w:rsidRPr="008A79E4" w:rsidRDefault="00DC65CD" w:rsidP="006446DB">
            <w:pPr>
              <w:rPr>
                <w:rFonts w:cs="Arial"/>
                <w:szCs w:val="20"/>
              </w:rPr>
            </w:pPr>
          </w:p>
        </w:tc>
        <w:tc>
          <w:tcPr>
            <w:tcW w:w="1890" w:type="dxa"/>
          </w:tcPr>
          <w:p w14:paraId="74FAA1AC"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4E192B2F" w14:textId="77777777" w:rsidR="00DC65CD" w:rsidRPr="008A79E4" w:rsidRDefault="00DC65CD" w:rsidP="006446DB">
            <w:pPr>
              <w:rPr>
                <w:rFonts w:cs="Arial"/>
                <w:sz w:val="18"/>
                <w:szCs w:val="20"/>
              </w:rPr>
            </w:pPr>
            <w:r w:rsidRPr="008A79E4">
              <w:rPr>
                <w:rFonts w:cs="Arial"/>
                <w:sz w:val="18"/>
                <w:szCs w:val="20"/>
              </w:rPr>
              <w:t>Technology Plan Update</w:t>
            </w:r>
          </w:p>
        </w:tc>
        <w:tc>
          <w:tcPr>
            <w:tcW w:w="2070" w:type="dxa"/>
          </w:tcPr>
          <w:p w14:paraId="1528FFE3" w14:textId="77777777" w:rsidR="00D90215" w:rsidRDefault="00D90215" w:rsidP="006446DB">
            <w:pPr>
              <w:rPr>
                <w:rFonts w:cs="Arial"/>
                <w:sz w:val="18"/>
                <w:szCs w:val="20"/>
              </w:rPr>
            </w:pPr>
            <w:r>
              <w:rPr>
                <w:rFonts w:cs="Arial"/>
                <w:sz w:val="18"/>
                <w:szCs w:val="20"/>
              </w:rPr>
              <w:t>District Staff</w:t>
            </w:r>
          </w:p>
          <w:p w14:paraId="63025FD0" w14:textId="10F3F11E" w:rsidR="00DC65CD" w:rsidRPr="008A79E4" w:rsidRDefault="00D90215" w:rsidP="006446DB">
            <w:pPr>
              <w:rPr>
                <w:rFonts w:cs="Arial"/>
                <w:sz w:val="18"/>
                <w:szCs w:val="20"/>
              </w:rPr>
            </w:pPr>
            <w:r>
              <w:rPr>
                <w:rFonts w:cs="Arial"/>
                <w:sz w:val="18"/>
                <w:szCs w:val="20"/>
              </w:rPr>
              <w:t>School</w:t>
            </w:r>
            <w:r w:rsidR="00DC65CD" w:rsidRPr="008A79E4">
              <w:rPr>
                <w:rFonts w:cs="Arial"/>
                <w:sz w:val="18"/>
                <w:szCs w:val="20"/>
              </w:rPr>
              <w:t xml:space="preserve"> </w:t>
            </w:r>
            <w:r w:rsidR="00DC65CD">
              <w:rPr>
                <w:rFonts w:cs="Arial"/>
                <w:sz w:val="18"/>
                <w:szCs w:val="20"/>
              </w:rPr>
              <w:t>Staff</w:t>
            </w:r>
          </w:p>
        </w:tc>
        <w:tc>
          <w:tcPr>
            <w:tcW w:w="4068" w:type="dxa"/>
          </w:tcPr>
          <w:p w14:paraId="6D229BBB" w14:textId="3A146A59" w:rsidR="00DC65CD" w:rsidRPr="008A79E4" w:rsidRDefault="00DC65CD" w:rsidP="00D90215">
            <w:pPr>
              <w:rPr>
                <w:rFonts w:cs="Arial"/>
                <w:sz w:val="18"/>
                <w:szCs w:val="20"/>
              </w:rPr>
            </w:pPr>
            <w:r w:rsidRPr="008A79E4">
              <w:rPr>
                <w:rFonts w:cs="Arial"/>
                <w:sz w:val="18"/>
                <w:szCs w:val="20"/>
              </w:rPr>
              <w:t xml:space="preserve">Updated </w:t>
            </w:r>
            <w:r w:rsidR="00D90215">
              <w:rPr>
                <w:rFonts w:cs="Arial"/>
                <w:sz w:val="18"/>
                <w:szCs w:val="20"/>
              </w:rPr>
              <w:t>District</w:t>
            </w:r>
            <w:r w:rsidRPr="008A79E4">
              <w:rPr>
                <w:rFonts w:cs="Arial"/>
                <w:sz w:val="18"/>
                <w:szCs w:val="20"/>
              </w:rPr>
              <w:t xml:space="preserve"> Plan and Updated </w:t>
            </w:r>
            <w:r w:rsidR="00D90215">
              <w:rPr>
                <w:rFonts w:cs="Arial"/>
                <w:sz w:val="18"/>
                <w:szCs w:val="20"/>
              </w:rPr>
              <w:t>School</w:t>
            </w:r>
            <w:r w:rsidRPr="008A79E4">
              <w:rPr>
                <w:rFonts w:cs="Arial"/>
                <w:sz w:val="18"/>
                <w:szCs w:val="20"/>
              </w:rPr>
              <w:t xml:space="preserve"> Technology Plan</w:t>
            </w:r>
            <w:r>
              <w:rPr>
                <w:rFonts w:cs="Arial"/>
                <w:sz w:val="18"/>
                <w:szCs w:val="20"/>
              </w:rPr>
              <w:t>s</w:t>
            </w:r>
          </w:p>
        </w:tc>
      </w:tr>
    </w:tbl>
    <w:p w14:paraId="5FC22FEB" w14:textId="77777777" w:rsidR="00DC65CD" w:rsidRPr="00E94724" w:rsidRDefault="00DC65CD" w:rsidP="00E94724">
      <w:pPr>
        <w:sectPr w:rsidR="00DC65CD" w:rsidRPr="00E94724" w:rsidSect="00D50E10">
          <w:pgSz w:w="15840" w:h="12240" w:orient="landscape" w:code="1"/>
          <w:pgMar w:top="1440" w:right="1152" w:bottom="1440" w:left="1152" w:header="720" w:footer="720" w:gutter="0"/>
          <w:cols w:space="720"/>
          <w:titlePg/>
          <w:rtlGutter/>
          <w:docGrid w:linePitch="360"/>
        </w:sectPr>
      </w:pPr>
      <w:bookmarkStart w:id="126" w:name="_Toc102179060"/>
    </w:p>
    <w:p w14:paraId="77E636FA" w14:textId="436CC099" w:rsidR="00D50E10" w:rsidRDefault="00D50E10" w:rsidP="006446DB">
      <w:pPr>
        <w:pStyle w:val="Heading1"/>
      </w:pPr>
      <w:bookmarkStart w:id="127" w:name="_Toc235859108"/>
      <w:bookmarkStart w:id="128" w:name="_Toc132353398"/>
      <w:bookmarkStart w:id="129" w:name="_Toc189635349"/>
      <w:bookmarkEnd w:id="126"/>
      <w:r>
        <w:lastRenderedPageBreak/>
        <w:t>Budget</w:t>
      </w:r>
      <w:r w:rsidR="00871247">
        <w:t>/Funding</w:t>
      </w:r>
      <w:bookmarkEnd w:id="127"/>
    </w:p>
    <w:p w14:paraId="5C55483D" w14:textId="77777777" w:rsidR="00D50E10" w:rsidRDefault="00D50E10" w:rsidP="00D50E10"/>
    <w:p w14:paraId="5DC07D31" w14:textId="65F199B5" w:rsidR="00871247" w:rsidRPr="00726789" w:rsidRDefault="00871247" w:rsidP="00871247">
      <w:pPr>
        <w:rPr>
          <w:rFonts w:ascii="Microsoft Sans Serif" w:hAnsi="Microsoft Sans Serif" w:cs="Microsoft Sans Serif"/>
        </w:rPr>
      </w:pPr>
      <w:r>
        <w:rPr>
          <w:rFonts w:ascii="Microsoft Sans Serif" w:hAnsi="Microsoft Sans Serif" w:cs="Microsoft Sans Serif"/>
        </w:rPr>
        <w:t xml:space="preserve">This multi-year living plan will be implemented from </w:t>
      </w:r>
      <w:r w:rsidR="00125FD0">
        <w:rPr>
          <w:rFonts w:ascii="Microsoft Sans Serif" w:hAnsi="Microsoft Sans Serif" w:cs="Microsoft Sans Serif"/>
        </w:rPr>
        <w:t>September 2013</w:t>
      </w:r>
      <w:r>
        <w:rPr>
          <w:rFonts w:ascii="Microsoft Sans Serif" w:hAnsi="Microsoft Sans Serif" w:cs="Microsoft Sans Serif"/>
        </w:rPr>
        <w:t xml:space="preserve"> through J</w:t>
      </w:r>
      <w:r w:rsidR="00125FD0">
        <w:rPr>
          <w:rFonts w:ascii="Microsoft Sans Serif" w:hAnsi="Microsoft Sans Serif" w:cs="Microsoft Sans Serif"/>
        </w:rPr>
        <w:t>une 2016</w:t>
      </w:r>
      <w:r>
        <w:rPr>
          <w:rFonts w:ascii="Microsoft Sans Serif" w:hAnsi="Microsoft Sans Serif" w:cs="Microsoft Sans Serif"/>
        </w:rPr>
        <w:t xml:space="preserve">.  It is </w:t>
      </w:r>
      <w:r w:rsidR="00927689">
        <w:rPr>
          <w:rFonts w:ascii="Microsoft Sans Serif" w:hAnsi="Microsoft Sans Serif" w:cs="Microsoft Sans Serif"/>
        </w:rPr>
        <w:t>Winchester</w:t>
      </w:r>
      <w:r>
        <w:rPr>
          <w:rFonts w:ascii="Microsoft Sans Serif" w:hAnsi="Microsoft Sans Serif" w:cs="Microsoft Sans Serif"/>
        </w:rPr>
        <w:t>’s intent to begin the implementation of the goals and actions of this Strategic Technology Plan as soon as possible, in service of the district’s mission and overall vision of the plan.  Given that s</w:t>
      </w:r>
      <w:r w:rsidRPr="00726789">
        <w:rPr>
          <w:rFonts w:ascii="Microsoft Sans Serif" w:hAnsi="Microsoft Sans Serif" w:cs="Microsoft Sans Serif"/>
        </w:rPr>
        <w:t xml:space="preserve">everal </w:t>
      </w:r>
      <w:r>
        <w:rPr>
          <w:rFonts w:ascii="Microsoft Sans Serif" w:hAnsi="Microsoft Sans Serif" w:cs="Microsoft Sans Serif"/>
        </w:rPr>
        <w:t xml:space="preserve">of the </w:t>
      </w:r>
      <w:r w:rsidRPr="00726789">
        <w:rPr>
          <w:rFonts w:ascii="Microsoft Sans Serif" w:hAnsi="Microsoft Sans Serif" w:cs="Microsoft Sans Serif"/>
        </w:rPr>
        <w:t>action items identifie</w:t>
      </w:r>
      <w:r>
        <w:rPr>
          <w:rFonts w:ascii="Microsoft Sans Serif" w:hAnsi="Microsoft Sans Serif" w:cs="Microsoft Sans Serif"/>
        </w:rPr>
        <w:t>d in the plan require funding, the implementation of these</w:t>
      </w:r>
      <w:r w:rsidRPr="00726789">
        <w:rPr>
          <w:rFonts w:ascii="Microsoft Sans Serif" w:hAnsi="Microsoft Sans Serif" w:cs="Microsoft Sans Serif"/>
        </w:rPr>
        <w:t xml:space="preserve"> items will be contingent on available funds.  </w:t>
      </w:r>
      <w:r>
        <w:rPr>
          <w:rFonts w:ascii="Microsoft Sans Serif" w:hAnsi="Microsoft Sans Serif" w:cs="Microsoft Sans Serif"/>
        </w:rPr>
        <w:t>The district plans to utilize the following funding sources in order to support implementation of these action items:  Allocation of</w:t>
      </w:r>
      <w:r w:rsidRPr="00726789">
        <w:rPr>
          <w:rFonts w:ascii="Microsoft Sans Serif" w:hAnsi="Microsoft Sans Serif" w:cs="Microsoft Sans Serif"/>
        </w:rPr>
        <w:t xml:space="preserve"> fu</w:t>
      </w:r>
      <w:r>
        <w:rPr>
          <w:rFonts w:ascii="Microsoft Sans Serif" w:hAnsi="Microsoft Sans Serif" w:cs="Microsoft Sans Serif"/>
        </w:rPr>
        <w:t>nds within the operating budget; use of retained earnings; grants and private funding;</w:t>
      </w:r>
      <w:r w:rsidRPr="00726789">
        <w:rPr>
          <w:rFonts w:ascii="Microsoft Sans Serif" w:hAnsi="Microsoft Sans Serif" w:cs="Microsoft Sans Serif"/>
        </w:rPr>
        <w:t xml:space="preserve"> and establish</w:t>
      </w:r>
      <w:r>
        <w:rPr>
          <w:rFonts w:ascii="Microsoft Sans Serif" w:hAnsi="Microsoft Sans Serif" w:cs="Microsoft Sans Serif"/>
        </w:rPr>
        <w:t>ment of community partnerships</w:t>
      </w:r>
      <w:r w:rsidRPr="00726789">
        <w:rPr>
          <w:rFonts w:ascii="Microsoft Sans Serif" w:hAnsi="Microsoft Sans Serif" w:cs="Microsoft Sans Serif"/>
        </w:rPr>
        <w:t>.</w:t>
      </w:r>
      <w:r>
        <w:rPr>
          <w:rFonts w:ascii="Microsoft Sans Serif" w:hAnsi="Microsoft Sans Serif" w:cs="Microsoft Sans Serif"/>
        </w:rPr>
        <w:t xml:space="preserve">  These funding strategies are discussed in more detail below</w:t>
      </w:r>
    </w:p>
    <w:p w14:paraId="3C8FAE92" w14:textId="77777777" w:rsidR="00871247" w:rsidRPr="00726789" w:rsidRDefault="00871247" w:rsidP="00871247">
      <w:pPr>
        <w:rPr>
          <w:rFonts w:ascii="Microsoft Sans Serif" w:hAnsi="Microsoft Sans Serif" w:cs="Microsoft Sans Serif"/>
        </w:rPr>
      </w:pPr>
    </w:p>
    <w:p w14:paraId="6F28F4D9" w14:textId="77777777" w:rsidR="00871247" w:rsidRPr="00726789" w:rsidRDefault="00871247" w:rsidP="00871247">
      <w:pPr>
        <w:numPr>
          <w:ilvl w:val="0"/>
          <w:numId w:val="71"/>
        </w:numPr>
        <w:rPr>
          <w:rFonts w:ascii="Microsoft Sans Serif" w:hAnsi="Microsoft Sans Serif" w:cs="Microsoft Sans Serif"/>
        </w:rPr>
      </w:pPr>
      <w:r w:rsidRPr="00726789">
        <w:rPr>
          <w:rFonts w:ascii="Microsoft Sans Serif" w:hAnsi="Microsoft Sans Serif" w:cs="Microsoft Sans Serif"/>
          <w:u w:val="single"/>
        </w:rPr>
        <w:t>Allocating funds within our Operating Budget</w:t>
      </w:r>
    </w:p>
    <w:p w14:paraId="1146128F" w14:textId="77777777" w:rsidR="00871247" w:rsidRDefault="00871247" w:rsidP="00871247">
      <w:pPr>
        <w:rPr>
          <w:rFonts w:ascii="Microsoft Sans Serif" w:hAnsi="Microsoft Sans Serif" w:cs="Microsoft Sans Serif"/>
        </w:rPr>
      </w:pPr>
    </w:p>
    <w:p w14:paraId="4842B6D0" w14:textId="0411128D" w:rsidR="00871247" w:rsidRPr="00726789" w:rsidRDefault="00871247" w:rsidP="00871247">
      <w:pPr>
        <w:rPr>
          <w:rFonts w:ascii="Microsoft Sans Serif" w:hAnsi="Microsoft Sans Serif" w:cs="Microsoft Sans Serif"/>
        </w:rPr>
      </w:pPr>
      <w:r w:rsidRPr="00726789">
        <w:rPr>
          <w:rFonts w:ascii="Microsoft Sans Serif" w:hAnsi="Microsoft Sans Serif" w:cs="Microsoft Sans Serif"/>
        </w:rPr>
        <w:t>Each year funds will be requested through the annual budget process.  The amount requested will vary based on the aggressiveness determined to implement the action items in a t</w:t>
      </w:r>
      <w:r>
        <w:rPr>
          <w:rFonts w:ascii="Microsoft Sans Serif" w:hAnsi="Microsoft Sans Serif" w:cs="Microsoft Sans Serif"/>
        </w:rPr>
        <w:t>imely manner.  The proposed FY13</w:t>
      </w:r>
      <w:r w:rsidRPr="00726789">
        <w:rPr>
          <w:rFonts w:ascii="Microsoft Sans Serif" w:hAnsi="Microsoft Sans Serif" w:cs="Microsoft Sans Serif"/>
        </w:rPr>
        <w:t xml:space="preserve"> Budget includes </w:t>
      </w:r>
      <w:r w:rsidRPr="00A27C29">
        <w:rPr>
          <w:rFonts w:ascii="Microsoft Sans Serif" w:hAnsi="Microsoft Sans Serif" w:cs="Microsoft Sans Serif"/>
          <w:highlight w:val="yellow"/>
        </w:rPr>
        <w:t>$XXXXXX</w:t>
      </w:r>
      <w:r w:rsidRPr="00726789">
        <w:rPr>
          <w:rFonts w:ascii="Microsoft Sans Serif" w:hAnsi="Microsoft Sans Serif" w:cs="Microsoft Sans Serif"/>
        </w:rPr>
        <w:t xml:space="preserve"> for the purpose of replacing aging computers.  This amount is spread out by school/program and is based on replacing computers on a </w:t>
      </w:r>
      <w:r w:rsidRPr="00A27C29">
        <w:rPr>
          <w:rFonts w:ascii="Microsoft Sans Serif" w:hAnsi="Microsoft Sans Serif" w:cs="Microsoft Sans Serif"/>
          <w:highlight w:val="yellow"/>
        </w:rPr>
        <w:t>five-</w:t>
      </w:r>
      <w:proofErr w:type="gramStart"/>
      <w:r w:rsidRPr="00A27C29">
        <w:rPr>
          <w:rFonts w:ascii="Microsoft Sans Serif" w:hAnsi="Microsoft Sans Serif" w:cs="Microsoft Sans Serif"/>
          <w:highlight w:val="yellow"/>
        </w:rPr>
        <w:t>year</w:t>
      </w:r>
      <w:r w:rsidR="00A27C29">
        <w:rPr>
          <w:rFonts w:ascii="Microsoft Sans Serif" w:hAnsi="Microsoft Sans Serif" w:cs="Microsoft Sans Serif"/>
        </w:rPr>
        <w:t xml:space="preserve"> </w:t>
      </w:r>
      <w:r w:rsidR="00A27C29" w:rsidRPr="00A27C29">
        <w:rPr>
          <w:rFonts w:ascii="Microsoft Sans Serif" w:hAnsi="Microsoft Sans Serif" w:cs="Microsoft Sans Serif"/>
          <w:highlight w:val="yellow"/>
        </w:rPr>
        <w:t>?</w:t>
      </w:r>
      <w:proofErr w:type="gramEnd"/>
      <w:r w:rsidRPr="00726789">
        <w:rPr>
          <w:rFonts w:ascii="Microsoft Sans Serif" w:hAnsi="Microsoft Sans Serif" w:cs="Microsoft Sans Serif"/>
        </w:rPr>
        <w:t xml:space="preserve"> </w:t>
      </w:r>
      <w:proofErr w:type="gramStart"/>
      <w:r w:rsidRPr="00726789">
        <w:rPr>
          <w:rFonts w:ascii="Microsoft Sans Serif" w:hAnsi="Microsoft Sans Serif" w:cs="Microsoft Sans Serif"/>
        </w:rPr>
        <w:t>cycle</w:t>
      </w:r>
      <w:proofErr w:type="gramEnd"/>
      <w:r w:rsidRPr="00726789">
        <w:rPr>
          <w:rFonts w:ascii="Microsoft Sans Serif" w:hAnsi="Microsoft Sans Serif" w:cs="Microsoft Sans Serif"/>
        </w:rPr>
        <w:t>.</w:t>
      </w:r>
    </w:p>
    <w:p w14:paraId="426C329D" w14:textId="77777777" w:rsidR="00871247" w:rsidRPr="00726789" w:rsidRDefault="00871247" w:rsidP="00871247">
      <w:pPr>
        <w:rPr>
          <w:rFonts w:ascii="Microsoft Sans Serif" w:hAnsi="Microsoft Sans Serif" w:cs="Microsoft Sans Serif"/>
        </w:rPr>
      </w:pPr>
    </w:p>
    <w:p w14:paraId="0B65292A" w14:textId="77777777" w:rsidR="00871247" w:rsidRPr="00726789" w:rsidRDefault="00871247" w:rsidP="00871247">
      <w:pPr>
        <w:rPr>
          <w:rFonts w:ascii="Microsoft Sans Serif" w:hAnsi="Microsoft Sans Serif" w:cs="Microsoft Sans Serif"/>
        </w:rPr>
      </w:pPr>
    </w:p>
    <w:p w14:paraId="42E8EA7A" w14:textId="74DB58F0" w:rsidR="00871247" w:rsidRPr="00726789" w:rsidRDefault="00AC2312" w:rsidP="00871247">
      <w:pPr>
        <w:numPr>
          <w:ilvl w:val="0"/>
          <w:numId w:val="71"/>
        </w:numPr>
        <w:rPr>
          <w:rFonts w:ascii="Microsoft Sans Serif" w:hAnsi="Microsoft Sans Serif" w:cs="Microsoft Sans Serif"/>
        </w:rPr>
      </w:pPr>
      <w:r>
        <w:rPr>
          <w:rFonts w:ascii="Microsoft Sans Serif" w:hAnsi="Microsoft Sans Serif" w:cs="Microsoft Sans Serif"/>
          <w:u w:val="single"/>
        </w:rPr>
        <w:t>C</w:t>
      </w:r>
      <w:r w:rsidR="00871247" w:rsidRPr="00726789">
        <w:rPr>
          <w:rFonts w:ascii="Microsoft Sans Serif" w:hAnsi="Microsoft Sans Serif" w:cs="Microsoft Sans Serif"/>
          <w:u w:val="single"/>
        </w:rPr>
        <w:t xml:space="preserve">ommunity partnerships </w:t>
      </w:r>
    </w:p>
    <w:p w14:paraId="7C782953" w14:textId="77777777" w:rsidR="00871247" w:rsidRDefault="00871247" w:rsidP="00871247">
      <w:pPr>
        <w:rPr>
          <w:rFonts w:ascii="Microsoft Sans Serif" w:hAnsi="Microsoft Sans Serif" w:cs="Microsoft Sans Serif"/>
        </w:rPr>
      </w:pPr>
    </w:p>
    <w:p w14:paraId="28D661A5" w14:textId="379270D5" w:rsidR="00871247" w:rsidRDefault="00AC2312" w:rsidP="00871247">
      <w:pPr>
        <w:rPr>
          <w:rFonts w:ascii="Microsoft Sans Serif" w:hAnsi="Microsoft Sans Serif" w:cs="Microsoft Sans Serif"/>
        </w:rPr>
      </w:pPr>
      <w:r>
        <w:rPr>
          <w:rFonts w:ascii="Microsoft Sans Serif" w:hAnsi="Microsoft Sans Serif" w:cs="Microsoft Sans Serif"/>
        </w:rPr>
        <w:t xml:space="preserve">Winchester schools have a long and productive relationship with the Winchester Foundation for Education </w:t>
      </w:r>
      <w:r w:rsidR="00C422D0">
        <w:rPr>
          <w:rFonts w:ascii="Microsoft Sans Serif" w:hAnsi="Microsoft Sans Serif" w:cs="Microsoft Sans Serif"/>
        </w:rPr>
        <w:t>Excellence (WFEE)</w:t>
      </w:r>
      <w:r w:rsidR="00871247" w:rsidRPr="00726789">
        <w:rPr>
          <w:rFonts w:ascii="Microsoft Sans Serif" w:hAnsi="Microsoft Sans Serif" w:cs="Microsoft Sans Serif"/>
        </w:rPr>
        <w:t>.</w:t>
      </w:r>
      <w:r w:rsidR="00C422D0">
        <w:rPr>
          <w:rFonts w:ascii="Microsoft Sans Serif" w:hAnsi="Microsoft Sans Serif" w:cs="Microsoft Sans Serif"/>
        </w:rPr>
        <w:t xml:space="preserve">  While the Foundation cannot be responsible for supporting the bulk of the </w:t>
      </w:r>
      <w:r w:rsidR="00844482">
        <w:rPr>
          <w:rFonts w:ascii="Microsoft Sans Serif" w:hAnsi="Microsoft Sans Serif" w:cs="Microsoft Sans Serif"/>
        </w:rPr>
        <w:t>various goals and actions in this technology plan, it is possible for WFEE to strategically s</w:t>
      </w:r>
      <w:r w:rsidR="00174571">
        <w:rPr>
          <w:rFonts w:ascii="Microsoft Sans Serif" w:hAnsi="Microsoft Sans Serif" w:cs="Microsoft Sans Serif"/>
        </w:rPr>
        <w:t>upport specific and targeted ini</w:t>
      </w:r>
      <w:r w:rsidR="00844482">
        <w:rPr>
          <w:rFonts w:ascii="Microsoft Sans Serif" w:hAnsi="Microsoft Sans Serif" w:cs="Microsoft Sans Serif"/>
        </w:rPr>
        <w:t>t</w:t>
      </w:r>
      <w:r w:rsidR="00174571">
        <w:rPr>
          <w:rFonts w:ascii="Microsoft Sans Serif" w:hAnsi="Microsoft Sans Serif" w:cs="Microsoft Sans Serif"/>
        </w:rPr>
        <w:t>i</w:t>
      </w:r>
      <w:r w:rsidR="00844482">
        <w:rPr>
          <w:rFonts w:ascii="Microsoft Sans Serif" w:hAnsi="Microsoft Sans Serif" w:cs="Microsoft Sans Serif"/>
        </w:rPr>
        <w:t xml:space="preserve">atives </w:t>
      </w:r>
      <w:r w:rsidR="00844482">
        <w:rPr>
          <w:rFonts w:ascii="Microsoft Sans Serif" w:hAnsi="Microsoft Sans Serif" w:cs="Microsoft Sans Serif"/>
          <w:i/>
        </w:rPr>
        <w:t>in line with the overall strategic direction</w:t>
      </w:r>
      <w:r w:rsidR="00844482">
        <w:rPr>
          <w:rFonts w:ascii="Microsoft Sans Serif" w:hAnsi="Microsoft Sans Serif" w:cs="Microsoft Sans Serif"/>
        </w:rPr>
        <w:t xml:space="preserve"> of this plan.</w:t>
      </w:r>
      <w:r w:rsidR="00174571">
        <w:rPr>
          <w:rFonts w:ascii="Microsoft Sans Serif" w:hAnsi="Microsoft Sans Serif" w:cs="Microsoft Sans Serif"/>
        </w:rPr>
        <w:t xml:space="preserve">  WFEE is a partner in the development of the technology plan and looks forward to continuing its support, where possible, to Winchester’s </w:t>
      </w:r>
      <w:r w:rsidR="003A08A8">
        <w:rPr>
          <w:rFonts w:ascii="Microsoft Sans Serif" w:hAnsi="Microsoft Sans Serif" w:cs="Microsoft Sans Serif"/>
        </w:rPr>
        <w:t>instructional technology efforts.</w:t>
      </w:r>
    </w:p>
    <w:p w14:paraId="68C1AD37" w14:textId="77777777" w:rsidR="00946C96" w:rsidRDefault="00946C96" w:rsidP="00871247">
      <w:pPr>
        <w:rPr>
          <w:rFonts w:ascii="Microsoft Sans Serif" w:hAnsi="Microsoft Sans Serif" w:cs="Microsoft Sans Serif"/>
        </w:rPr>
      </w:pPr>
    </w:p>
    <w:p w14:paraId="3F8BF8CE" w14:textId="77777777" w:rsidR="00302460" w:rsidRDefault="00302460" w:rsidP="00871247">
      <w:pPr>
        <w:rPr>
          <w:rFonts w:ascii="Microsoft Sans Serif" w:hAnsi="Microsoft Sans Serif" w:cs="Microsoft Sans Serif"/>
        </w:rPr>
      </w:pPr>
    </w:p>
    <w:p w14:paraId="77D4D8FD" w14:textId="28C355DC" w:rsidR="00302460" w:rsidRPr="00844482" w:rsidRDefault="00946C96" w:rsidP="00946C96">
      <w:pPr>
        <w:pStyle w:val="Heading1"/>
      </w:pPr>
      <w:bookmarkStart w:id="130" w:name="_Toc235859109"/>
      <w:r>
        <w:lastRenderedPageBreak/>
        <w:t>Winchester’s Technology Infrastructure</w:t>
      </w:r>
      <w:bookmarkEnd w:id="130"/>
    </w:p>
    <w:p w14:paraId="674B0C96" w14:textId="77777777" w:rsidR="00D50E10" w:rsidRDefault="00D50E10" w:rsidP="00D50E10"/>
    <w:p w14:paraId="56946A64" w14:textId="4FF60AD2" w:rsidR="000939BF" w:rsidRDefault="000939BF" w:rsidP="000939BF">
      <w:r>
        <w:t>(</w:t>
      </w:r>
      <w:r w:rsidRPr="00605BDF">
        <w:rPr>
          <w:highlight w:val="yellow"/>
        </w:rPr>
        <w:t>NOTE – Everything in the rest of this chapter is BOILERPLATE from another district’s plan…but it’s intended to illustrate what Winchester needs to create</w:t>
      </w:r>
      <w:r w:rsidR="00605BDF" w:rsidRPr="00605BDF">
        <w:rPr>
          <w:highlight w:val="yellow"/>
        </w:rPr>
        <w:t xml:space="preserve"> in order to describe and sum-up its technology infrastructure…both in terms of current description and planned changes)</w:t>
      </w:r>
    </w:p>
    <w:p w14:paraId="16C262F6" w14:textId="77777777" w:rsidR="000939BF" w:rsidRDefault="000939BF" w:rsidP="000939BF"/>
    <w:p w14:paraId="0935B17A" w14:textId="77777777" w:rsidR="000939BF" w:rsidRDefault="000939BF" w:rsidP="000939BF">
      <w:r>
        <w:t>This chapter takes the various technology requirements from the Action Plans and organizes it into a singular picture of how Lakota’s technology infrastructure will be created, upgraded, and maintained to support the district’s instructional technology goals.</w:t>
      </w:r>
    </w:p>
    <w:p w14:paraId="6BE657A1" w14:textId="77777777" w:rsidR="000939BF" w:rsidRDefault="000939BF" w:rsidP="000939BF">
      <w:pPr>
        <w:pStyle w:val="Heading2"/>
      </w:pPr>
      <w:bookmarkStart w:id="131" w:name="_Toc221244617"/>
      <w:bookmarkStart w:id="132" w:name="_Toc235859110"/>
      <w:r>
        <w:t>Summary of Major Infrastructure Initiatives</w:t>
      </w:r>
      <w:bookmarkEnd w:id="131"/>
      <w:bookmarkEnd w:id="132"/>
    </w:p>
    <w:p w14:paraId="7EBCB22C" w14:textId="77777777" w:rsidR="000939BF" w:rsidRPr="006E72A3" w:rsidRDefault="000939BF" w:rsidP="000939BF">
      <w:pPr>
        <w:rPr>
          <w:b/>
          <w:u w:val="single"/>
        </w:rPr>
      </w:pPr>
      <w:r w:rsidRPr="006E72A3">
        <w:rPr>
          <w:b/>
          <w:u w:val="single"/>
        </w:rPr>
        <w:t>State Online</w:t>
      </w:r>
      <w:r>
        <w:rPr>
          <w:b/>
          <w:u w:val="single"/>
        </w:rPr>
        <w:t xml:space="preserve"> Assessment Preparation</w:t>
      </w:r>
    </w:p>
    <w:p w14:paraId="280C3766" w14:textId="77777777" w:rsidR="000939BF" w:rsidRDefault="000939BF" w:rsidP="000939BF"/>
    <w:p w14:paraId="77B60FCE" w14:textId="77777777" w:rsidR="000939BF" w:rsidRPr="005013DE" w:rsidRDefault="000939BF" w:rsidP="000939BF">
      <w:r>
        <w:t>Lakota continues to participate in the Ohio Department of Education Technology Readiness Program. This program is an ongoing outreach that asks districts to provide information in specific technical areas to be analyzed against benchmarks that will be released periodically until August of 2014. The Readiness Program produces a gap analysis for each benchmark established by ODE and its assessment vendor, PARCC.  Lakota will use these gap analysis reports for long range planning so as to ensure that the district meets all online assessment requirements.</w:t>
      </w:r>
    </w:p>
    <w:p w14:paraId="1E89442E" w14:textId="77777777" w:rsidR="000939BF" w:rsidRPr="00F666EA" w:rsidRDefault="000939BF" w:rsidP="000939BF">
      <w:pPr>
        <w:pStyle w:val="Heading3"/>
        <w:rPr>
          <w:i w:val="0"/>
          <w:u w:val="single"/>
        </w:rPr>
      </w:pPr>
      <w:bookmarkStart w:id="133" w:name="_Toc347298514"/>
      <w:bookmarkStart w:id="134" w:name="_Toc347299937"/>
      <w:bookmarkStart w:id="135" w:name="_Toc221244618"/>
      <w:bookmarkStart w:id="136" w:name="_Toc235859111"/>
      <w:r w:rsidRPr="00F666EA">
        <w:rPr>
          <w:i w:val="0"/>
          <w:u w:val="single"/>
        </w:rPr>
        <w:t>Computing Devices</w:t>
      </w:r>
      <w:bookmarkEnd w:id="133"/>
      <w:bookmarkEnd w:id="134"/>
      <w:bookmarkEnd w:id="135"/>
      <w:bookmarkEnd w:id="136"/>
    </w:p>
    <w:p w14:paraId="13095362" w14:textId="77777777" w:rsidR="000939BF" w:rsidRPr="00F666EA" w:rsidRDefault="000939BF" w:rsidP="000939BF">
      <w:pPr>
        <w:pStyle w:val="Heading4"/>
        <w:rPr>
          <w:i/>
          <w:u w:val="none"/>
        </w:rPr>
      </w:pPr>
      <w:r w:rsidRPr="00F666EA">
        <w:rPr>
          <w:i/>
          <w:u w:val="none"/>
        </w:rPr>
        <w:t>Student:</w:t>
      </w:r>
    </w:p>
    <w:p w14:paraId="67D092B1" w14:textId="77777777" w:rsidR="000939BF" w:rsidRPr="005013DE" w:rsidRDefault="000939BF" w:rsidP="000939BF">
      <w:r w:rsidRPr="005013DE">
        <w:t xml:space="preserve">Ohio will be implementing computing device-based assessments for grades 3-11 beginning </w:t>
      </w:r>
      <w:proofErr w:type="gramStart"/>
      <w:r w:rsidRPr="005013DE">
        <w:t>in the 2014-2015 school year</w:t>
      </w:r>
      <w:proofErr w:type="gramEnd"/>
      <w:r w:rsidRPr="005013DE">
        <w:t>. By then, over 80% of our computer fleet will be 7-9 years</w:t>
      </w:r>
      <w:r>
        <w:t xml:space="preserve"> old</w:t>
      </w:r>
      <w:r w:rsidRPr="005013DE">
        <w:t>. To ensure</w:t>
      </w:r>
      <w:r>
        <w:t xml:space="preserve"> the reliability of the</w:t>
      </w:r>
      <w:r w:rsidRPr="005013DE">
        <w:t xml:space="preserve"> instructional technology tools </w:t>
      </w:r>
      <w:r>
        <w:t xml:space="preserve">available </w:t>
      </w:r>
      <w:r w:rsidRPr="005013DE">
        <w:t xml:space="preserve">for learning and </w:t>
      </w:r>
      <w:r>
        <w:t>testing</w:t>
      </w:r>
      <w:r w:rsidRPr="005013DE">
        <w:t xml:space="preserve">, replacement computing devices are required. While Ohio does not </w:t>
      </w:r>
      <w:r>
        <w:t xml:space="preserve">currently </w:t>
      </w:r>
      <w:r w:rsidRPr="005013DE">
        <w:t>provide a recommended ratio of student to device, Louisiana, a</w:t>
      </w:r>
      <w:r>
        <w:t>nother state in the same device-</w:t>
      </w:r>
      <w:r w:rsidRPr="005013DE">
        <w:t>based assessment consortium</w:t>
      </w:r>
      <w:r>
        <w:t>,</w:t>
      </w:r>
      <w:r w:rsidRPr="005013DE">
        <w:t xml:space="preserve"> recommends a 7:1</w:t>
      </w:r>
      <w:r>
        <w:t xml:space="preserve"> </w:t>
      </w:r>
      <w:r w:rsidRPr="005013DE">
        <w:t xml:space="preserve">minimal ratio for the tests, as well as a 5:1 – 1:1 ratio for learning. </w:t>
      </w:r>
      <w:r>
        <w:t xml:space="preserve">Therefore, we are recommending a 5:1 target ratio for Lakota Local Schools. </w:t>
      </w:r>
    </w:p>
    <w:p w14:paraId="47988411" w14:textId="77777777" w:rsidR="000939BF" w:rsidRDefault="000939BF" w:rsidP="000939BF"/>
    <w:p w14:paraId="410F4C01" w14:textId="77777777" w:rsidR="000939BF" w:rsidRPr="004D0AB8" w:rsidRDefault="000939BF" w:rsidP="000939BF">
      <w:r>
        <w:t>Device specifications from the Technology Readiness Program referenced above, along with i</w:t>
      </w:r>
      <w:r w:rsidRPr="005013DE">
        <w:t xml:space="preserve">nstructional goals, grade-based </w:t>
      </w:r>
      <w:r>
        <w:t>BYOT</w:t>
      </w:r>
      <w:r w:rsidRPr="005013DE">
        <w:t xml:space="preserve"> requirements, expansion, possible student technology fees and funding will be monitored closely as this will affect Lakota’s realistic ratio as well as the </w:t>
      </w:r>
      <w:r>
        <w:t>devices ultimately recommended.</w:t>
      </w:r>
    </w:p>
    <w:p w14:paraId="02E39550" w14:textId="77777777" w:rsidR="000939BF" w:rsidRPr="00F666EA" w:rsidRDefault="000939BF" w:rsidP="000939BF">
      <w:pPr>
        <w:pStyle w:val="Heading4"/>
        <w:rPr>
          <w:i/>
          <w:u w:val="none"/>
        </w:rPr>
      </w:pPr>
      <w:r w:rsidRPr="00F666EA">
        <w:rPr>
          <w:i/>
          <w:u w:val="none"/>
        </w:rPr>
        <w:t>Teachers:</w:t>
      </w:r>
    </w:p>
    <w:p w14:paraId="6FE3D475" w14:textId="77777777" w:rsidR="000939BF" w:rsidRDefault="000939BF" w:rsidP="000939BF">
      <w:r>
        <w:t>In order implement the various instructional activities described in this Strategic Technology Plan, all Lakota</w:t>
      </w:r>
      <w:r w:rsidRPr="005013DE">
        <w:t xml:space="preserve"> teachers </w:t>
      </w:r>
      <w:r>
        <w:t xml:space="preserve">will </w:t>
      </w:r>
      <w:r w:rsidRPr="005013DE">
        <w:t xml:space="preserve">require a mobile computing device to create instructional content, participate in on demand and online professional learning, collaborate with staff, facilitate instruction and model instructional technology best practice with their students. The District will </w:t>
      </w:r>
      <w:r>
        <w:t xml:space="preserve">therefore need to </w:t>
      </w:r>
      <w:r w:rsidRPr="005013DE">
        <w:t>supply a core device that will allow</w:t>
      </w:r>
      <w:r>
        <w:t xml:space="preserve"> teachers to create curricular content, access high-bandwidth network resources (e.g., Web 2.0 resources), interface with existing technology devices (e.g., 3M boards), and effectively communicate with various online systems and networks (e.g., cloud-based collaborative environments, and online learning systems). </w:t>
      </w:r>
      <w:proofErr w:type="gramStart"/>
      <w:r w:rsidRPr="005013DE">
        <w:t>Staff are</w:t>
      </w:r>
      <w:proofErr w:type="gramEnd"/>
      <w:r w:rsidRPr="005013DE">
        <w:t xml:space="preserve"> encouraged to supplement their district supplied device with grant funded or self-funded </w:t>
      </w:r>
      <w:r>
        <w:t>complimentary peripheral</w:t>
      </w:r>
      <w:r w:rsidRPr="005013DE">
        <w:t xml:space="preserve">s that </w:t>
      </w:r>
      <w:r>
        <w:t xml:space="preserve">further </w:t>
      </w:r>
      <w:r w:rsidRPr="005013DE">
        <w:t>promote the initiatives of this plan</w:t>
      </w:r>
      <w:r>
        <w:t xml:space="preserve"> at the classroom level</w:t>
      </w:r>
      <w:r w:rsidRPr="005013DE">
        <w:t>.</w:t>
      </w:r>
    </w:p>
    <w:p w14:paraId="125A87C4" w14:textId="77777777" w:rsidR="000939BF" w:rsidRPr="005013DE" w:rsidRDefault="000939BF" w:rsidP="000939BF">
      <w:pPr>
        <w:pStyle w:val="Heading4"/>
      </w:pPr>
      <w:r w:rsidRPr="005013DE">
        <w:t>Device Management</w:t>
      </w:r>
    </w:p>
    <w:p w14:paraId="36172CF7" w14:textId="77777777" w:rsidR="000939BF" w:rsidRPr="005013DE" w:rsidRDefault="000939BF" w:rsidP="000939BF">
      <w:r w:rsidRPr="005013DE">
        <w:t xml:space="preserve">Existing and replacement computing devices will require </w:t>
      </w:r>
      <w:r>
        <w:t>up-to-date</w:t>
      </w:r>
      <w:r w:rsidRPr="005013DE">
        <w:t xml:space="preserve"> device management tools that </w:t>
      </w:r>
      <w:r>
        <w:t xml:space="preserve">allow for management, maintenance and </w:t>
      </w:r>
      <w:r w:rsidRPr="005013DE">
        <w:t xml:space="preserve">ensure </w:t>
      </w:r>
      <w:r>
        <w:t xml:space="preserve">efficient </w:t>
      </w:r>
      <w:r w:rsidRPr="005013DE">
        <w:t xml:space="preserve">operations and security. </w:t>
      </w:r>
      <w:r>
        <w:t>Lakota will be pursuing such a device management solution.</w:t>
      </w:r>
    </w:p>
    <w:p w14:paraId="3224D380" w14:textId="77777777" w:rsidR="000939BF" w:rsidRPr="00F666EA" w:rsidRDefault="000939BF" w:rsidP="000939BF">
      <w:pPr>
        <w:pStyle w:val="Heading3"/>
        <w:rPr>
          <w:i w:val="0"/>
          <w:u w:val="single"/>
        </w:rPr>
      </w:pPr>
      <w:bookmarkStart w:id="137" w:name="_Toc347298515"/>
      <w:bookmarkStart w:id="138" w:name="_Toc347299938"/>
      <w:bookmarkStart w:id="139" w:name="_Toc221244619"/>
      <w:bookmarkStart w:id="140" w:name="_Toc235859112"/>
      <w:r w:rsidRPr="00F666EA">
        <w:rPr>
          <w:i w:val="0"/>
          <w:u w:val="single"/>
        </w:rPr>
        <w:lastRenderedPageBreak/>
        <w:t>Network Infrastructure</w:t>
      </w:r>
      <w:bookmarkEnd w:id="137"/>
      <w:bookmarkEnd w:id="138"/>
      <w:bookmarkEnd w:id="139"/>
      <w:bookmarkEnd w:id="140"/>
    </w:p>
    <w:p w14:paraId="49D2B230" w14:textId="77777777" w:rsidR="000939BF" w:rsidRPr="005013DE" w:rsidRDefault="000939BF" w:rsidP="000939BF"/>
    <w:p w14:paraId="330AA95D" w14:textId="77777777" w:rsidR="000939BF" w:rsidRPr="005013DE" w:rsidRDefault="000939BF" w:rsidP="000939BF">
      <w:r>
        <w:t xml:space="preserve">Lakota’s </w:t>
      </w:r>
      <w:r w:rsidRPr="005013DE">
        <w:t xml:space="preserve">network infrastructure must provide a </w:t>
      </w:r>
      <w:r>
        <w:t xml:space="preserve">comprehensive, interconnected, </w:t>
      </w:r>
      <w:r w:rsidRPr="005013DE">
        <w:t xml:space="preserve">foundation for learning and operations. </w:t>
      </w:r>
      <w:r>
        <w:t xml:space="preserve">As such, the district’s physical and wireless network infrastructure will be upgraded to support the </w:t>
      </w:r>
      <w:r w:rsidRPr="005013DE">
        <w:t>capacity</w:t>
      </w:r>
      <w:r>
        <w:t xml:space="preserve"> necessary to meet our instructional and information management needs</w:t>
      </w:r>
      <w:r w:rsidRPr="005013DE">
        <w:t xml:space="preserve">. </w:t>
      </w:r>
    </w:p>
    <w:p w14:paraId="3B102B07" w14:textId="77777777" w:rsidR="000939BF" w:rsidRPr="005013DE" w:rsidRDefault="000939BF" w:rsidP="000939BF"/>
    <w:p w14:paraId="764F8800" w14:textId="77777777" w:rsidR="000939BF" w:rsidRDefault="000939BF" w:rsidP="000939BF">
      <w:r w:rsidRPr="005013DE">
        <w:t xml:space="preserve">Web 2.0 and learning resources aligned with instruction goals should be accessible, while ensuring filtering regulations and student safety. </w:t>
      </w:r>
      <w:r>
        <w:t xml:space="preserve">Therefore, the district will aggressively upgrade its network bandwidth over the next three years to meet state and national guidelines for educational networks. </w:t>
      </w:r>
      <w:r w:rsidRPr="005013DE">
        <w:t xml:space="preserve">Furthermore, </w:t>
      </w:r>
      <w:proofErr w:type="gramStart"/>
      <w:r w:rsidRPr="005013DE">
        <w:t>Ohio online</w:t>
      </w:r>
      <w:r>
        <w:t>/PARCC</w:t>
      </w:r>
      <w:r w:rsidRPr="005013DE">
        <w:t xml:space="preserve"> assessments require a stable</w:t>
      </w:r>
      <w:proofErr w:type="gramEnd"/>
      <w:r w:rsidRPr="005013DE">
        <w:t xml:space="preserve">, </w:t>
      </w:r>
      <w:proofErr w:type="gramStart"/>
      <w:r w:rsidRPr="005013DE">
        <w:t>secure and accessible network foundation</w:t>
      </w:r>
      <w:proofErr w:type="gramEnd"/>
      <w:r w:rsidRPr="005013DE">
        <w:t>. This requires the retirement of legacy network hardware still in place</w:t>
      </w:r>
      <w:r>
        <w:t xml:space="preserve">. The district will also need to </w:t>
      </w:r>
      <w:r w:rsidRPr="005013DE">
        <w:t>upgra</w:t>
      </w:r>
      <w:r>
        <w:t>de</w:t>
      </w:r>
      <w:r w:rsidRPr="005013DE">
        <w:t xml:space="preserve"> </w:t>
      </w:r>
      <w:r>
        <w:t xml:space="preserve">its </w:t>
      </w:r>
      <w:r w:rsidRPr="005013DE">
        <w:t>network filters</w:t>
      </w:r>
      <w:r>
        <w:t xml:space="preserve"> so as to enable</w:t>
      </w:r>
      <w:r w:rsidRPr="005013DE">
        <w:t xml:space="preserve"> expanded security and more flexible accessibility for learning.</w:t>
      </w:r>
    </w:p>
    <w:p w14:paraId="64216DBF" w14:textId="77777777" w:rsidR="000939BF" w:rsidRPr="005013DE" w:rsidRDefault="000939BF" w:rsidP="000939BF">
      <w:pPr>
        <w:rPr>
          <w:b/>
        </w:rPr>
      </w:pPr>
    </w:p>
    <w:p w14:paraId="717C1B11" w14:textId="77777777" w:rsidR="000939BF" w:rsidRDefault="000939BF" w:rsidP="000939BF">
      <w:r w:rsidRPr="005013DE">
        <w:t xml:space="preserve">As the </w:t>
      </w:r>
      <w:r>
        <w:t>d</w:t>
      </w:r>
      <w:r w:rsidRPr="005013DE">
        <w:t>istrict continues to evaluate and assess new initiatives</w:t>
      </w:r>
      <w:r>
        <w:t xml:space="preserve">, the network infrastructure must be constantly evaluated and funded to ensure </w:t>
      </w:r>
      <w:proofErr w:type="gramStart"/>
      <w:r>
        <w:t>long term</w:t>
      </w:r>
      <w:proofErr w:type="gramEnd"/>
      <w:r>
        <w:t xml:space="preserve"> performance of instructional technology.</w:t>
      </w:r>
    </w:p>
    <w:p w14:paraId="41273D7B" w14:textId="77777777" w:rsidR="000939BF" w:rsidRDefault="000939BF" w:rsidP="000939BF"/>
    <w:p w14:paraId="196E7D84" w14:textId="77777777" w:rsidR="000939BF" w:rsidRDefault="000939BF" w:rsidP="000939BF">
      <w:r>
        <w:t xml:space="preserve">The following figure represents Lakota’s </w:t>
      </w:r>
      <w:r w:rsidRPr="00FD41E3">
        <w:t>current</w:t>
      </w:r>
      <w:r>
        <w:t xml:space="preserve"> (12/2012) physical network infrastructure.</w:t>
      </w:r>
    </w:p>
    <w:p w14:paraId="3ED1DEA9" w14:textId="77777777" w:rsidR="000939BF" w:rsidRPr="00BD60B1" w:rsidRDefault="000939BF" w:rsidP="000939BF"/>
    <w:p w14:paraId="1457CB98" w14:textId="77777777" w:rsidR="000939BF" w:rsidRDefault="000939BF" w:rsidP="000939BF">
      <w:r w:rsidRPr="004821EA">
        <w:rPr>
          <w:rFonts w:ascii="Verdana" w:hAnsi="Verdana"/>
          <w:noProof/>
          <w:color w:val="000000"/>
          <w:szCs w:val="20"/>
        </w:rPr>
        <w:drawing>
          <wp:inline distT="0" distB="0" distL="0" distR="0" wp14:anchorId="2041EF8D" wp14:editId="1C8FC55F">
            <wp:extent cx="5632450" cy="3312475"/>
            <wp:effectExtent l="0" t="0" r="6350" b="2540"/>
            <wp:docPr id="2" name="Picture 2" descr="S:\DistrictStore\CentralOfficeStorage\COTechnology\COLTDCommon\Todd\LakotaCoreConnectivity6Legacy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strictStore\CentralOfficeStorage\COTechnology\COLTDCommon\Todd\LakotaCoreConnectivity6Legacydevic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1484" cy="3317788"/>
                    </a:xfrm>
                    <a:prstGeom prst="rect">
                      <a:avLst/>
                    </a:prstGeom>
                    <a:noFill/>
                    <a:ln>
                      <a:noFill/>
                    </a:ln>
                  </pic:spPr>
                </pic:pic>
              </a:graphicData>
            </a:graphic>
          </wp:inline>
        </w:drawing>
      </w:r>
    </w:p>
    <w:p w14:paraId="072A43AA" w14:textId="77777777" w:rsidR="000939BF" w:rsidRDefault="000939BF" w:rsidP="000939BF">
      <w:pPr>
        <w:rPr>
          <w:b/>
          <w:bCs/>
          <w:szCs w:val="28"/>
          <w:u w:val="single"/>
        </w:rPr>
      </w:pPr>
      <w:r>
        <w:br w:type="page"/>
      </w:r>
    </w:p>
    <w:p w14:paraId="7B728222" w14:textId="77777777" w:rsidR="000939BF" w:rsidRDefault="000939BF" w:rsidP="000939BF">
      <w:r>
        <w:lastRenderedPageBreak/>
        <w:t xml:space="preserve">The following represents the current </w:t>
      </w:r>
      <w:r w:rsidRPr="00FD41E3">
        <w:rPr>
          <w:u w:val="single"/>
        </w:rPr>
        <w:t xml:space="preserve">wireless </w:t>
      </w:r>
      <w:r w:rsidRPr="00FD41E3">
        <w:t>network</w:t>
      </w:r>
      <w:r>
        <w:t xml:space="preserve"> infrastructure:</w:t>
      </w:r>
    </w:p>
    <w:p w14:paraId="72F74716" w14:textId="77777777" w:rsidR="000939BF" w:rsidRDefault="000939BF" w:rsidP="000939BF"/>
    <w:p w14:paraId="136F1733" w14:textId="77777777" w:rsidR="000939BF" w:rsidRDefault="000939BF" w:rsidP="000939BF">
      <w:r>
        <w:rPr>
          <w:noProof/>
        </w:rPr>
        <w:drawing>
          <wp:inline distT="0" distB="0" distL="0" distR="0" wp14:anchorId="52939C7C" wp14:editId="03E72C20">
            <wp:extent cx="5810250" cy="3442697"/>
            <wp:effectExtent l="0" t="0" r="0" b="5715"/>
            <wp:docPr id="4" name="Picture 4" descr="C:\Users\Administrator\AppData\Local\Microsoft\Windows\Temporary Internet Files\Content.Outlook\3UA40BHI\LakotaCoreConnectivity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Outlook\3UA40BHI\LakotaCoreConnectivity_v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8521" cy="3447598"/>
                    </a:xfrm>
                    <a:prstGeom prst="rect">
                      <a:avLst/>
                    </a:prstGeom>
                    <a:noFill/>
                    <a:ln>
                      <a:noFill/>
                    </a:ln>
                  </pic:spPr>
                </pic:pic>
              </a:graphicData>
            </a:graphic>
          </wp:inline>
        </w:drawing>
      </w:r>
    </w:p>
    <w:p w14:paraId="27D9AAEA" w14:textId="77777777" w:rsidR="000939BF" w:rsidRPr="005013DE" w:rsidRDefault="000939BF" w:rsidP="000939BF">
      <w:pPr>
        <w:pStyle w:val="Heading4"/>
      </w:pPr>
      <w:r w:rsidRPr="005013DE">
        <w:t>Data Center</w:t>
      </w:r>
    </w:p>
    <w:p w14:paraId="647E8D00" w14:textId="77777777" w:rsidR="000939BF" w:rsidRPr="005013DE" w:rsidRDefault="000939BF" w:rsidP="000939BF">
      <w:r>
        <w:t>F</w:t>
      </w:r>
      <w:r w:rsidRPr="005013DE">
        <w:t>ive years ago</w:t>
      </w:r>
      <w:r>
        <w:t>, the district initiated a virtualization project intended</w:t>
      </w:r>
      <w:r w:rsidRPr="005013DE">
        <w:t xml:space="preserve"> to streamline management, energy, space and hardware costs. </w:t>
      </w:r>
      <w:r>
        <w:t>At t</w:t>
      </w:r>
      <w:r w:rsidRPr="005013DE">
        <w:t xml:space="preserve">his </w:t>
      </w:r>
      <w:r>
        <w:t xml:space="preserve">time, the </w:t>
      </w:r>
      <w:r w:rsidRPr="005013DE">
        <w:t>initiative requires refreshed capabilities and expansion to further expand long term savings.</w:t>
      </w:r>
      <w:r>
        <w:t xml:space="preserve">  In addition, t</w:t>
      </w:r>
      <w:r w:rsidRPr="005013DE">
        <w:t xml:space="preserve">he </w:t>
      </w:r>
      <w:r>
        <w:t>d</w:t>
      </w:r>
      <w:r w:rsidRPr="005013DE">
        <w:t xml:space="preserve">istrict will also replace core data center systems </w:t>
      </w:r>
      <w:r>
        <w:t xml:space="preserve">– such as </w:t>
      </w:r>
      <w:r w:rsidRPr="005013DE">
        <w:t>the power backup system, core hard</w:t>
      </w:r>
      <w:r>
        <w:t xml:space="preserve">ware, and monitoring solutions – which are currently </w:t>
      </w:r>
      <w:r w:rsidRPr="005013DE">
        <w:t>at the end of their life cycle</w:t>
      </w:r>
      <w:r>
        <w:t>.</w:t>
      </w:r>
    </w:p>
    <w:p w14:paraId="65F42977" w14:textId="77777777" w:rsidR="000939BF" w:rsidRPr="004E6E6A" w:rsidRDefault="000939BF" w:rsidP="000939BF">
      <w:pPr>
        <w:pStyle w:val="Heading4"/>
      </w:pPr>
      <w:r w:rsidRPr="005013DE">
        <w:t>Cloud</w:t>
      </w:r>
    </w:p>
    <w:p w14:paraId="62E7ACB8" w14:textId="77777777" w:rsidR="000939BF" w:rsidRPr="005013DE" w:rsidRDefault="000939BF" w:rsidP="000939BF">
      <w:r w:rsidRPr="005013DE">
        <w:t>While virtualization improves efficiency of data center operations, certain cloud solutions can provide improved return on investment and total cost of ownership</w:t>
      </w:r>
      <w:r>
        <w:t xml:space="preserve"> for district technology offering</w:t>
      </w:r>
      <w:r w:rsidRPr="005013DE">
        <w:t>. Th</w:t>
      </w:r>
      <w:r>
        <w:t>e total cost of ownership of cloud-based solutions</w:t>
      </w:r>
      <w:r w:rsidRPr="005013DE">
        <w:t xml:space="preserve"> will be evaluated as part of every new purchase</w:t>
      </w:r>
      <w:r>
        <w:t xml:space="preserve"> this plan calls for</w:t>
      </w:r>
      <w:r w:rsidRPr="005013DE">
        <w:t xml:space="preserve"> to ensure project goals are met with the most efficient and cost effective solution</w:t>
      </w:r>
      <w:r>
        <w:t xml:space="preserve">. </w:t>
      </w:r>
    </w:p>
    <w:p w14:paraId="6CD9FDA9" w14:textId="77777777" w:rsidR="000939BF" w:rsidRPr="004E6E6A" w:rsidRDefault="000939BF" w:rsidP="000939BF">
      <w:pPr>
        <w:pStyle w:val="Heading4"/>
      </w:pPr>
      <w:r w:rsidRPr="005013DE">
        <w:t>Printing</w:t>
      </w:r>
    </w:p>
    <w:p w14:paraId="01E52F0A" w14:textId="77777777" w:rsidR="000939BF" w:rsidRPr="005013DE" w:rsidRDefault="000939BF" w:rsidP="000939BF">
      <w:r>
        <w:t xml:space="preserve">Lakota will continue to investigate ways that </w:t>
      </w:r>
      <w:r w:rsidRPr="005013DE">
        <w:t xml:space="preserve">District Printing Services </w:t>
      </w:r>
      <w:r>
        <w:t>can be further</w:t>
      </w:r>
      <w:r w:rsidRPr="005013DE">
        <w:t xml:space="preserve"> streamlined with managed services and electronic solutions </w:t>
      </w:r>
      <w:r>
        <w:t>as alternatives to paper-based printing</w:t>
      </w:r>
      <w:r w:rsidRPr="005013DE">
        <w:t xml:space="preserve">. </w:t>
      </w:r>
      <w:r>
        <w:t xml:space="preserve"> Printing devices should be consolidated based on instructional and operational needs, as the District’s reliance on paper further decrease as a result of these initiatives. </w:t>
      </w:r>
    </w:p>
    <w:p w14:paraId="504A42D0" w14:textId="77777777" w:rsidR="000939BF" w:rsidRPr="004E6E6A" w:rsidRDefault="000939BF" w:rsidP="000939BF">
      <w:pPr>
        <w:pStyle w:val="Heading4"/>
      </w:pPr>
      <w:r>
        <w:t>Communication</w:t>
      </w:r>
      <w:r w:rsidRPr="005013DE">
        <w:t>, Productivity and Collaboration</w:t>
      </w:r>
      <w:r>
        <w:t xml:space="preserve"> Systems</w:t>
      </w:r>
      <w:r w:rsidRPr="005013DE">
        <w:t>:</w:t>
      </w:r>
    </w:p>
    <w:p w14:paraId="4BF1F789" w14:textId="77777777" w:rsidR="000939BF" w:rsidRPr="0021125F" w:rsidRDefault="000939BF" w:rsidP="000939BF">
      <w:r w:rsidRPr="0021125F">
        <w:t xml:space="preserve">With communication central to district operations, reliance on electronic messaging increases daily. In addition, mobile access to resources and systems for collaboration and productivity are essential to meeting the district’s vision for instructional technology. </w:t>
      </w:r>
    </w:p>
    <w:p w14:paraId="1CB228AD" w14:textId="77777777" w:rsidR="000939BF" w:rsidRPr="0021125F" w:rsidRDefault="000939BF" w:rsidP="000939BF"/>
    <w:p w14:paraId="79CF2985" w14:textId="77777777" w:rsidR="000939BF" w:rsidRPr="005013DE" w:rsidRDefault="000939BF" w:rsidP="000939BF">
      <w:r>
        <w:rPr>
          <w:color w:val="000000"/>
        </w:rPr>
        <w:t xml:space="preserve">The district will employ </w:t>
      </w:r>
      <w:r w:rsidRPr="0085725B">
        <w:rPr>
          <w:color w:val="000000"/>
        </w:rPr>
        <w:t xml:space="preserve">cloud-based cross-platform solutions </w:t>
      </w:r>
      <w:r>
        <w:rPr>
          <w:color w:val="000000"/>
        </w:rPr>
        <w:t xml:space="preserve">– many available at little or no cost to the district – to enable staff to access full </w:t>
      </w:r>
      <w:r w:rsidRPr="0085725B">
        <w:rPr>
          <w:color w:val="000000"/>
        </w:rPr>
        <w:t>messaging and groupware functions</w:t>
      </w:r>
      <w:r>
        <w:rPr>
          <w:color w:val="000000"/>
        </w:rPr>
        <w:t xml:space="preserve"> from district devices as well as personal mobile devices. These solutions will </w:t>
      </w:r>
      <w:r w:rsidRPr="0021125F">
        <w:rPr>
          <w:color w:val="000000"/>
        </w:rPr>
        <w:t>integrat</w:t>
      </w:r>
      <w:r>
        <w:rPr>
          <w:color w:val="000000"/>
        </w:rPr>
        <w:t>e</w:t>
      </w:r>
      <w:r w:rsidRPr="0085725B">
        <w:rPr>
          <w:color w:val="000000"/>
        </w:rPr>
        <w:t xml:space="preserve"> productivity tools as well as collaboration.</w:t>
      </w:r>
      <w:r>
        <w:t xml:space="preserve">  </w:t>
      </w:r>
      <w:r>
        <w:lastRenderedPageBreak/>
        <w:t>Likewise, t</w:t>
      </w:r>
      <w:r w:rsidRPr="0021125F">
        <w:t>he district will</w:t>
      </w:r>
      <w:r>
        <w:t xml:space="preserve"> explore</w:t>
      </w:r>
      <w:r w:rsidRPr="0021125F">
        <w:t xml:space="preserve"> an internal social networking</w:t>
      </w:r>
      <w:r w:rsidRPr="005013DE">
        <w:t xml:space="preserve"> solution to allow staff to work collaboratively across buildings to engage in professional learning, curriculum development and student centered discussions.</w:t>
      </w:r>
    </w:p>
    <w:p w14:paraId="1B78C7C2" w14:textId="77777777" w:rsidR="000939BF" w:rsidRPr="005013DE" w:rsidRDefault="000939BF" w:rsidP="000939BF"/>
    <w:p w14:paraId="03941B72" w14:textId="77777777" w:rsidR="000939BF" w:rsidRPr="005013DE" w:rsidRDefault="000939BF" w:rsidP="000939BF">
      <w:r w:rsidRPr="005013DE">
        <w:t>Student groups will also be provided cloud-based productivity tools that allow for collaboration and electronic assignment management, resulting in a savings of time and the cost of paper and printing.</w:t>
      </w:r>
      <w:r>
        <w:t xml:space="preserve"> It is noted that implementation of these new tools for students </w:t>
      </w:r>
      <w:r w:rsidRPr="005013DE">
        <w:t xml:space="preserve">will require individual accounts for </w:t>
      </w:r>
      <w:r>
        <w:t>students</w:t>
      </w:r>
      <w:r w:rsidRPr="005013DE">
        <w:t>.</w:t>
      </w:r>
    </w:p>
    <w:p w14:paraId="63EDA034" w14:textId="77777777" w:rsidR="000939BF" w:rsidRDefault="000939BF" w:rsidP="000939BF"/>
    <w:p w14:paraId="2E27E925" w14:textId="77777777" w:rsidR="000939BF" w:rsidRPr="005013DE" w:rsidRDefault="000939BF" w:rsidP="000939BF">
      <w:r w:rsidRPr="005013DE">
        <w:t xml:space="preserve">The </w:t>
      </w:r>
      <w:r>
        <w:t>d</w:t>
      </w:r>
      <w:r w:rsidRPr="005013DE">
        <w:t xml:space="preserve">istrict will implement </w:t>
      </w:r>
      <w:r>
        <w:t xml:space="preserve">technology-based assessment </w:t>
      </w:r>
      <w:r w:rsidRPr="005013DE">
        <w:t xml:space="preserve">solutions that allow our staff to assess student progress and provide instructional staff access to </w:t>
      </w:r>
      <w:r>
        <w:t xml:space="preserve">data and </w:t>
      </w:r>
      <w:r w:rsidRPr="005013DE">
        <w:t>reports</w:t>
      </w:r>
      <w:r>
        <w:t>. Efficient access to assessment data is critical in terms of allowing teachers to differentiate instruction and thereby meet the needs of all learners.</w:t>
      </w:r>
      <w:r w:rsidRPr="005013DE">
        <w:t xml:space="preserve"> </w:t>
      </w:r>
    </w:p>
    <w:p w14:paraId="4C280CC1" w14:textId="77777777" w:rsidR="000939BF" w:rsidRPr="005013DE" w:rsidRDefault="000939BF" w:rsidP="000939BF">
      <w:pPr>
        <w:pStyle w:val="Heading3"/>
      </w:pPr>
      <w:bookmarkStart w:id="141" w:name="_Toc347298516"/>
      <w:bookmarkStart w:id="142" w:name="_Toc347299939"/>
      <w:bookmarkStart w:id="143" w:name="_Toc221244620"/>
      <w:bookmarkStart w:id="144" w:name="_Toc235859113"/>
      <w:r w:rsidRPr="00F666EA">
        <w:rPr>
          <w:i w:val="0"/>
          <w:u w:val="single"/>
        </w:rPr>
        <w:t>Classroom Technology</w:t>
      </w:r>
      <w:bookmarkEnd w:id="141"/>
      <w:bookmarkEnd w:id="142"/>
      <w:bookmarkEnd w:id="143"/>
      <w:bookmarkEnd w:id="144"/>
    </w:p>
    <w:p w14:paraId="377E1990" w14:textId="77777777" w:rsidR="000939BF" w:rsidRPr="005013DE" w:rsidRDefault="000939BF" w:rsidP="000939BF">
      <w:pPr>
        <w:rPr>
          <w:b/>
        </w:rPr>
      </w:pPr>
    </w:p>
    <w:p w14:paraId="7BA76DCB" w14:textId="77777777" w:rsidR="000939BF" w:rsidRPr="005013DE" w:rsidRDefault="000939BF" w:rsidP="000939BF">
      <w:r>
        <w:t>A</w:t>
      </w:r>
      <w:r w:rsidRPr="005013DE">
        <w:t xml:space="preserve">s existing devices such as interactive whiteboards, document cameras, student response systems etc., begin to age and approach end of life, new solutions are required when these devices fail and cannot be repaired or the cost of the repair is comparable to the value a new device. The </w:t>
      </w:r>
      <w:r>
        <w:t>d</w:t>
      </w:r>
      <w:r w:rsidRPr="005013DE">
        <w:t>istrict will support and replace these devices to ensure learning environments are complete.</w:t>
      </w:r>
    </w:p>
    <w:p w14:paraId="612C05B2" w14:textId="77777777" w:rsidR="000939BF" w:rsidRDefault="000939BF" w:rsidP="000939BF"/>
    <w:p w14:paraId="70E36EBA" w14:textId="77777777" w:rsidR="000939BF" w:rsidRDefault="000939BF" w:rsidP="000939BF">
      <w:pPr>
        <w:spacing w:line="240" w:lineRule="atLeast"/>
        <w:rPr>
          <w:color w:val="000000"/>
        </w:rPr>
      </w:pPr>
      <w:r w:rsidRPr="00EB54CE">
        <w:t>The district will explore the implementation of a cloud-based learning management system that allows for digital content collaboration, parent portal, blended and full online course development, professional learning, curriculum sharing and several more features aligned with the initiatives of this plan. Lakota will determine all instructional needs and consider a district</w:t>
      </w:r>
      <w:r>
        <w:t>-</w:t>
      </w:r>
      <w:r w:rsidRPr="00EB54CE">
        <w:t>lead, consortium</w:t>
      </w:r>
      <w:r>
        <w:t>-</w:t>
      </w:r>
      <w:r w:rsidRPr="00EB54CE">
        <w:t>lead</w:t>
      </w:r>
      <w:r>
        <w:t>,</w:t>
      </w:r>
      <w:r w:rsidRPr="00EB54CE">
        <w:t xml:space="preserve"> or state</w:t>
      </w:r>
      <w:r>
        <w:t>-</w:t>
      </w:r>
      <w:r w:rsidRPr="00EB54CE">
        <w:t>lead solution</w:t>
      </w:r>
      <w:r>
        <w:t xml:space="preserve">. As this plan was being finalized, </w:t>
      </w:r>
      <w:r w:rsidRPr="00EB54CE">
        <w:t xml:space="preserve">Ohio officially announced </w:t>
      </w:r>
      <w:r>
        <w:t>plans for an</w:t>
      </w:r>
      <w:r w:rsidRPr="00EB54CE">
        <w:t xml:space="preserve"> Instructional Improvement System, an initiative </w:t>
      </w:r>
      <w:r>
        <w:t xml:space="preserve">in which </w:t>
      </w:r>
      <w:r w:rsidRPr="00EB54CE">
        <w:t xml:space="preserve">they have partnered with </w:t>
      </w:r>
      <w:r>
        <w:t>Massachusetts to provide to Ohio’s K-12 schools.</w:t>
      </w:r>
      <w:r w:rsidRPr="00EB54CE">
        <w:t xml:space="preserve"> </w:t>
      </w:r>
      <w:r w:rsidRPr="001A5080">
        <w:rPr>
          <w:color w:val="000000"/>
        </w:rPr>
        <w:t xml:space="preserve">Features </w:t>
      </w:r>
      <w:r>
        <w:rPr>
          <w:color w:val="000000"/>
        </w:rPr>
        <w:t xml:space="preserve">of this new Instructional Improvement System </w:t>
      </w:r>
      <w:r w:rsidRPr="001A5080">
        <w:rPr>
          <w:color w:val="000000"/>
        </w:rPr>
        <w:t>include</w:t>
      </w:r>
      <w:r>
        <w:rPr>
          <w:color w:val="000000"/>
        </w:rPr>
        <w:t>:</w:t>
      </w:r>
    </w:p>
    <w:p w14:paraId="601BD971" w14:textId="77777777" w:rsidR="000939BF" w:rsidRDefault="000939BF" w:rsidP="000939BF">
      <w:pPr>
        <w:spacing w:line="240" w:lineRule="atLeast"/>
        <w:rPr>
          <w:color w:val="000000"/>
        </w:rPr>
      </w:pPr>
    </w:p>
    <w:p w14:paraId="2771B844" w14:textId="77777777" w:rsidR="000939BF" w:rsidRPr="00C94BCB" w:rsidRDefault="000939BF" w:rsidP="000939BF">
      <w:pPr>
        <w:pStyle w:val="ListParagraph"/>
        <w:numPr>
          <w:ilvl w:val="0"/>
          <w:numId w:val="77"/>
        </w:numPr>
        <w:spacing w:line="240" w:lineRule="atLeast"/>
        <w:rPr>
          <w:color w:val="000000"/>
        </w:rPr>
      </w:pPr>
      <w:r>
        <w:rPr>
          <w:color w:val="000000"/>
        </w:rPr>
        <w:t>O</w:t>
      </w:r>
      <w:r w:rsidRPr="00C94BCB">
        <w:rPr>
          <w:color w:val="000000"/>
        </w:rPr>
        <w:t>nline access to curriculum and standards</w:t>
      </w:r>
    </w:p>
    <w:p w14:paraId="50B6D7FA" w14:textId="77777777" w:rsidR="000939BF" w:rsidRPr="00C94BCB" w:rsidRDefault="000939BF" w:rsidP="000939BF">
      <w:pPr>
        <w:pStyle w:val="ListParagraph"/>
        <w:numPr>
          <w:ilvl w:val="0"/>
          <w:numId w:val="77"/>
        </w:numPr>
        <w:spacing w:line="240" w:lineRule="atLeast"/>
        <w:rPr>
          <w:color w:val="000000"/>
        </w:rPr>
      </w:pPr>
      <w:r>
        <w:rPr>
          <w:color w:val="000000"/>
        </w:rPr>
        <w:t>C</w:t>
      </w:r>
      <w:r w:rsidRPr="00C94BCB">
        <w:rPr>
          <w:color w:val="000000"/>
        </w:rPr>
        <w:t>urriculum customization</w:t>
      </w:r>
    </w:p>
    <w:p w14:paraId="11887268" w14:textId="77777777" w:rsidR="000939BF" w:rsidRPr="00C94BCB" w:rsidRDefault="000939BF" w:rsidP="000939BF">
      <w:pPr>
        <w:pStyle w:val="ListParagraph"/>
        <w:numPr>
          <w:ilvl w:val="0"/>
          <w:numId w:val="77"/>
        </w:numPr>
        <w:spacing w:line="240" w:lineRule="atLeast"/>
        <w:rPr>
          <w:color w:val="000000"/>
        </w:rPr>
      </w:pPr>
      <w:r>
        <w:rPr>
          <w:color w:val="000000"/>
        </w:rPr>
        <w:t>E</w:t>
      </w:r>
      <w:r w:rsidRPr="00C94BCB">
        <w:rPr>
          <w:color w:val="000000"/>
        </w:rPr>
        <w:t>asy to use paper, online and clicker test administration options that teachers can use to determine what progress students have made and what help they need</w:t>
      </w:r>
    </w:p>
    <w:p w14:paraId="3A99B86D" w14:textId="77777777" w:rsidR="000939BF" w:rsidRPr="00C94BCB" w:rsidRDefault="000939BF" w:rsidP="000939BF">
      <w:pPr>
        <w:pStyle w:val="ListParagraph"/>
        <w:numPr>
          <w:ilvl w:val="0"/>
          <w:numId w:val="77"/>
        </w:numPr>
        <w:spacing w:line="240" w:lineRule="atLeast"/>
        <w:rPr>
          <w:color w:val="000000"/>
        </w:rPr>
      </w:pPr>
      <w:r>
        <w:rPr>
          <w:color w:val="000000"/>
        </w:rPr>
        <w:t>D</w:t>
      </w:r>
      <w:r w:rsidRPr="00C94BCB">
        <w:rPr>
          <w:color w:val="000000"/>
        </w:rPr>
        <w:t>ata analysis and reporting capabilities as well as a portfolio of every students’ work</w:t>
      </w:r>
    </w:p>
    <w:p w14:paraId="364513BA" w14:textId="77777777" w:rsidR="000939BF" w:rsidRDefault="000939BF" w:rsidP="000939BF">
      <w:pPr>
        <w:spacing w:line="240" w:lineRule="atLeast"/>
        <w:rPr>
          <w:color w:val="000000"/>
        </w:rPr>
      </w:pPr>
    </w:p>
    <w:p w14:paraId="13129027" w14:textId="77777777" w:rsidR="000939BF" w:rsidRDefault="000939BF" w:rsidP="000939BF">
      <w:pPr>
        <w:spacing w:line="240" w:lineRule="atLeast"/>
        <w:rPr>
          <w:color w:val="000000"/>
        </w:rPr>
      </w:pPr>
      <w:r>
        <w:rPr>
          <w:color w:val="000000"/>
        </w:rPr>
        <w:t xml:space="preserve">Blended learning options to supplement </w:t>
      </w:r>
      <w:proofErr w:type="gramStart"/>
      <w:r>
        <w:rPr>
          <w:color w:val="000000"/>
        </w:rPr>
        <w:t>face to face</w:t>
      </w:r>
      <w:proofErr w:type="gramEnd"/>
      <w:r>
        <w:rPr>
          <w:color w:val="000000"/>
        </w:rPr>
        <w:t xml:space="preserve"> instruction are also slated to be part of the package.</w:t>
      </w:r>
      <w:r w:rsidRPr="00432503">
        <w:rPr>
          <w:color w:val="000000"/>
        </w:rPr>
        <w:t xml:space="preserve"> Ohio will </w:t>
      </w:r>
      <w:r w:rsidRPr="001A5080">
        <w:rPr>
          <w:color w:val="000000"/>
        </w:rPr>
        <w:t>incorporate iLearnOhio.org, a one-stop home for high quality K-12 content that is aligned with the state’s new learning standards</w:t>
      </w:r>
      <w:r>
        <w:rPr>
          <w:color w:val="000000"/>
        </w:rPr>
        <w:t>. This will not be available to Lakota until after all participating districts that are part of the Federal Race to the Top program have been integrated, projected to be by the spring of 2014.</w:t>
      </w:r>
    </w:p>
    <w:p w14:paraId="4A30E9E1" w14:textId="77777777" w:rsidR="000939BF" w:rsidRPr="001A5080" w:rsidRDefault="000939BF" w:rsidP="000939BF">
      <w:pPr>
        <w:pStyle w:val="Heading3"/>
        <w:rPr>
          <w:i w:val="0"/>
          <w:u w:val="single"/>
        </w:rPr>
      </w:pPr>
      <w:bookmarkStart w:id="145" w:name="_Toc347298517"/>
      <w:bookmarkStart w:id="146" w:name="_Toc347299940"/>
      <w:bookmarkStart w:id="147" w:name="_Toc221244621"/>
      <w:bookmarkStart w:id="148" w:name="_Toc235859114"/>
      <w:r w:rsidRPr="001A5080">
        <w:rPr>
          <w:i w:val="0"/>
          <w:u w:val="single"/>
        </w:rPr>
        <w:t>Online Courses</w:t>
      </w:r>
      <w:bookmarkEnd w:id="145"/>
      <w:bookmarkEnd w:id="146"/>
      <w:bookmarkEnd w:id="147"/>
      <w:bookmarkEnd w:id="148"/>
    </w:p>
    <w:p w14:paraId="5189420A" w14:textId="77777777" w:rsidR="000939BF" w:rsidRDefault="000939BF" w:rsidP="000939BF">
      <w:pPr>
        <w:spacing w:line="240" w:lineRule="atLeast"/>
        <w:rPr>
          <w:color w:val="000000"/>
        </w:rPr>
      </w:pPr>
    </w:p>
    <w:p w14:paraId="19B769A7" w14:textId="77777777" w:rsidR="000939BF" w:rsidRPr="001A5080" w:rsidRDefault="000939BF" w:rsidP="000939BF">
      <w:pPr>
        <w:spacing w:line="240" w:lineRule="atLeast"/>
        <w:rPr>
          <w:color w:val="000000"/>
        </w:rPr>
      </w:pPr>
      <w:r>
        <w:rPr>
          <w:color w:val="000000"/>
        </w:rPr>
        <w:t>Lakota will continue to evaluate possible solutions for additional online course offerings that will meet the initiatives of this plan. The district’s infrastructure will provide the required access for students to continue to participate in current online courses as well as grow to meet the technical needs of future offerings.</w:t>
      </w:r>
    </w:p>
    <w:p w14:paraId="2C5CF45A" w14:textId="77777777" w:rsidR="000939BF" w:rsidRPr="006E72A3" w:rsidRDefault="000939BF" w:rsidP="000939BF">
      <w:pPr>
        <w:pStyle w:val="Heading3"/>
        <w:rPr>
          <w:rFonts w:cs="Times New Roman"/>
          <w:i w:val="0"/>
          <w:szCs w:val="24"/>
          <w:u w:val="single"/>
        </w:rPr>
      </w:pPr>
      <w:bookmarkStart w:id="149" w:name="_Toc347298518"/>
      <w:bookmarkStart w:id="150" w:name="_Toc347299941"/>
      <w:bookmarkStart w:id="151" w:name="_Toc221244622"/>
      <w:bookmarkStart w:id="152" w:name="_Toc235859115"/>
      <w:r w:rsidRPr="00DD467B">
        <w:rPr>
          <w:rFonts w:cs="Times New Roman"/>
          <w:i w:val="0"/>
          <w:szCs w:val="24"/>
          <w:u w:val="single"/>
        </w:rPr>
        <w:t>Purchasing</w:t>
      </w:r>
      <w:bookmarkEnd w:id="149"/>
      <w:bookmarkEnd w:id="150"/>
      <w:bookmarkEnd w:id="151"/>
      <w:bookmarkEnd w:id="152"/>
    </w:p>
    <w:p w14:paraId="0516DB85" w14:textId="77777777" w:rsidR="000939BF" w:rsidRPr="005013DE" w:rsidRDefault="000939BF" w:rsidP="000939BF"/>
    <w:p w14:paraId="58F020FB" w14:textId="77777777" w:rsidR="000939BF" w:rsidRPr="005013DE" w:rsidRDefault="000939BF" w:rsidP="000939BF">
      <w:r w:rsidRPr="005013DE">
        <w:t>All district technology purchases should be submitted to and reviewed by the Executive Director of Technology, regardless of funding source.</w:t>
      </w:r>
    </w:p>
    <w:p w14:paraId="0F2E28B6" w14:textId="77777777" w:rsidR="000939BF" w:rsidRPr="005013DE" w:rsidRDefault="000939BF" w:rsidP="000939BF"/>
    <w:p w14:paraId="78DC7454" w14:textId="77777777" w:rsidR="000939BF" w:rsidRPr="005013DE" w:rsidRDefault="000939BF" w:rsidP="000939BF">
      <w:r w:rsidRPr="005013DE">
        <w:t xml:space="preserve">All approved hardware and software will be standardized and advertised to all buildings. </w:t>
      </w:r>
    </w:p>
    <w:p w14:paraId="3C67ACC8" w14:textId="77777777" w:rsidR="000939BF" w:rsidRDefault="000939BF" w:rsidP="000939BF">
      <w:pPr>
        <w:pStyle w:val="Heading4"/>
      </w:pPr>
      <w:r>
        <w:t>Replacement Plan</w:t>
      </w:r>
    </w:p>
    <w:p w14:paraId="705C4EA4" w14:textId="77777777" w:rsidR="000939BF" w:rsidRPr="00844800" w:rsidRDefault="000939BF" w:rsidP="000939BF">
      <w:r>
        <w:t xml:space="preserve">Finally, we note that while the creation of this strategic technology plan takes place at a time when the district needs to invest in several infrastructure upgrades, including completely new student and teacher </w:t>
      </w:r>
      <w:r>
        <w:lastRenderedPageBreak/>
        <w:t xml:space="preserve">computing devices (due to the advanced age of the existing workstations as of Spring 2013), it is essential that </w:t>
      </w:r>
      <w:r>
        <w:rPr>
          <w:i/>
        </w:rPr>
        <w:t>future</w:t>
      </w:r>
      <w:r>
        <w:t xml:space="preserve"> technology plans take into account the need for a hardware replacement cycle focused on meeting the instructional technology vision.  As referenced on page 5, by partnering with the community on a permanent improvement levy, </w:t>
      </w:r>
      <w:r>
        <w:rPr>
          <w:color w:val="000000"/>
          <w:shd w:val="clear" w:color="auto" w:fill="FFFFFF"/>
        </w:rPr>
        <w:t>the district could fund a consistent annual infrastructure improvement program, with 20% of the annual hardware purchasing budget allocation to future replacements. Such a funding arrangement would allow for payment opportunities such as leasing and allow for larger investments to be spread over multiple years. This would also allow for long range financial planning, thereby preventing technology deficits and instability in the district’s instructional technology program.</w:t>
      </w:r>
    </w:p>
    <w:p w14:paraId="691EFE14" w14:textId="77777777" w:rsidR="00946C96" w:rsidRDefault="00946C96" w:rsidP="00D50E10"/>
    <w:p w14:paraId="2E62B9B2" w14:textId="2F85EAC3" w:rsidR="00D50E10" w:rsidRDefault="00302460" w:rsidP="00D50E10">
      <w:pPr>
        <w:pStyle w:val="Heading1"/>
      </w:pPr>
      <w:bookmarkStart w:id="153" w:name="_Toc235859116"/>
      <w:r>
        <w:lastRenderedPageBreak/>
        <w:t xml:space="preserve">Technology </w:t>
      </w:r>
      <w:r w:rsidR="00D50E10">
        <w:t>Inventory</w:t>
      </w:r>
      <w:bookmarkEnd w:id="153"/>
    </w:p>
    <w:p w14:paraId="27DD5F0D" w14:textId="77777777" w:rsidR="00D50E10" w:rsidRDefault="00D50E10" w:rsidP="00D50E10"/>
    <w:p w14:paraId="72943B41" w14:textId="67935867" w:rsidR="00D50E10" w:rsidRPr="00D50E10" w:rsidRDefault="00D50E10" w:rsidP="00D50E10">
      <w:r w:rsidRPr="003A08A8">
        <w:rPr>
          <w:highlight w:val="yellow"/>
        </w:rPr>
        <w:t xml:space="preserve">This section provides a detailed technology device inventory, as required by </w:t>
      </w:r>
      <w:r w:rsidR="00E94724" w:rsidRPr="003A08A8">
        <w:rPr>
          <w:highlight w:val="yellow"/>
        </w:rPr>
        <w:t>E-Rate.</w:t>
      </w:r>
      <w:r w:rsidR="003A08A8" w:rsidRPr="003A08A8">
        <w:rPr>
          <w:highlight w:val="yellow"/>
        </w:rPr>
        <w:t xml:space="preserve">  (</w:t>
      </w:r>
      <w:proofErr w:type="gramStart"/>
      <w:r w:rsidR="003A08A8" w:rsidRPr="003A08A8">
        <w:rPr>
          <w:highlight w:val="yellow"/>
        </w:rPr>
        <w:t>including</w:t>
      </w:r>
      <w:proofErr w:type="gramEnd"/>
      <w:r w:rsidR="003A08A8" w:rsidRPr="003A08A8">
        <w:rPr>
          <w:highlight w:val="yellow"/>
        </w:rPr>
        <w:t xml:space="preserve"> this in the plan is optional…you just need to be sure that there IS an inventory somewhere available since this is a current eRate requirement)</w:t>
      </w:r>
    </w:p>
    <w:p w14:paraId="37B53BD0" w14:textId="724787CA" w:rsidR="00DC65CD" w:rsidRPr="00D966ED" w:rsidRDefault="00DC65CD" w:rsidP="006446DB">
      <w:pPr>
        <w:pStyle w:val="Heading1"/>
        <w:rPr>
          <w:sz w:val="28"/>
          <w:szCs w:val="28"/>
        </w:rPr>
      </w:pPr>
      <w:bookmarkStart w:id="154" w:name="_Toc235859117"/>
      <w:r>
        <w:lastRenderedPageBreak/>
        <w:t xml:space="preserve">Appendix I: </w:t>
      </w:r>
      <w:bookmarkEnd w:id="128"/>
      <w:bookmarkEnd w:id="129"/>
      <w:r w:rsidR="00B36E83">
        <w:t>Winchester’s Technology Indicators</w:t>
      </w:r>
      <w:bookmarkEnd w:id="154"/>
    </w:p>
    <w:p w14:paraId="3EC4748D" w14:textId="77777777" w:rsidR="00DC65CD" w:rsidRPr="00D966ED" w:rsidRDefault="00DC65CD" w:rsidP="006446DB">
      <w:pPr>
        <w:rPr>
          <w:rFonts w:cs="Arial"/>
        </w:rPr>
      </w:pPr>
    </w:p>
    <w:p w14:paraId="72CA2105" w14:textId="77777777" w:rsidR="000975AF" w:rsidRPr="000975AF" w:rsidRDefault="000975AF" w:rsidP="000975AF">
      <w:pPr>
        <w:rPr>
          <w:rFonts w:cs="Arial"/>
        </w:rPr>
      </w:pPr>
      <w:r w:rsidRPr="000975AF">
        <w:rPr>
          <w:rFonts w:cs="Arial"/>
          <w:b/>
          <w:i/>
        </w:rPr>
        <w:t>Student Skills and Outcomes</w:t>
      </w:r>
    </w:p>
    <w:p w14:paraId="4F61C137" w14:textId="77777777" w:rsidR="000975AF" w:rsidRPr="000975AF" w:rsidRDefault="000975AF" w:rsidP="000975AF">
      <w:pPr>
        <w:rPr>
          <w:rFonts w:cs="Arial"/>
        </w:rPr>
      </w:pPr>
    </w:p>
    <w:p w14:paraId="743E3351" w14:textId="77777777" w:rsidR="000975AF" w:rsidRPr="000975AF" w:rsidRDefault="000975AF" w:rsidP="000975AF">
      <w:pPr>
        <w:rPr>
          <w:rFonts w:cs="Arial"/>
        </w:rPr>
      </w:pPr>
      <w:r w:rsidRPr="000975AF">
        <w:rPr>
          <w:rFonts w:cs="Arial"/>
        </w:rPr>
        <w:t xml:space="preserve">Winchester Public School students are life-long learners who utilize instructional technology as a catalyst and tool for critical thinking and engagement in authentic, curriculum-centered, learning experiences.  These experiences promote discovery, exploration, investigation, risk taking, and perseverance.  Students are engaged in collaborative learning opportunities to encourage global and local communication and foster a culturally enriched perspective. Our students are responsible and safe digital </w:t>
      </w:r>
      <w:proofErr w:type="gramStart"/>
      <w:r w:rsidRPr="000975AF">
        <w:rPr>
          <w:rFonts w:cs="Arial"/>
        </w:rPr>
        <w:t>citizens</w:t>
      </w:r>
      <w:proofErr w:type="gramEnd"/>
      <w:r w:rsidRPr="000975AF">
        <w:rPr>
          <w:rFonts w:cs="Arial"/>
        </w:rPr>
        <w:t xml:space="preserve"> who are able to select and utilize appropriate tools and applications, troubleshoot problems and formulate solutions.</w:t>
      </w:r>
    </w:p>
    <w:p w14:paraId="1143B08D" w14:textId="77777777" w:rsidR="000975AF" w:rsidRPr="000975AF" w:rsidRDefault="000975AF" w:rsidP="000975AF">
      <w:pPr>
        <w:rPr>
          <w:rFonts w:cs="Arial"/>
        </w:rPr>
      </w:pPr>
    </w:p>
    <w:p w14:paraId="6CD8CA17" w14:textId="77777777" w:rsidR="000975AF" w:rsidRPr="000975AF" w:rsidRDefault="000975AF" w:rsidP="000975AF">
      <w:pPr>
        <w:rPr>
          <w:rFonts w:cs="Arial"/>
        </w:rPr>
      </w:pPr>
      <w:r w:rsidRPr="000975AF">
        <w:rPr>
          <w:rFonts w:cs="Arial"/>
          <w:b/>
          <w:i/>
        </w:rPr>
        <w:t>Teacher Skills/Pedagogy</w:t>
      </w:r>
    </w:p>
    <w:p w14:paraId="53CDCF63" w14:textId="77777777" w:rsidR="000975AF" w:rsidRPr="000975AF" w:rsidRDefault="000975AF" w:rsidP="000975AF">
      <w:pPr>
        <w:rPr>
          <w:rFonts w:cs="Arial"/>
        </w:rPr>
      </w:pPr>
    </w:p>
    <w:p w14:paraId="1999ECB2" w14:textId="77777777" w:rsidR="000975AF" w:rsidRPr="000975AF" w:rsidRDefault="000975AF" w:rsidP="000975AF">
      <w:pPr>
        <w:rPr>
          <w:rFonts w:cs="Arial"/>
        </w:rPr>
      </w:pPr>
      <w:r w:rsidRPr="000975AF">
        <w:rPr>
          <w:rFonts w:cs="Arial"/>
        </w:rPr>
        <w:t>Winchester Public School teachers utilize technology to design, implement, and assess student-centered learning experiences, focused on the development of higher-order thinking skills that address students’ diverse learning styles, working strategies, and abilities.  In order to support student success and innovation, Winchester teachers communicate with students, peers, families, and community members using digital tools and resources.  Teachers are proficient in the use of existing technology tools and resources and participate in a variety of professional learning experiences to enrich and expand their knowledge of technology infused pedagogy. Winchester teachers collaborate to design, implement, and assess lessons that infuse technology to assist students in meeting identified learning goals.</w:t>
      </w:r>
    </w:p>
    <w:p w14:paraId="411A3970" w14:textId="77777777" w:rsidR="000975AF" w:rsidRPr="000975AF" w:rsidRDefault="000975AF" w:rsidP="000975AF">
      <w:pPr>
        <w:rPr>
          <w:rFonts w:cs="Arial"/>
        </w:rPr>
      </w:pPr>
    </w:p>
    <w:p w14:paraId="261A502F" w14:textId="77777777" w:rsidR="000975AF" w:rsidRPr="000975AF" w:rsidRDefault="000975AF" w:rsidP="000975AF">
      <w:pPr>
        <w:rPr>
          <w:rFonts w:cs="Arial"/>
        </w:rPr>
      </w:pPr>
      <w:r w:rsidRPr="000975AF">
        <w:rPr>
          <w:rFonts w:cs="Arial"/>
          <w:b/>
          <w:i/>
        </w:rPr>
        <w:t>Administration and District Policy</w:t>
      </w:r>
    </w:p>
    <w:p w14:paraId="5A82F463" w14:textId="77777777" w:rsidR="000975AF" w:rsidRPr="000975AF" w:rsidRDefault="000975AF" w:rsidP="000975AF">
      <w:pPr>
        <w:rPr>
          <w:rFonts w:cs="Arial"/>
        </w:rPr>
      </w:pPr>
    </w:p>
    <w:p w14:paraId="6CE66795" w14:textId="77777777" w:rsidR="000975AF" w:rsidRPr="000975AF" w:rsidRDefault="000975AF" w:rsidP="000975AF">
      <w:pPr>
        <w:rPr>
          <w:rFonts w:cs="Arial"/>
        </w:rPr>
      </w:pPr>
      <w:r w:rsidRPr="000975AF">
        <w:rPr>
          <w:rFonts w:cs="Arial"/>
        </w:rPr>
        <w:t>Winchester Public Schools administrators effectively communicate to all stakeholders the need to create and support a culture for the meaningful use of technology to aid and enrich student learning.  The district takes a lead in crafting and implementing a vision for technology centered on its use as an essential tool for teaching and learning.  Teachers, administrators, and parents across the district understand and know their role in the implementation of this vision.</w:t>
      </w:r>
    </w:p>
    <w:p w14:paraId="5E20B55D" w14:textId="77777777" w:rsidR="000975AF" w:rsidRPr="000975AF" w:rsidRDefault="000975AF" w:rsidP="000975AF">
      <w:pPr>
        <w:rPr>
          <w:rFonts w:cs="Arial"/>
        </w:rPr>
      </w:pPr>
    </w:p>
    <w:p w14:paraId="27DAA2E7" w14:textId="77777777" w:rsidR="000975AF" w:rsidRPr="000975AF" w:rsidRDefault="000975AF" w:rsidP="000975AF">
      <w:pPr>
        <w:rPr>
          <w:rFonts w:cs="Arial"/>
        </w:rPr>
      </w:pPr>
      <w:r w:rsidRPr="000975AF">
        <w:rPr>
          <w:rFonts w:cs="Arial"/>
        </w:rPr>
        <w:t>The district establishes and funds equitable access for all students to the digital tools and resources appropriate to their learning needs. Administrators consistently model responsible, innovative use of technology to serve district goals and actively seek professional development opportunities to facilitate staff’s ability to learn about and share best practices in and outside the district.  The district, through the work of its administrators and via district policy, provides the necessary professional development resources for teachers so that they may collaboratively develop and share strategies for enriching and improving student learning.</w:t>
      </w:r>
    </w:p>
    <w:p w14:paraId="09A843E6" w14:textId="77777777" w:rsidR="000975AF" w:rsidRPr="000975AF" w:rsidRDefault="000975AF" w:rsidP="000975AF">
      <w:pPr>
        <w:rPr>
          <w:rFonts w:cs="Arial"/>
        </w:rPr>
      </w:pPr>
    </w:p>
    <w:p w14:paraId="17418914" w14:textId="77777777" w:rsidR="000975AF" w:rsidRPr="000975AF" w:rsidRDefault="000975AF" w:rsidP="000975AF">
      <w:pPr>
        <w:rPr>
          <w:rFonts w:cs="Arial"/>
        </w:rPr>
      </w:pPr>
    </w:p>
    <w:p w14:paraId="11B824D6" w14:textId="77777777" w:rsidR="00DC65CD" w:rsidRPr="00D966ED" w:rsidRDefault="00DC65CD" w:rsidP="006446DB">
      <w:pPr>
        <w:rPr>
          <w:rFonts w:cs="Arial"/>
        </w:rPr>
      </w:pPr>
    </w:p>
    <w:p w14:paraId="2D32D6D3" w14:textId="5ECE6858" w:rsidR="00DC65CD" w:rsidRDefault="00302460" w:rsidP="006446DB">
      <w:pPr>
        <w:pStyle w:val="Heading1"/>
      </w:pPr>
      <w:bookmarkStart w:id="155" w:name="_Toc132038934"/>
      <w:bookmarkStart w:id="156" w:name="_Toc132353405"/>
      <w:bookmarkStart w:id="157" w:name="_Toc189635357"/>
      <w:bookmarkStart w:id="158" w:name="_Toc235859118"/>
      <w:r>
        <w:lastRenderedPageBreak/>
        <w:t>Appendix II</w:t>
      </w:r>
      <w:r w:rsidR="00DC65CD">
        <w:t>: Standards</w:t>
      </w:r>
      <w:bookmarkEnd w:id="155"/>
      <w:bookmarkEnd w:id="156"/>
      <w:bookmarkEnd w:id="157"/>
      <w:bookmarkEnd w:id="158"/>
    </w:p>
    <w:p w14:paraId="126816CD" w14:textId="77777777" w:rsidR="00DC65CD" w:rsidRDefault="00DC65CD" w:rsidP="006446DB"/>
    <w:p w14:paraId="3E3F6827" w14:textId="77777777" w:rsidR="00DC65CD" w:rsidRDefault="00DC65CD" w:rsidP="006446DB">
      <w:pPr>
        <w:pStyle w:val="Heading2"/>
      </w:pPr>
      <w:bookmarkStart w:id="159" w:name="_Toc132038935"/>
      <w:bookmarkStart w:id="160" w:name="_Toc132353406"/>
      <w:bookmarkStart w:id="161" w:name="_Toc189635358"/>
      <w:bookmarkStart w:id="162" w:name="_Toc235859119"/>
      <w:r>
        <w:t>NETS-S (Students)</w:t>
      </w:r>
      <w:bookmarkEnd w:id="159"/>
      <w:bookmarkEnd w:id="160"/>
      <w:bookmarkEnd w:id="161"/>
      <w:bookmarkEnd w:id="162"/>
    </w:p>
    <w:p w14:paraId="218B640E" w14:textId="77777777" w:rsidR="00DC65CD" w:rsidRPr="009E18AF" w:rsidRDefault="00DC65CD" w:rsidP="006446DB">
      <w:pPr>
        <w:rPr>
          <w:rFonts w:cs="Times"/>
        </w:rPr>
      </w:pPr>
      <w:r>
        <w:t xml:space="preserve">1.  </w:t>
      </w:r>
      <w:r w:rsidRPr="00A0325C">
        <w:t>Creativity and Innovation</w:t>
      </w:r>
      <w:r>
        <w:t xml:space="preserve"> -- </w:t>
      </w:r>
      <w:r w:rsidRPr="00A0325C">
        <w:rPr>
          <w:rFonts w:cs="Times"/>
        </w:rPr>
        <w:t>Students demonstrate creative thinking, construct knowledge, and develop innovative products and processes using technology. Students:</w:t>
      </w:r>
    </w:p>
    <w:p w14:paraId="7B8A364A" w14:textId="77777777" w:rsidR="00DC65CD" w:rsidRDefault="00DC65CD" w:rsidP="006446DB">
      <w:pPr>
        <w:ind w:left="720"/>
        <w:rPr>
          <w:rFonts w:cs="Times"/>
        </w:rPr>
      </w:pPr>
      <w:r w:rsidRPr="00A0325C">
        <w:t>a.</w:t>
      </w:r>
      <w:r w:rsidRPr="00A0325C">
        <w:tab/>
      </w:r>
      <w:proofErr w:type="gramStart"/>
      <w:r w:rsidRPr="00A0325C">
        <w:rPr>
          <w:rFonts w:cs="Times"/>
        </w:rPr>
        <w:t>apply</w:t>
      </w:r>
      <w:proofErr w:type="gramEnd"/>
      <w:r w:rsidRPr="00A0325C">
        <w:rPr>
          <w:rFonts w:cs="Times"/>
        </w:rPr>
        <w:t xml:space="preserve"> existing knowledge to generate new ideas, products, or processes. </w:t>
      </w:r>
    </w:p>
    <w:p w14:paraId="0051A07C" w14:textId="77777777" w:rsidR="00DC65CD" w:rsidRDefault="00DC65CD" w:rsidP="006446DB">
      <w:pPr>
        <w:ind w:left="720"/>
        <w:rPr>
          <w:rFonts w:cs="Times"/>
        </w:rPr>
      </w:pPr>
      <w:r w:rsidRPr="00A0325C">
        <w:t>b.</w:t>
      </w:r>
      <w:r w:rsidRPr="00A0325C">
        <w:tab/>
      </w:r>
      <w:proofErr w:type="gramStart"/>
      <w:r w:rsidRPr="00A0325C">
        <w:rPr>
          <w:rFonts w:cs="Times"/>
        </w:rPr>
        <w:t>create</w:t>
      </w:r>
      <w:proofErr w:type="gramEnd"/>
      <w:r w:rsidRPr="00A0325C">
        <w:rPr>
          <w:rFonts w:cs="Times"/>
        </w:rPr>
        <w:t xml:space="preserve"> original works as a means of personal or group expression. </w:t>
      </w:r>
    </w:p>
    <w:p w14:paraId="5686623A" w14:textId="77777777" w:rsidR="00DC65CD" w:rsidRDefault="00DC65CD" w:rsidP="006446DB">
      <w:pPr>
        <w:ind w:left="720"/>
        <w:rPr>
          <w:rFonts w:cs="Times"/>
        </w:rPr>
      </w:pPr>
      <w:r w:rsidRPr="00A0325C">
        <w:t>c.</w:t>
      </w:r>
      <w:r w:rsidRPr="00A0325C">
        <w:tab/>
      </w:r>
      <w:proofErr w:type="gramStart"/>
      <w:r w:rsidRPr="00A0325C">
        <w:rPr>
          <w:rFonts w:cs="Times"/>
        </w:rPr>
        <w:t>use</w:t>
      </w:r>
      <w:proofErr w:type="gramEnd"/>
      <w:r w:rsidRPr="00A0325C">
        <w:rPr>
          <w:rFonts w:cs="Times"/>
        </w:rPr>
        <w:t xml:space="preserve"> models and simulations to explore complex systems and issues. </w:t>
      </w:r>
    </w:p>
    <w:p w14:paraId="7C733937" w14:textId="77777777" w:rsidR="00DC65CD" w:rsidRPr="00A0325C" w:rsidRDefault="00DC65CD" w:rsidP="006446DB">
      <w:pPr>
        <w:ind w:left="720"/>
        <w:rPr>
          <w:rFonts w:cs="Times"/>
        </w:rPr>
      </w:pPr>
      <w:r w:rsidRPr="00A0325C">
        <w:t xml:space="preserve">d. </w:t>
      </w:r>
      <w:r>
        <w:tab/>
      </w:r>
      <w:proofErr w:type="gramStart"/>
      <w:r w:rsidRPr="00A0325C">
        <w:rPr>
          <w:rFonts w:cs="Times"/>
        </w:rPr>
        <w:t>identify</w:t>
      </w:r>
      <w:proofErr w:type="gramEnd"/>
      <w:r>
        <w:rPr>
          <w:rFonts w:cs="Times"/>
        </w:rPr>
        <w:t xml:space="preserve"> </w:t>
      </w:r>
      <w:r w:rsidRPr="00A0325C">
        <w:rPr>
          <w:rFonts w:cs="Times"/>
        </w:rPr>
        <w:t>trends</w:t>
      </w:r>
      <w:r>
        <w:rPr>
          <w:rFonts w:cs="Times"/>
        </w:rPr>
        <w:t xml:space="preserve"> </w:t>
      </w:r>
      <w:r w:rsidRPr="00A0325C">
        <w:rPr>
          <w:rFonts w:cs="Times"/>
        </w:rPr>
        <w:t>and</w:t>
      </w:r>
      <w:r>
        <w:rPr>
          <w:rFonts w:cs="Times"/>
        </w:rPr>
        <w:t xml:space="preserve"> </w:t>
      </w:r>
      <w:r w:rsidRPr="00A0325C">
        <w:rPr>
          <w:rFonts w:cs="Times"/>
        </w:rPr>
        <w:t>forecast</w:t>
      </w:r>
      <w:r>
        <w:rPr>
          <w:rFonts w:cs="Times"/>
        </w:rPr>
        <w:t xml:space="preserve"> </w:t>
      </w:r>
      <w:r w:rsidRPr="00A0325C">
        <w:rPr>
          <w:rFonts w:cs="Times"/>
        </w:rPr>
        <w:t>possibilities.</w:t>
      </w:r>
    </w:p>
    <w:p w14:paraId="6B66DBA7" w14:textId="77777777" w:rsidR="00DC65CD" w:rsidRDefault="00DC65CD" w:rsidP="006446DB"/>
    <w:p w14:paraId="64058C6D" w14:textId="77777777" w:rsidR="00DC65CD" w:rsidRDefault="00DC65CD" w:rsidP="006446DB">
      <w:r>
        <w:t xml:space="preserve">2.  </w:t>
      </w:r>
      <w:r w:rsidRPr="00A0325C">
        <w:t>Communication and Collaboration</w:t>
      </w:r>
      <w:r>
        <w:t xml:space="preserve"> -- </w:t>
      </w:r>
      <w:r w:rsidRPr="00A0325C">
        <w:rPr>
          <w:rFonts w:cs="Times"/>
        </w:rPr>
        <w:t>Students use digital media and environments to communicate and work collaboratively, including at a distance, to support individual learning and contribute to the learning of others. Students:</w:t>
      </w:r>
    </w:p>
    <w:p w14:paraId="43E92E0E" w14:textId="77777777" w:rsidR="00DC65CD" w:rsidRPr="00A0325C" w:rsidRDefault="00DC65CD" w:rsidP="006446DB">
      <w:pPr>
        <w:ind w:left="1440" w:hanging="720"/>
        <w:rPr>
          <w:rFonts w:cs="Times"/>
        </w:rPr>
      </w:pPr>
      <w:r w:rsidRPr="00A0325C">
        <w:t>a.</w:t>
      </w:r>
      <w:r w:rsidRPr="00A0325C">
        <w:tab/>
      </w:r>
      <w:proofErr w:type="gramStart"/>
      <w:r w:rsidRPr="00A0325C">
        <w:rPr>
          <w:rFonts w:cs="Times"/>
        </w:rPr>
        <w:t>interact</w:t>
      </w:r>
      <w:proofErr w:type="gramEnd"/>
      <w:r w:rsidRPr="00A0325C">
        <w:rPr>
          <w:rFonts w:cs="Times"/>
        </w:rPr>
        <w:t>, collaborate, and publish with peers, experts, or others employing a variety of digital environments and media.</w:t>
      </w:r>
    </w:p>
    <w:p w14:paraId="63989D9C" w14:textId="77777777" w:rsidR="00DC65CD" w:rsidRDefault="00DC65CD" w:rsidP="006446DB">
      <w:pPr>
        <w:ind w:left="1440" w:hanging="720"/>
        <w:rPr>
          <w:rFonts w:cs="Times"/>
        </w:rPr>
      </w:pPr>
      <w:r w:rsidRPr="00A0325C">
        <w:t>b.</w:t>
      </w:r>
      <w:r w:rsidRPr="00A0325C">
        <w:tab/>
      </w:r>
      <w:proofErr w:type="gramStart"/>
      <w:r w:rsidRPr="00A0325C">
        <w:rPr>
          <w:rFonts w:cs="Times"/>
        </w:rPr>
        <w:t>communicate</w:t>
      </w:r>
      <w:proofErr w:type="gramEnd"/>
      <w:r w:rsidRPr="00A0325C">
        <w:rPr>
          <w:rFonts w:cs="Times"/>
        </w:rPr>
        <w:t xml:space="preserve"> information and ideas effectively to multiple audiences using a variety of media and formats. </w:t>
      </w:r>
    </w:p>
    <w:p w14:paraId="70E3514C" w14:textId="77777777" w:rsidR="00DC65CD" w:rsidRDefault="00DC65CD" w:rsidP="006446DB">
      <w:pPr>
        <w:ind w:left="1440" w:hanging="720"/>
        <w:rPr>
          <w:rFonts w:cs="Times"/>
        </w:rPr>
      </w:pPr>
      <w:r w:rsidRPr="00A0325C">
        <w:t>c.</w:t>
      </w:r>
      <w:r w:rsidRPr="00A0325C">
        <w:tab/>
      </w:r>
      <w:proofErr w:type="gramStart"/>
      <w:r w:rsidRPr="00A0325C">
        <w:rPr>
          <w:rFonts w:cs="Times"/>
        </w:rPr>
        <w:t>develop</w:t>
      </w:r>
      <w:proofErr w:type="gramEnd"/>
      <w:r w:rsidRPr="00A0325C">
        <w:rPr>
          <w:rFonts w:cs="Times"/>
        </w:rPr>
        <w:t xml:space="preserve"> cultural understanding and global awareness by engaging with learners of other cultures. </w:t>
      </w:r>
    </w:p>
    <w:p w14:paraId="5BB2B277" w14:textId="77777777" w:rsidR="00DC65CD" w:rsidRPr="00A0325C" w:rsidRDefault="00DC65CD" w:rsidP="006446DB">
      <w:pPr>
        <w:ind w:firstLine="720"/>
        <w:rPr>
          <w:rFonts w:cs="Times"/>
        </w:rPr>
      </w:pPr>
      <w:r w:rsidRPr="00A0325C">
        <w:t xml:space="preserve">d. </w:t>
      </w:r>
      <w:r>
        <w:tab/>
      </w:r>
      <w:proofErr w:type="gramStart"/>
      <w:r w:rsidRPr="00A0325C">
        <w:rPr>
          <w:rFonts w:cs="Times"/>
        </w:rPr>
        <w:t>contribute</w:t>
      </w:r>
      <w:proofErr w:type="gramEnd"/>
      <w:r>
        <w:rPr>
          <w:rFonts w:cs="Times"/>
        </w:rPr>
        <w:t xml:space="preserve"> </w:t>
      </w:r>
      <w:r w:rsidRPr="00A0325C">
        <w:rPr>
          <w:rFonts w:cs="Times"/>
        </w:rPr>
        <w:t>to</w:t>
      </w:r>
      <w:r>
        <w:rPr>
          <w:rFonts w:cs="Times"/>
        </w:rPr>
        <w:t xml:space="preserve"> </w:t>
      </w:r>
      <w:r w:rsidRPr="00A0325C">
        <w:rPr>
          <w:rFonts w:cs="Times"/>
        </w:rPr>
        <w:t>project</w:t>
      </w:r>
      <w:r>
        <w:rPr>
          <w:rFonts w:cs="Times"/>
        </w:rPr>
        <w:t xml:space="preserve"> </w:t>
      </w:r>
      <w:r w:rsidRPr="00A0325C">
        <w:rPr>
          <w:rFonts w:cs="Times"/>
        </w:rPr>
        <w:t>teams</w:t>
      </w:r>
      <w:r>
        <w:rPr>
          <w:rFonts w:cs="Times"/>
        </w:rPr>
        <w:t xml:space="preserve"> </w:t>
      </w:r>
      <w:r w:rsidRPr="00A0325C">
        <w:rPr>
          <w:rFonts w:cs="Times"/>
        </w:rPr>
        <w:t>to</w:t>
      </w:r>
      <w:r>
        <w:rPr>
          <w:rFonts w:cs="Times"/>
        </w:rPr>
        <w:t xml:space="preserve"> </w:t>
      </w:r>
      <w:r w:rsidRPr="00A0325C">
        <w:rPr>
          <w:rFonts w:cs="Times"/>
        </w:rPr>
        <w:t>produce</w:t>
      </w:r>
      <w:r>
        <w:rPr>
          <w:rFonts w:cs="Times"/>
        </w:rPr>
        <w:t xml:space="preserve"> </w:t>
      </w:r>
      <w:r w:rsidRPr="00A0325C">
        <w:rPr>
          <w:rFonts w:cs="Times"/>
        </w:rPr>
        <w:t>original</w:t>
      </w:r>
      <w:r>
        <w:rPr>
          <w:rFonts w:cs="Times"/>
        </w:rPr>
        <w:t xml:space="preserve"> </w:t>
      </w:r>
      <w:r w:rsidRPr="00A0325C">
        <w:rPr>
          <w:rFonts w:cs="Times"/>
        </w:rPr>
        <w:t>works</w:t>
      </w:r>
      <w:r>
        <w:rPr>
          <w:rFonts w:cs="Times"/>
        </w:rPr>
        <w:t xml:space="preserve"> </w:t>
      </w:r>
      <w:r w:rsidRPr="00A0325C">
        <w:rPr>
          <w:rFonts w:cs="Times"/>
        </w:rPr>
        <w:t>or</w:t>
      </w:r>
      <w:r>
        <w:rPr>
          <w:rFonts w:cs="Times"/>
        </w:rPr>
        <w:t xml:space="preserve"> </w:t>
      </w:r>
      <w:r w:rsidRPr="00A0325C">
        <w:rPr>
          <w:rFonts w:cs="Times"/>
        </w:rPr>
        <w:t>solve</w:t>
      </w:r>
      <w:r>
        <w:rPr>
          <w:rFonts w:cs="Times"/>
        </w:rPr>
        <w:t xml:space="preserve"> </w:t>
      </w:r>
      <w:r w:rsidRPr="00A0325C">
        <w:rPr>
          <w:rFonts w:cs="Times"/>
        </w:rPr>
        <w:t>problems.</w:t>
      </w:r>
    </w:p>
    <w:p w14:paraId="717561C2" w14:textId="77777777" w:rsidR="00DC65CD" w:rsidRDefault="00DC65CD" w:rsidP="006446DB"/>
    <w:p w14:paraId="3F344A36" w14:textId="77777777" w:rsidR="00DC65CD" w:rsidRDefault="00DC65CD" w:rsidP="006446DB">
      <w:pPr>
        <w:rPr>
          <w:rFonts w:cs="Times"/>
        </w:rPr>
      </w:pPr>
      <w:r>
        <w:t xml:space="preserve">3.  </w:t>
      </w:r>
      <w:r w:rsidRPr="00A0325C">
        <w:t>Research and Information Fluency</w:t>
      </w:r>
      <w:r>
        <w:t xml:space="preserve"> -- </w:t>
      </w:r>
      <w:r w:rsidRPr="00A0325C">
        <w:rPr>
          <w:rFonts w:cs="Times"/>
        </w:rPr>
        <w:t xml:space="preserve">Students apply digital tools to gather, evaluate, and use information. Students: </w:t>
      </w:r>
    </w:p>
    <w:p w14:paraId="540FC179" w14:textId="77777777" w:rsidR="00DC65CD" w:rsidRDefault="00DC65CD" w:rsidP="006446DB">
      <w:pPr>
        <w:ind w:left="720"/>
        <w:rPr>
          <w:rFonts w:cs="Times"/>
        </w:rPr>
      </w:pPr>
      <w:r w:rsidRPr="00A0325C">
        <w:t>a.</w:t>
      </w:r>
      <w:r w:rsidRPr="00A0325C">
        <w:tab/>
      </w:r>
      <w:proofErr w:type="gramStart"/>
      <w:r w:rsidRPr="00A0325C">
        <w:rPr>
          <w:rFonts w:cs="Times"/>
        </w:rPr>
        <w:t>plan</w:t>
      </w:r>
      <w:proofErr w:type="gramEnd"/>
      <w:r w:rsidRPr="00A0325C">
        <w:rPr>
          <w:rFonts w:cs="Times"/>
        </w:rPr>
        <w:t xml:space="preserve"> strategies to guide inquiry. </w:t>
      </w:r>
    </w:p>
    <w:p w14:paraId="7B7E2036" w14:textId="77777777" w:rsidR="00DC65CD" w:rsidRPr="009E18AF" w:rsidRDefault="00DC65CD" w:rsidP="006446DB">
      <w:pPr>
        <w:ind w:left="1440" w:hanging="720"/>
      </w:pPr>
      <w:r w:rsidRPr="00A0325C">
        <w:t>b.</w:t>
      </w:r>
      <w:r w:rsidRPr="00A0325C">
        <w:tab/>
      </w:r>
      <w:proofErr w:type="gramStart"/>
      <w:r w:rsidRPr="00A0325C">
        <w:rPr>
          <w:rFonts w:cs="Times"/>
        </w:rPr>
        <w:t>locate</w:t>
      </w:r>
      <w:proofErr w:type="gramEnd"/>
      <w:r w:rsidRPr="00A0325C">
        <w:rPr>
          <w:rFonts w:cs="Times"/>
        </w:rPr>
        <w:t>, organize, analyze, evaluate, synthesize, and ethically use information from a variety of sources and</w:t>
      </w:r>
      <w:r>
        <w:t xml:space="preserve"> </w:t>
      </w:r>
      <w:r w:rsidRPr="00A0325C">
        <w:rPr>
          <w:rFonts w:cs="Times"/>
        </w:rPr>
        <w:t xml:space="preserve">media. </w:t>
      </w:r>
    </w:p>
    <w:p w14:paraId="30A6AEFB" w14:textId="77777777" w:rsidR="00DC65CD" w:rsidRDefault="00DC65CD" w:rsidP="006446DB">
      <w:pPr>
        <w:ind w:left="1440" w:hanging="720"/>
        <w:rPr>
          <w:rFonts w:cs="Times"/>
        </w:rPr>
      </w:pPr>
      <w:r w:rsidRPr="00A0325C">
        <w:t>c.</w:t>
      </w:r>
      <w:r w:rsidRPr="00A0325C">
        <w:tab/>
      </w:r>
      <w:proofErr w:type="gramStart"/>
      <w:r w:rsidRPr="00A0325C">
        <w:rPr>
          <w:rFonts w:cs="Times"/>
        </w:rPr>
        <w:t>evaluate</w:t>
      </w:r>
      <w:proofErr w:type="gramEnd"/>
      <w:r w:rsidRPr="00A0325C">
        <w:rPr>
          <w:rFonts w:cs="Times"/>
        </w:rPr>
        <w:t xml:space="preserve"> and select information sources and digital tools based on the appropriateness to specific tasks. </w:t>
      </w:r>
    </w:p>
    <w:p w14:paraId="0593944D" w14:textId="77777777" w:rsidR="00DC65CD" w:rsidRDefault="00DC65CD" w:rsidP="006446DB">
      <w:pPr>
        <w:ind w:left="720"/>
        <w:rPr>
          <w:rFonts w:cs="Times"/>
        </w:rPr>
      </w:pPr>
      <w:r w:rsidRPr="00A0325C">
        <w:t xml:space="preserve">d. </w:t>
      </w:r>
      <w:r>
        <w:tab/>
      </w:r>
      <w:proofErr w:type="gramStart"/>
      <w:r w:rsidRPr="00A0325C">
        <w:rPr>
          <w:rFonts w:cs="Times"/>
        </w:rPr>
        <w:t>process</w:t>
      </w:r>
      <w:proofErr w:type="gramEnd"/>
      <w:r>
        <w:rPr>
          <w:rFonts w:cs="Times"/>
        </w:rPr>
        <w:t xml:space="preserve"> </w:t>
      </w:r>
      <w:r w:rsidRPr="00A0325C">
        <w:rPr>
          <w:rFonts w:cs="Times"/>
        </w:rPr>
        <w:t>data</w:t>
      </w:r>
      <w:r>
        <w:rPr>
          <w:rFonts w:cs="Times"/>
        </w:rPr>
        <w:t xml:space="preserve"> </w:t>
      </w:r>
      <w:r w:rsidRPr="00A0325C">
        <w:rPr>
          <w:rFonts w:cs="Times"/>
        </w:rPr>
        <w:t>and</w:t>
      </w:r>
      <w:r>
        <w:rPr>
          <w:rFonts w:cs="Times"/>
        </w:rPr>
        <w:t xml:space="preserve"> </w:t>
      </w:r>
      <w:r w:rsidRPr="00A0325C">
        <w:rPr>
          <w:rFonts w:cs="Times"/>
        </w:rPr>
        <w:t>report</w:t>
      </w:r>
      <w:r>
        <w:rPr>
          <w:rFonts w:cs="Times"/>
        </w:rPr>
        <w:t xml:space="preserve"> </w:t>
      </w:r>
      <w:r w:rsidRPr="00A0325C">
        <w:rPr>
          <w:rFonts w:cs="Times"/>
        </w:rPr>
        <w:t>results.</w:t>
      </w:r>
    </w:p>
    <w:p w14:paraId="09ACFB88" w14:textId="77777777" w:rsidR="00DC65CD" w:rsidRPr="00A0325C" w:rsidRDefault="00DC65CD" w:rsidP="006446DB">
      <w:pPr>
        <w:ind w:left="720"/>
        <w:rPr>
          <w:rFonts w:cs="Times"/>
        </w:rPr>
      </w:pPr>
    </w:p>
    <w:p w14:paraId="4C3A54AA" w14:textId="77777777" w:rsidR="00DC65CD" w:rsidRDefault="00DC65CD" w:rsidP="006446DB">
      <w:r>
        <w:t xml:space="preserve">4.  </w:t>
      </w:r>
      <w:r w:rsidRPr="00A0325C">
        <w:t>Critical Thinking, Probl</w:t>
      </w:r>
      <w:r>
        <w:t xml:space="preserve">em Solving, and Decision Making -- </w:t>
      </w:r>
      <w:r w:rsidRPr="00A0325C">
        <w:rPr>
          <w:rFonts w:cs="Times"/>
        </w:rPr>
        <w:t>Students use critical thinking skills to plan and conduct research, manage projects, solve problems, and make informed decisions using appropriate digital tools and resources. Students:</w:t>
      </w:r>
    </w:p>
    <w:p w14:paraId="74CEE9CD" w14:textId="77777777" w:rsidR="00DC65CD" w:rsidRDefault="00DC65CD" w:rsidP="006446DB">
      <w:pPr>
        <w:ind w:left="720"/>
        <w:rPr>
          <w:rFonts w:cs="Times"/>
        </w:rPr>
      </w:pPr>
      <w:r w:rsidRPr="00A0325C">
        <w:t>a.</w:t>
      </w:r>
      <w:r w:rsidRPr="00A0325C">
        <w:tab/>
      </w:r>
      <w:proofErr w:type="gramStart"/>
      <w:r w:rsidRPr="00A0325C">
        <w:rPr>
          <w:rFonts w:cs="Times"/>
        </w:rPr>
        <w:t>identify</w:t>
      </w:r>
      <w:proofErr w:type="gramEnd"/>
      <w:r w:rsidRPr="00A0325C">
        <w:rPr>
          <w:rFonts w:cs="Times"/>
        </w:rPr>
        <w:t xml:space="preserve"> and define authentic problems and significant questions for investigation. </w:t>
      </w:r>
    </w:p>
    <w:p w14:paraId="40EC5AD4" w14:textId="77777777" w:rsidR="00DC65CD" w:rsidRDefault="00DC65CD" w:rsidP="006446DB">
      <w:pPr>
        <w:ind w:left="720"/>
        <w:rPr>
          <w:rFonts w:cs="Times"/>
        </w:rPr>
      </w:pPr>
      <w:r w:rsidRPr="00A0325C">
        <w:t>b.</w:t>
      </w:r>
      <w:r w:rsidRPr="00A0325C">
        <w:tab/>
      </w:r>
      <w:proofErr w:type="gramStart"/>
      <w:r w:rsidRPr="00A0325C">
        <w:rPr>
          <w:rFonts w:cs="Times"/>
        </w:rPr>
        <w:t>plan</w:t>
      </w:r>
      <w:proofErr w:type="gramEnd"/>
      <w:r w:rsidRPr="00A0325C">
        <w:rPr>
          <w:rFonts w:cs="Times"/>
        </w:rPr>
        <w:t xml:space="preserve"> and manage activities to develop a solution or complete a project. </w:t>
      </w:r>
    </w:p>
    <w:p w14:paraId="46654C82" w14:textId="77777777" w:rsidR="00DC65CD" w:rsidRDefault="00DC65CD" w:rsidP="006446DB">
      <w:pPr>
        <w:ind w:left="720"/>
        <w:rPr>
          <w:rFonts w:cs="Times"/>
        </w:rPr>
      </w:pPr>
      <w:r w:rsidRPr="00A0325C">
        <w:t>c.</w:t>
      </w:r>
      <w:r w:rsidRPr="00A0325C">
        <w:tab/>
      </w:r>
      <w:proofErr w:type="gramStart"/>
      <w:r w:rsidRPr="00A0325C">
        <w:rPr>
          <w:rFonts w:cs="Times"/>
        </w:rPr>
        <w:t>collect</w:t>
      </w:r>
      <w:proofErr w:type="gramEnd"/>
      <w:r w:rsidRPr="00A0325C">
        <w:rPr>
          <w:rFonts w:cs="Times"/>
        </w:rPr>
        <w:t xml:space="preserve"> and analyze data to identify solutions and/or make informed decisions. </w:t>
      </w:r>
    </w:p>
    <w:p w14:paraId="3734FABB" w14:textId="77777777" w:rsidR="00DC65CD" w:rsidRPr="00A0325C" w:rsidRDefault="00DC65CD" w:rsidP="006446DB">
      <w:pPr>
        <w:ind w:left="1440" w:hanging="720"/>
        <w:rPr>
          <w:rFonts w:cs="Times"/>
        </w:rPr>
      </w:pPr>
      <w:r w:rsidRPr="00A0325C">
        <w:t xml:space="preserve">d. </w:t>
      </w:r>
      <w:r>
        <w:tab/>
      </w:r>
      <w:proofErr w:type="gramStart"/>
      <w:r w:rsidRPr="00A0325C">
        <w:rPr>
          <w:rFonts w:cs="Times"/>
        </w:rPr>
        <w:t>use</w:t>
      </w:r>
      <w:proofErr w:type="gramEnd"/>
      <w:r>
        <w:rPr>
          <w:rFonts w:cs="Times"/>
        </w:rPr>
        <w:t xml:space="preserve"> </w:t>
      </w:r>
      <w:r w:rsidRPr="00A0325C">
        <w:rPr>
          <w:rFonts w:cs="Times"/>
        </w:rPr>
        <w:t>multiple</w:t>
      </w:r>
      <w:r>
        <w:rPr>
          <w:rFonts w:cs="Times"/>
        </w:rPr>
        <w:t xml:space="preserve"> </w:t>
      </w:r>
      <w:r w:rsidRPr="00A0325C">
        <w:rPr>
          <w:rFonts w:cs="Times"/>
        </w:rPr>
        <w:t>processes</w:t>
      </w:r>
      <w:r>
        <w:rPr>
          <w:rFonts w:cs="Times"/>
        </w:rPr>
        <w:t xml:space="preserve"> </w:t>
      </w:r>
      <w:r w:rsidRPr="00A0325C">
        <w:rPr>
          <w:rFonts w:cs="Times"/>
        </w:rPr>
        <w:t>and</w:t>
      </w:r>
      <w:r>
        <w:rPr>
          <w:rFonts w:cs="Times"/>
        </w:rPr>
        <w:t xml:space="preserve"> </w:t>
      </w:r>
      <w:r w:rsidRPr="00A0325C">
        <w:rPr>
          <w:rFonts w:cs="Times"/>
        </w:rPr>
        <w:t>diverse</w:t>
      </w:r>
      <w:r>
        <w:rPr>
          <w:rFonts w:cs="Times"/>
        </w:rPr>
        <w:t xml:space="preserve"> </w:t>
      </w:r>
      <w:r w:rsidRPr="00A0325C">
        <w:rPr>
          <w:rFonts w:cs="Times"/>
        </w:rPr>
        <w:t>perspectives</w:t>
      </w:r>
      <w:r>
        <w:rPr>
          <w:rFonts w:cs="Times"/>
        </w:rPr>
        <w:t xml:space="preserve"> </w:t>
      </w:r>
      <w:r w:rsidRPr="00A0325C">
        <w:rPr>
          <w:rFonts w:cs="Times"/>
        </w:rPr>
        <w:t>to</w:t>
      </w:r>
      <w:r>
        <w:rPr>
          <w:rFonts w:cs="Times"/>
        </w:rPr>
        <w:t xml:space="preserve"> </w:t>
      </w:r>
      <w:r w:rsidRPr="00A0325C">
        <w:rPr>
          <w:rFonts w:cs="Times"/>
        </w:rPr>
        <w:t>explore</w:t>
      </w:r>
      <w:r>
        <w:rPr>
          <w:rFonts w:cs="Times"/>
        </w:rPr>
        <w:t xml:space="preserve"> </w:t>
      </w:r>
      <w:r w:rsidRPr="00A0325C">
        <w:rPr>
          <w:rFonts w:cs="Times"/>
        </w:rPr>
        <w:t>alternative</w:t>
      </w:r>
      <w:r>
        <w:rPr>
          <w:rFonts w:cs="Times"/>
        </w:rPr>
        <w:t xml:space="preserve"> </w:t>
      </w:r>
      <w:r w:rsidRPr="00A0325C">
        <w:rPr>
          <w:rFonts w:cs="Times"/>
        </w:rPr>
        <w:t>solutions.</w:t>
      </w:r>
    </w:p>
    <w:p w14:paraId="0683BA2B" w14:textId="77777777" w:rsidR="00DC65CD" w:rsidRDefault="00DC65CD" w:rsidP="006446DB"/>
    <w:p w14:paraId="0689BC1F" w14:textId="77777777" w:rsidR="00DC65CD" w:rsidRDefault="00DC65CD" w:rsidP="006446DB">
      <w:r>
        <w:t xml:space="preserve">5.  </w:t>
      </w:r>
      <w:r w:rsidRPr="00A0325C">
        <w:t>Digital Citizenship</w:t>
      </w:r>
      <w:r>
        <w:t xml:space="preserve"> -- </w:t>
      </w:r>
      <w:r w:rsidRPr="00A0325C">
        <w:rPr>
          <w:rFonts w:cs="Times"/>
        </w:rPr>
        <w:t>Students understand human, cultural, and societal issues related to technology and practice legal and ethical behavior. Students:</w:t>
      </w:r>
    </w:p>
    <w:p w14:paraId="6D02A316" w14:textId="77777777" w:rsidR="00DC65CD" w:rsidRDefault="00DC65CD" w:rsidP="006446DB">
      <w:pPr>
        <w:ind w:left="720"/>
        <w:rPr>
          <w:rFonts w:cs="Times"/>
        </w:rPr>
      </w:pPr>
      <w:r w:rsidRPr="00A0325C">
        <w:t>a.</w:t>
      </w:r>
      <w:r w:rsidRPr="00A0325C">
        <w:tab/>
      </w:r>
      <w:proofErr w:type="gramStart"/>
      <w:r w:rsidRPr="00A0325C">
        <w:rPr>
          <w:rFonts w:cs="Times"/>
        </w:rPr>
        <w:t>advocate</w:t>
      </w:r>
      <w:proofErr w:type="gramEnd"/>
      <w:r w:rsidRPr="00A0325C">
        <w:rPr>
          <w:rFonts w:cs="Times"/>
        </w:rPr>
        <w:t xml:space="preserve"> and practice safe, legal, and responsible use of information and technology. </w:t>
      </w:r>
    </w:p>
    <w:p w14:paraId="19377B2E" w14:textId="77777777" w:rsidR="00DC65CD" w:rsidRDefault="00DC65CD" w:rsidP="006446DB">
      <w:pPr>
        <w:ind w:left="1440" w:hanging="720"/>
        <w:rPr>
          <w:rFonts w:cs="Times"/>
        </w:rPr>
      </w:pPr>
      <w:r w:rsidRPr="00A0325C">
        <w:t>b.</w:t>
      </w:r>
      <w:r w:rsidRPr="00A0325C">
        <w:tab/>
      </w:r>
      <w:proofErr w:type="gramStart"/>
      <w:r w:rsidRPr="00A0325C">
        <w:rPr>
          <w:rFonts w:cs="Times"/>
        </w:rPr>
        <w:t>exhibit</w:t>
      </w:r>
      <w:proofErr w:type="gramEnd"/>
      <w:r w:rsidRPr="00A0325C">
        <w:rPr>
          <w:rFonts w:cs="Times"/>
        </w:rPr>
        <w:t xml:space="preserve"> a positive attitude toward using technology that supports collaboration, learning, and productivity. </w:t>
      </w:r>
    </w:p>
    <w:p w14:paraId="007D54AE" w14:textId="77777777" w:rsidR="00DC65CD" w:rsidRDefault="00DC65CD" w:rsidP="006446DB">
      <w:pPr>
        <w:ind w:left="720"/>
        <w:rPr>
          <w:rFonts w:cs="Times"/>
        </w:rPr>
      </w:pPr>
      <w:r w:rsidRPr="00A0325C">
        <w:t>c.</w:t>
      </w:r>
      <w:r w:rsidRPr="00A0325C">
        <w:tab/>
      </w:r>
      <w:proofErr w:type="gramStart"/>
      <w:r w:rsidRPr="00A0325C">
        <w:rPr>
          <w:rFonts w:cs="Times"/>
        </w:rPr>
        <w:t>demonstrate</w:t>
      </w:r>
      <w:proofErr w:type="gramEnd"/>
      <w:r w:rsidRPr="00A0325C">
        <w:rPr>
          <w:rFonts w:cs="Times"/>
        </w:rPr>
        <w:t xml:space="preserve"> personal responsibility for lifelong learning. </w:t>
      </w:r>
    </w:p>
    <w:p w14:paraId="632636D4" w14:textId="77777777" w:rsidR="00DC65CD" w:rsidRPr="00A0325C" w:rsidRDefault="00DC65CD" w:rsidP="006446DB">
      <w:pPr>
        <w:ind w:left="720"/>
        <w:rPr>
          <w:rFonts w:cs="Times"/>
        </w:rPr>
      </w:pPr>
      <w:r w:rsidRPr="00A0325C">
        <w:t>d.</w:t>
      </w:r>
      <w:r>
        <w:tab/>
      </w:r>
      <w:proofErr w:type="gramStart"/>
      <w:r w:rsidRPr="00A0325C">
        <w:rPr>
          <w:rFonts w:cs="Times"/>
        </w:rPr>
        <w:t>exhibit</w:t>
      </w:r>
      <w:proofErr w:type="gramEnd"/>
      <w:r>
        <w:rPr>
          <w:rFonts w:cs="Times"/>
        </w:rPr>
        <w:t xml:space="preserve"> </w:t>
      </w:r>
      <w:r w:rsidRPr="00A0325C">
        <w:rPr>
          <w:rFonts w:cs="Times"/>
        </w:rPr>
        <w:t>leadership</w:t>
      </w:r>
      <w:r>
        <w:rPr>
          <w:rFonts w:cs="Times"/>
        </w:rPr>
        <w:t xml:space="preserve"> </w:t>
      </w:r>
      <w:r w:rsidRPr="00A0325C">
        <w:rPr>
          <w:rFonts w:cs="Times"/>
        </w:rPr>
        <w:t>for</w:t>
      </w:r>
      <w:r>
        <w:rPr>
          <w:rFonts w:cs="Times"/>
        </w:rPr>
        <w:t xml:space="preserve"> </w:t>
      </w:r>
      <w:r w:rsidRPr="00A0325C">
        <w:rPr>
          <w:rFonts w:cs="Times"/>
        </w:rPr>
        <w:t>digital</w:t>
      </w:r>
      <w:r>
        <w:rPr>
          <w:rFonts w:cs="Times"/>
        </w:rPr>
        <w:t xml:space="preserve"> </w:t>
      </w:r>
      <w:r w:rsidRPr="00A0325C">
        <w:rPr>
          <w:rFonts w:cs="Times"/>
        </w:rPr>
        <w:t>citizenship.</w:t>
      </w:r>
    </w:p>
    <w:p w14:paraId="4C1255E2" w14:textId="77777777" w:rsidR="00DC65CD" w:rsidRDefault="00DC65CD" w:rsidP="006446DB"/>
    <w:p w14:paraId="76758F7F" w14:textId="77777777" w:rsidR="00DC65CD" w:rsidRDefault="00DC65CD" w:rsidP="006446DB">
      <w:pPr>
        <w:rPr>
          <w:rFonts w:cs="Times"/>
        </w:rPr>
      </w:pPr>
      <w:r>
        <w:t xml:space="preserve">6.  </w:t>
      </w:r>
      <w:r w:rsidRPr="00A0325C">
        <w:t>Technology Operations and Concepts</w:t>
      </w:r>
      <w:r>
        <w:t xml:space="preserve"> -- </w:t>
      </w:r>
      <w:r w:rsidRPr="00A0325C">
        <w:rPr>
          <w:rFonts w:cs="Times"/>
        </w:rPr>
        <w:t xml:space="preserve">Students demonstrate a sound understanding of technology concepts, systems, and operations. Students: </w:t>
      </w:r>
    </w:p>
    <w:p w14:paraId="170EF785" w14:textId="77777777" w:rsidR="00DC65CD" w:rsidRDefault="00DC65CD" w:rsidP="006446DB">
      <w:pPr>
        <w:ind w:left="720"/>
        <w:rPr>
          <w:rFonts w:cs="Times"/>
        </w:rPr>
      </w:pPr>
      <w:r w:rsidRPr="00A0325C">
        <w:t>a.</w:t>
      </w:r>
      <w:r w:rsidRPr="00A0325C">
        <w:tab/>
      </w:r>
      <w:proofErr w:type="gramStart"/>
      <w:r w:rsidRPr="00A0325C">
        <w:rPr>
          <w:rFonts w:cs="Times"/>
        </w:rPr>
        <w:t>understand</w:t>
      </w:r>
      <w:proofErr w:type="gramEnd"/>
      <w:r w:rsidRPr="00A0325C">
        <w:rPr>
          <w:rFonts w:cs="Times"/>
        </w:rPr>
        <w:t xml:space="preserve"> and use technology systems. </w:t>
      </w:r>
    </w:p>
    <w:p w14:paraId="343A70E0" w14:textId="77777777" w:rsidR="00DC65CD" w:rsidRDefault="00DC65CD" w:rsidP="006446DB">
      <w:pPr>
        <w:ind w:left="720"/>
        <w:rPr>
          <w:rFonts w:cs="Times"/>
        </w:rPr>
      </w:pPr>
      <w:r w:rsidRPr="00A0325C">
        <w:t>b.</w:t>
      </w:r>
      <w:r w:rsidRPr="00A0325C">
        <w:tab/>
      </w:r>
      <w:proofErr w:type="gramStart"/>
      <w:r w:rsidRPr="00A0325C">
        <w:rPr>
          <w:rFonts w:cs="Times"/>
        </w:rPr>
        <w:t>select</w:t>
      </w:r>
      <w:proofErr w:type="gramEnd"/>
      <w:r w:rsidRPr="00A0325C">
        <w:rPr>
          <w:rFonts w:cs="Times"/>
        </w:rPr>
        <w:t xml:space="preserve"> and use applications effectively and productively. </w:t>
      </w:r>
    </w:p>
    <w:p w14:paraId="410906C2" w14:textId="77777777" w:rsidR="00DC65CD" w:rsidRPr="0076119D" w:rsidRDefault="00DC65CD" w:rsidP="006446DB">
      <w:pPr>
        <w:ind w:left="720"/>
      </w:pPr>
      <w:r w:rsidRPr="00A0325C">
        <w:t>c.</w:t>
      </w:r>
      <w:r w:rsidRPr="00A0325C">
        <w:tab/>
      </w:r>
      <w:proofErr w:type="gramStart"/>
      <w:r w:rsidRPr="00A0325C">
        <w:rPr>
          <w:rFonts w:cs="Times"/>
        </w:rPr>
        <w:t>troubleshoot</w:t>
      </w:r>
      <w:proofErr w:type="gramEnd"/>
      <w:r w:rsidRPr="00A0325C">
        <w:rPr>
          <w:rFonts w:cs="Times"/>
        </w:rPr>
        <w:t xml:space="preserve"> systems and applications.</w:t>
      </w:r>
    </w:p>
    <w:p w14:paraId="125521F6" w14:textId="77777777" w:rsidR="00DC65CD" w:rsidRDefault="00DC65CD" w:rsidP="006446DB">
      <w:pPr>
        <w:ind w:left="720"/>
        <w:rPr>
          <w:rFonts w:cs="Times"/>
        </w:rPr>
      </w:pPr>
      <w:r w:rsidRPr="00A0325C">
        <w:t xml:space="preserve">d. </w:t>
      </w:r>
      <w:r>
        <w:tab/>
      </w:r>
      <w:proofErr w:type="gramStart"/>
      <w:r w:rsidRPr="00A0325C">
        <w:rPr>
          <w:rFonts w:cs="Times"/>
        </w:rPr>
        <w:t>transfer</w:t>
      </w:r>
      <w:proofErr w:type="gramEnd"/>
      <w:r>
        <w:rPr>
          <w:rFonts w:cs="Times"/>
        </w:rPr>
        <w:t xml:space="preserve"> </w:t>
      </w:r>
      <w:r w:rsidRPr="00A0325C">
        <w:rPr>
          <w:rFonts w:cs="Times"/>
        </w:rPr>
        <w:t>current</w:t>
      </w:r>
      <w:r>
        <w:rPr>
          <w:rFonts w:cs="Times"/>
        </w:rPr>
        <w:t xml:space="preserve"> </w:t>
      </w:r>
      <w:r w:rsidRPr="00A0325C">
        <w:rPr>
          <w:rFonts w:cs="Times"/>
        </w:rPr>
        <w:t>knowledge</w:t>
      </w:r>
      <w:r>
        <w:rPr>
          <w:rFonts w:cs="Times"/>
        </w:rPr>
        <w:t xml:space="preserve"> </w:t>
      </w:r>
      <w:r w:rsidRPr="00A0325C">
        <w:rPr>
          <w:rFonts w:cs="Times"/>
        </w:rPr>
        <w:t>to</w:t>
      </w:r>
      <w:r>
        <w:rPr>
          <w:rFonts w:cs="Times"/>
        </w:rPr>
        <w:t xml:space="preserve"> </w:t>
      </w:r>
      <w:r w:rsidRPr="00A0325C">
        <w:rPr>
          <w:rFonts w:cs="Times"/>
        </w:rPr>
        <w:t>learning</w:t>
      </w:r>
      <w:r>
        <w:rPr>
          <w:rFonts w:cs="Times"/>
        </w:rPr>
        <w:t xml:space="preserve"> </w:t>
      </w:r>
      <w:r w:rsidRPr="00A0325C">
        <w:rPr>
          <w:rFonts w:cs="Times"/>
        </w:rPr>
        <w:t>of</w:t>
      </w:r>
      <w:r>
        <w:rPr>
          <w:rFonts w:cs="Times"/>
        </w:rPr>
        <w:t xml:space="preserve"> </w:t>
      </w:r>
      <w:r w:rsidRPr="00A0325C">
        <w:rPr>
          <w:rFonts w:cs="Times"/>
        </w:rPr>
        <w:t>new</w:t>
      </w:r>
      <w:r>
        <w:rPr>
          <w:rFonts w:cs="Times"/>
        </w:rPr>
        <w:t xml:space="preserve"> </w:t>
      </w:r>
      <w:r w:rsidRPr="00A0325C">
        <w:rPr>
          <w:rFonts w:cs="Times"/>
        </w:rPr>
        <w:t>technologies.</w:t>
      </w:r>
    </w:p>
    <w:p w14:paraId="670499E8" w14:textId="77777777" w:rsidR="00DC65CD" w:rsidRPr="007D65D2" w:rsidRDefault="00DC65CD" w:rsidP="006446DB">
      <w:pPr>
        <w:pStyle w:val="Heading2"/>
      </w:pPr>
      <w:r>
        <w:br w:type="page"/>
      </w:r>
      <w:bookmarkStart w:id="163" w:name="_Toc132038936"/>
      <w:bookmarkStart w:id="164" w:name="_Toc132353407"/>
      <w:bookmarkStart w:id="165" w:name="_Toc189635359"/>
      <w:bookmarkStart w:id="166" w:name="_Toc235859120"/>
      <w:r>
        <w:lastRenderedPageBreak/>
        <w:t>NETS-T (Teachers)</w:t>
      </w:r>
      <w:bookmarkEnd w:id="163"/>
      <w:bookmarkEnd w:id="164"/>
      <w:bookmarkEnd w:id="165"/>
      <w:bookmarkEnd w:id="166"/>
    </w:p>
    <w:p w14:paraId="36913452" w14:textId="77777777" w:rsidR="00DC65CD" w:rsidRPr="007D65D2" w:rsidRDefault="00DC65CD" w:rsidP="006446DB">
      <w:r>
        <w:t xml:space="preserve">1.  </w:t>
      </w:r>
      <w:r w:rsidRPr="007D65D2">
        <w:t>Facilitate and Inspire Student Learning and Creativity</w:t>
      </w:r>
      <w:r>
        <w:t xml:space="preserve"> -- </w:t>
      </w:r>
      <w:r w:rsidRPr="007D65D2">
        <w:rPr>
          <w:rFonts w:cs="Times"/>
          <w:szCs w:val="18"/>
        </w:rPr>
        <w:t>Teachers use their knowledge of subject matter, teaching and learning, and technology to facilitate experiences that advance student learning, creativity, and innovation in both face-to-face and virtual environments. Teachers:</w:t>
      </w:r>
    </w:p>
    <w:p w14:paraId="7B90FBDC" w14:textId="77777777" w:rsidR="00DC65CD" w:rsidRDefault="00DC65CD" w:rsidP="006446DB">
      <w:pPr>
        <w:ind w:left="720"/>
        <w:rPr>
          <w:rFonts w:cs="Times"/>
          <w:szCs w:val="17"/>
        </w:rPr>
      </w:pPr>
      <w:r w:rsidRPr="007D65D2">
        <w:rPr>
          <w:szCs w:val="17"/>
        </w:rPr>
        <w:t>a.</w:t>
      </w:r>
      <w:r w:rsidRPr="007D65D2">
        <w:rPr>
          <w:szCs w:val="17"/>
        </w:rPr>
        <w:tab/>
      </w:r>
      <w:proofErr w:type="gramStart"/>
      <w:r w:rsidRPr="007D65D2">
        <w:rPr>
          <w:rFonts w:cs="Times"/>
          <w:szCs w:val="17"/>
        </w:rPr>
        <w:t>promote</w:t>
      </w:r>
      <w:proofErr w:type="gramEnd"/>
      <w:r w:rsidRPr="007D65D2">
        <w:rPr>
          <w:rFonts w:cs="Times"/>
          <w:szCs w:val="17"/>
        </w:rPr>
        <w:t xml:space="preserve">, support, and model creative and innovative thinking and inventiveness </w:t>
      </w:r>
    </w:p>
    <w:p w14:paraId="041B3178" w14:textId="77777777" w:rsidR="00DC65CD" w:rsidRDefault="00DC65CD" w:rsidP="006446DB">
      <w:pPr>
        <w:ind w:left="1440" w:hanging="720"/>
        <w:rPr>
          <w:rFonts w:cs="Times"/>
          <w:szCs w:val="17"/>
        </w:rPr>
      </w:pPr>
      <w:r w:rsidRPr="007D65D2">
        <w:rPr>
          <w:szCs w:val="17"/>
        </w:rPr>
        <w:t>b.</w:t>
      </w:r>
      <w:r w:rsidRPr="007D65D2">
        <w:rPr>
          <w:szCs w:val="17"/>
        </w:rPr>
        <w:tab/>
      </w:r>
      <w:proofErr w:type="gramStart"/>
      <w:r w:rsidRPr="007D65D2">
        <w:rPr>
          <w:rFonts w:cs="Times"/>
          <w:szCs w:val="17"/>
        </w:rPr>
        <w:t>engage</w:t>
      </w:r>
      <w:proofErr w:type="gramEnd"/>
      <w:r w:rsidRPr="007D65D2">
        <w:rPr>
          <w:rFonts w:cs="Times"/>
          <w:szCs w:val="17"/>
        </w:rPr>
        <w:t xml:space="preserve"> students in exploring real-world issues and solving authentic problems using digital tools and resources </w:t>
      </w:r>
    </w:p>
    <w:p w14:paraId="22457687"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promote</w:t>
      </w:r>
      <w:proofErr w:type="gramEnd"/>
      <w:r w:rsidRPr="005C61CF">
        <w:rPr>
          <w:szCs w:val="17"/>
        </w:rPr>
        <w:t xml:space="preserve"> student reflection using collaborative tools to reveal and clarify students’ conceptual understanding and thinking, planning,</w:t>
      </w:r>
      <w:r>
        <w:rPr>
          <w:szCs w:val="17"/>
        </w:rPr>
        <w:t xml:space="preserve"> </w:t>
      </w:r>
      <w:r w:rsidRPr="005C61CF">
        <w:rPr>
          <w:szCs w:val="17"/>
        </w:rPr>
        <w:t xml:space="preserve">and creative processes </w:t>
      </w:r>
    </w:p>
    <w:p w14:paraId="5DE0D9C8"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model</w:t>
      </w:r>
      <w:proofErr w:type="gramEnd"/>
      <w:r w:rsidRPr="005C61CF">
        <w:rPr>
          <w:szCs w:val="17"/>
        </w:rPr>
        <w:t xml:space="preserve"> collaborative knowledge construction by engaging in learning with students, colleagues, and others in face-to-face and virtual</w:t>
      </w:r>
      <w:r>
        <w:rPr>
          <w:szCs w:val="17"/>
        </w:rPr>
        <w:t xml:space="preserve"> </w:t>
      </w:r>
      <w:r w:rsidRPr="005C61CF">
        <w:rPr>
          <w:szCs w:val="17"/>
        </w:rPr>
        <w:t>environments</w:t>
      </w:r>
    </w:p>
    <w:p w14:paraId="160FA51A" w14:textId="77777777" w:rsidR="00DC65CD" w:rsidRDefault="00DC65CD" w:rsidP="006446DB"/>
    <w:p w14:paraId="713D88F2" w14:textId="77777777" w:rsidR="00DC65CD" w:rsidRPr="007D65D2" w:rsidRDefault="00DC65CD" w:rsidP="006446DB">
      <w:r>
        <w:t xml:space="preserve">2. </w:t>
      </w:r>
      <w:r w:rsidRPr="007D65D2">
        <w:t>Design and Develop Digital-Age Learning Experiences and Assessments</w:t>
      </w:r>
      <w:r>
        <w:t xml:space="preserve"> -- </w:t>
      </w:r>
      <w:r w:rsidRPr="007D65D2">
        <w:rPr>
          <w:rFonts w:cs="Times"/>
          <w:szCs w:val="18"/>
        </w:rPr>
        <w:t>Teachers design, develop, and evaluate authentic learning experiences and assessments incorporating contemporary tools and resources to maximize content learning in context and to develop the knowledge, skills, and attitudes identified in the NETS•S. Teachers:</w:t>
      </w:r>
    </w:p>
    <w:p w14:paraId="60BB9616" w14:textId="77777777" w:rsidR="00DC65CD" w:rsidRPr="005C61CF" w:rsidRDefault="00DC65CD" w:rsidP="006446DB">
      <w:pPr>
        <w:ind w:left="1440" w:hanging="720"/>
        <w:rPr>
          <w:szCs w:val="17"/>
        </w:rPr>
      </w:pPr>
      <w:r w:rsidRPr="007D65D2">
        <w:rPr>
          <w:szCs w:val="17"/>
        </w:rPr>
        <w:t>a.</w:t>
      </w:r>
      <w:r w:rsidRPr="007D65D2">
        <w:rPr>
          <w:szCs w:val="17"/>
        </w:rPr>
        <w:tab/>
      </w:r>
      <w:proofErr w:type="gramStart"/>
      <w:r w:rsidRPr="005C61CF">
        <w:rPr>
          <w:szCs w:val="17"/>
        </w:rPr>
        <w:t>design</w:t>
      </w:r>
      <w:proofErr w:type="gramEnd"/>
      <w:r w:rsidRPr="005C61CF">
        <w:rPr>
          <w:szCs w:val="17"/>
        </w:rPr>
        <w:t xml:space="preserve"> or adapt relevant learning experiences that incorporate digital tools and resources to promote student learning and creativity </w:t>
      </w:r>
    </w:p>
    <w:p w14:paraId="1779B2AB" w14:textId="77777777" w:rsidR="00DC65CD" w:rsidRPr="005C61CF" w:rsidRDefault="00DC65CD" w:rsidP="006446DB">
      <w:pPr>
        <w:ind w:left="1440" w:hanging="720"/>
        <w:rPr>
          <w:szCs w:val="17"/>
        </w:rPr>
      </w:pPr>
      <w:r w:rsidRPr="007D65D2">
        <w:rPr>
          <w:szCs w:val="17"/>
        </w:rPr>
        <w:t>b.</w:t>
      </w:r>
      <w:r w:rsidRPr="007D65D2">
        <w:rPr>
          <w:szCs w:val="17"/>
        </w:rPr>
        <w:tab/>
      </w:r>
      <w:proofErr w:type="gramStart"/>
      <w:r w:rsidRPr="005C61CF">
        <w:rPr>
          <w:szCs w:val="17"/>
        </w:rPr>
        <w:t>develop</w:t>
      </w:r>
      <w:proofErr w:type="gramEnd"/>
      <w:r w:rsidRPr="005C61CF">
        <w:rPr>
          <w:szCs w:val="17"/>
        </w:rPr>
        <w:t xml:space="preserve"> technology-enriched learning environments that enable all students to pursue their individual curiosities and become</w:t>
      </w:r>
      <w:r>
        <w:rPr>
          <w:szCs w:val="17"/>
        </w:rPr>
        <w:t xml:space="preserve"> </w:t>
      </w:r>
      <w:r w:rsidRPr="005C61CF">
        <w:rPr>
          <w:szCs w:val="17"/>
        </w:rPr>
        <w:t xml:space="preserve">active participants in setting their own educational goals, managing their own learning, and assessing their own progress </w:t>
      </w:r>
    </w:p>
    <w:p w14:paraId="32C81A72"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customize</w:t>
      </w:r>
      <w:proofErr w:type="gramEnd"/>
      <w:r w:rsidRPr="005C61CF">
        <w:rPr>
          <w:szCs w:val="17"/>
        </w:rPr>
        <w:t xml:space="preserve"> and personalize learning activities to address students’ diverse learning styles, working strategies, and abilities using</w:t>
      </w:r>
      <w:r>
        <w:rPr>
          <w:szCs w:val="17"/>
        </w:rPr>
        <w:t xml:space="preserve"> </w:t>
      </w:r>
      <w:r w:rsidRPr="005C61CF">
        <w:rPr>
          <w:szCs w:val="17"/>
        </w:rPr>
        <w:t xml:space="preserve">digital tools and resources </w:t>
      </w:r>
    </w:p>
    <w:p w14:paraId="41AB5677"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provide</w:t>
      </w:r>
      <w:proofErr w:type="gramEnd"/>
      <w:r w:rsidRPr="005C61CF">
        <w:rPr>
          <w:szCs w:val="17"/>
        </w:rPr>
        <w:t xml:space="preserve"> students with multiple and varied formative and summative assessments aligned with content and technology standards and use resulting data to inform learning and teaching</w:t>
      </w:r>
    </w:p>
    <w:p w14:paraId="6520DEE8" w14:textId="77777777" w:rsidR="00DC65CD" w:rsidRDefault="00DC65CD" w:rsidP="006446DB"/>
    <w:p w14:paraId="391455A7" w14:textId="77777777" w:rsidR="00DC65CD" w:rsidRPr="006607DB" w:rsidRDefault="00DC65CD" w:rsidP="006446DB">
      <w:r>
        <w:t xml:space="preserve">3. </w:t>
      </w:r>
      <w:r w:rsidRPr="007D65D2">
        <w:t>Model Digital-Age Work and Learning</w:t>
      </w:r>
      <w:r>
        <w:t xml:space="preserve"> -- </w:t>
      </w:r>
      <w:r w:rsidRPr="007D65D2">
        <w:rPr>
          <w:rFonts w:cs="Times"/>
          <w:szCs w:val="18"/>
        </w:rPr>
        <w:t>Teachers exhibit knowledge, skills, and work processes representative of an innovative professional in a global and digital society. Teachers:</w:t>
      </w:r>
    </w:p>
    <w:p w14:paraId="5C26CCAB" w14:textId="77777777" w:rsidR="00DC65CD"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demonstrate</w:t>
      </w:r>
      <w:proofErr w:type="gramEnd"/>
      <w:r w:rsidRPr="007D65D2">
        <w:rPr>
          <w:rFonts w:cs="Times"/>
          <w:szCs w:val="17"/>
        </w:rPr>
        <w:t xml:space="preserve"> fluency in technology systems and the transfer of current knowledge to new technologies and situations </w:t>
      </w:r>
    </w:p>
    <w:p w14:paraId="5786B6A1" w14:textId="77777777" w:rsidR="00DC65CD" w:rsidRPr="005C61CF" w:rsidRDefault="00DC65CD" w:rsidP="006446DB">
      <w:pPr>
        <w:ind w:left="1440" w:hanging="720"/>
        <w:rPr>
          <w:szCs w:val="17"/>
        </w:rPr>
      </w:pPr>
      <w:r w:rsidRPr="007D65D2">
        <w:rPr>
          <w:szCs w:val="17"/>
        </w:rPr>
        <w:t>b.</w:t>
      </w:r>
      <w:r w:rsidRPr="007D65D2">
        <w:rPr>
          <w:szCs w:val="17"/>
        </w:rPr>
        <w:tab/>
      </w:r>
      <w:proofErr w:type="gramStart"/>
      <w:r w:rsidRPr="005C61CF">
        <w:rPr>
          <w:szCs w:val="17"/>
        </w:rPr>
        <w:t>collaborate</w:t>
      </w:r>
      <w:proofErr w:type="gramEnd"/>
      <w:r w:rsidRPr="005C61CF">
        <w:rPr>
          <w:szCs w:val="17"/>
        </w:rPr>
        <w:t xml:space="preserve"> with students, peers, parents, and community members using digital tools and resources to support student success</w:t>
      </w:r>
      <w:r>
        <w:rPr>
          <w:szCs w:val="17"/>
        </w:rPr>
        <w:t xml:space="preserve"> </w:t>
      </w:r>
      <w:r w:rsidRPr="005C61CF">
        <w:rPr>
          <w:szCs w:val="17"/>
        </w:rPr>
        <w:t xml:space="preserve">and innovation </w:t>
      </w:r>
    </w:p>
    <w:p w14:paraId="661917A7"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communicate</w:t>
      </w:r>
      <w:proofErr w:type="gramEnd"/>
      <w:r w:rsidRPr="005C61CF">
        <w:rPr>
          <w:szCs w:val="17"/>
        </w:rPr>
        <w:t xml:space="preserve"> relevant information and ideas effectively to students, parents, and peers using a variety of digital-age media and formats </w:t>
      </w:r>
    </w:p>
    <w:p w14:paraId="6BAD4159"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model</w:t>
      </w:r>
      <w:proofErr w:type="gramEnd"/>
      <w:r w:rsidRPr="005C61CF">
        <w:rPr>
          <w:szCs w:val="17"/>
        </w:rPr>
        <w:t xml:space="preserve"> and facilitate effective use of current and emerging digital tools to locate, analyze, evaluate, and use information</w:t>
      </w:r>
      <w:r>
        <w:rPr>
          <w:szCs w:val="17"/>
        </w:rPr>
        <w:t xml:space="preserve"> </w:t>
      </w:r>
      <w:r w:rsidRPr="005C61CF">
        <w:rPr>
          <w:szCs w:val="17"/>
        </w:rPr>
        <w:t>resources to support research and learning</w:t>
      </w:r>
    </w:p>
    <w:p w14:paraId="70B0F1CF" w14:textId="77777777" w:rsidR="00DC65CD" w:rsidRDefault="00DC65CD" w:rsidP="006446DB"/>
    <w:p w14:paraId="4F39836A" w14:textId="77777777" w:rsidR="00DC65CD" w:rsidRPr="006607DB" w:rsidRDefault="00DC65CD" w:rsidP="006446DB">
      <w:r w:rsidRPr="007D65D2">
        <w:t>4. Promote and Model Digital Citizenship and Responsibility</w:t>
      </w:r>
      <w:r>
        <w:t xml:space="preserve"> -- </w:t>
      </w:r>
      <w:r w:rsidRPr="007D65D2">
        <w:rPr>
          <w:rFonts w:cs="Times"/>
          <w:szCs w:val="18"/>
        </w:rPr>
        <w:t>Teachers understand local and global societal issues and responsibilities in an evolving digital culture and exhibit legal and ethical behavior in their professional practices. Teachers:</w:t>
      </w:r>
    </w:p>
    <w:p w14:paraId="6C736507" w14:textId="77777777" w:rsidR="00DC65CD" w:rsidRPr="007D65D2"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advocate</w:t>
      </w:r>
      <w:proofErr w:type="gramEnd"/>
      <w:r w:rsidRPr="007D65D2">
        <w:rPr>
          <w:rFonts w:cs="Times"/>
          <w:szCs w:val="17"/>
        </w:rPr>
        <w:t>, model, and teach safe, legal, and ethical use of digital information and technology, including respect for copyright, intellectual property, and the appropriate documentation of sources</w:t>
      </w:r>
    </w:p>
    <w:p w14:paraId="21F7B07C" w14:textId="77777777" w:rsidR="00DC65CD" w:rsidRPr="00A63EBD" w:rsidRDefault="00DC65CD" w:rsidP="006446DB">
      <w:pPr>
        <w:ind w:left="1440" w:hanging="720"/>
        <w:rPr>
          <w:szCs w:val="17"/>
        </w:rPr>
      </w:pPr>
      <w:r w:rsidRPr="007D65D2">
        <w:rPr>
          <w:szCs w:val="17"/>
        </w:rPr>
        <w:t>b.</w:t>
      </w:r>
      <w:r w:rsidRPr="007D65D2">
        <w:rPr>
          <w:szCs w:val="17"/>
        </w:rPr>
        <w:tab/>
      </w:r>
      <w:proofErr w:type="gramStart"/>
      <w:r w:rsidRPr="00A63EBD">
        <w:rPr>
          <w:szCs w:val="17"/>
        </w:rPr>
        <w:t>address</w:t>
      </w:r>
      <w:proofErr w:type="gramEnd"/>
      <w:r w:rsidRPr="00A63EBD">
        <w:rPr>
          <w:szCs w:val="17"/>
        </w:rPr>
        <w:t xml:space="preserve"> the diverse needs of all learners by using learner-centered strategies and providing equitable access to appropriate digital tools and resources</w:t>
      </w:r>
    </w:p>
    <w:p w14:paraId="363A511A" w14:textId="77777777" w:rsidR="00DC65CD" w:rsidRPr="00A63EBD" w:rsidRDefault="00DC65CD" w:rsidP="006446DB">
      <w:pPr>
        <w:ind w:left="1440" w:hanging="720"/>
        <w:rPr>
          <w:szCs w:val="17"/>
        </w:rPr>
      </w:pPr>
      <w:r w:rsidRPr="007D65D2">
        <w:rPr>
          <w:szCs w:val="17"/>
        </w:rPr>
        <w:t>c.</w:t>
      </w:r>
      <w:r w:rsidRPr="007D65D2">
        <w:rPr>
          <w:szCs w:val="17"/>
        </w:rPr>
        <w:tab/>
      </w:r>
      <w:proofErr w:type="gramStart"/>
      <w:r w:rsidRPr="00A63EBD">
        <w:rPr>
          <w:szCs w:val="17"/>
        </w:rPr>
        <w:t>promote</w:t>
      </w:r>
      <w:proofErr w:type="gramEnd"/>
      <w:r w:rsidRPr="00A63EBD">
        <w:rPr>
          <w:szCs w:val="17"/>
        </w:rPr>
        <w:t xml:space="preserve"> and model digital etiquette and responsible social interactions related to the use of technology and information </w:t>
      </w:r>
      <w:r w:rsidRPr="007D65D2">
        <w:rPr>
          <w:szCs w:val="17"/>
        </w:rPr>
        <w:t>d.</w:t>
      </w:r>
      <w:r w:rsidRPr="007D65D2">
        <w:rPr>
          <w:szCs w:val="17"/>
        </w:rPr>
        <w:tab/>
      </w:r>
      <w:r w:rsidRPr="00A63EBD">
        <w:rPr>
          <w:szCs w:val="17"/>
        </w:rPr>
        <w:t>develop and model cultural understanding and global awareness by engaging with colleagues and students of other cultures using</w:t>
      </w:r>
      <w:r>
        <w:rPr>
          <w:szCs w:val="17"/>
        </w:rPr>
        <w:t xml:space="preserve"> </w:t>
      </w:r>
      <w:r w:rsidRPr="00A63EBD">
        <w:rPr>
          <w:szCs w:val="17"/>
        </w:rPr>
        <w:t>digital-age communication and collaboration tools</w:t>
      </w:r>
    </w:p>
    <w:p w14:paraId="764613EE" w14:textId="77777777" w:rsidR="00DC65CD" w:rsidRDefault="00DC65CD" w:rsidP="006446DB"/>
    <w:p w14:paraId="79778838" w14:textId="77777777" w:rsidR="00DC65CD" w:rsidRPr="006607DB" w:rsidRDefault="00DC65CD" w:rsidP="006446DB">
      <w:r>
        <w:t xml:space="preserve">5. </w:t>
      </w:r>
      <w:r w:rsidRPr="007D65D2">
        <w:t>Engage in Professional Growth and Leadership</w:t>
      </w:r>
      <w:r>
        <w:t xml:space="preserve"> -- </w:t>
      </w:r>
      <w:r w:rsidRPr="007D65D2">
        <w:rPr>
          <w:rFonts w:cs="Times"/>
          <w:szCs w:val="18"/>
        </w:rPr>
        <w:t>Teachers continuously improve their professional practice, model lifelong learning, and exhibit leadership in their school and professional community by promoting and demonstrating the effective use of digital tools and resources. Teachers:</w:t>
      </w:r>
    </w:p>
    <w:p w14:paraId="79B1C8CC" w14:textId="77777777" w:rsidR="00DC65CD"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participate</w:t>
      </w:r>
      <w:proofErr w:type="gramEnd"/>
      <w:r w:rsidRPr="007D65D2">
        <w:rPr>
          <w:rFonts w:cs="Times"/>
          <w:szCs w:val="17"/>
        </w:rPr>
        <w:t xml:space="preserve"> in local and global learning communities to explore creative applications of technology to improve student learning </w:t>
      </w:r>
    </w:p>
    <w:p w14:paraId="34712F13" w14:textId="77777777" w:rsidR="00DC65CD" w:rsidRPr="00A63EBD" w:rsidRDefault="00DC65CD" w:rsidP="006446DB">
      <w:pPr>
        <w:ind w:left="1440" w:hanging="720"/>
        <w:rPr>
          <w:szCs w:val="17"/>
        </w:rPr>
      </w:pPr>
      <w:r w:rsidRPr="007D65D2">
        <w:rPr>
          <w:szCs w:val="17"/>
        </w:rPr>
        <w:lastRenderedPageBreak/>
        <w:t>b.</w:t>
      </w:r>
      <w:r w:rsidRPr="007D65D2">
        <w:rPr>
          <w:szCs w:val="17"/>
        </w:rPr>
        <w:tab/>
      </w:r>
      <w:proofErr w:type="gramStart"/>
      <w:r w:rsidRPr="00A63EBD">
        <w:rPr>
          <w:szCs w:val="17"/>
        </w:rPr>
        <w:t>exhibit</w:t>
      </w:r>
      <w:proofErr w:type="gramEnd"/>
      <w:r w:rsidRPr="00A63EBD">
        <w:rPr>
          <w:szCs w:val="17"/>
        </w:rPr>
        <w:t xml:space="preserve"> leadership by demonstrating a vision of technology infusion, participating in shared decision making and community</w:t>
      </w:r>
      <w:r>
        <w:rPr>
          <w:szCs w:val="17"/>
        </w:rPr>
        <w:t xml:space="preserve"> </w:t>
      </w:r>
      <w:r w:rsidRPr="00A63EBD">
        <w:rPr>
          <w:szCs w:val="17"/>
        </w:rPr>
        <w:t xml:space="preserve">building, and developing the leadership and technology skills of others </w:t>
      </w:r>
    </w:p>
    <w:p w14:paraId="7527B435" w14:textId="77777777" w:rsidR="00DC65CD" w:rsidRPr="00A63EBD" w:rsidRDefault="00DC65CD" w:rsidP="006446DB">
      <w:pPr>
        <w:ind w:left="1440" w:hanging="720"/>
        <w:rPr>
          <w:szCs w:val="17"/>
        </w:rPr>
      </w:pPr>
      <w:r w:rsidRPr="007D65D2">
        <w:rPr>
          <w:szCs w:val="17"/>
        </w:rPr>
        <w:t>c.</w:t>
      </w:r>
      <w:r w:rsidRPr="007D65D2">
        <w:rPr>
          <w:szCs w:val="17"/>
        </w:rPr>
        <w:tab/>
      </w:r>
      <w:proofErr w:type="gramStart"/>
      <w:r w:rsidRPr="00A63EBD">
        <w:rPr>
          <w:szCs w:val="17"/>
        </w:rPr>
        <w:t>evaluate</w:t>
      </w:r>
      <w:proofErr w:type="gramEnd"/>
      <w:r w:rsidRPr="00A63EBD">
        <w:rPr>
          <w:szCs w:val="17"/>
        </w:rPr>
        <w:t xml:space="preserve"> and reflect on current research and professional practice on a regular basis to make effective use of existing and emerging digital</w:t>
      </w:r>
      <w:r>
        <w:rPr>
          <w:szCs w:val="17"/>
        </w:rPr>
        <w:t xml:space="preserve"> </w:t>
      </w:r>
      <w:r w:rsidRPr="00A63EBD">
        <w:rPr>
          <w:szCs w:val="17"/>
        </w:rPr>
        <w:t xml:space="preserve">tools and resources in support of student learning </w:t>
      </w:r>
    </w:p>
    <w:p w14:paraId="0F3939F6" w14:textId="77777777" w:rsidR="00DC65CD" w:rsidRPr="00A63EBD" w:rsidRDefault="00DC65CD" w:rsidP="006446DB">
      <w:pPr>
        <w:ind w:left="1440" w:hanging="720"/>
        <w:rPr>
          <w:szCs w:val="17"/>
        </w:rPr>
      </w:pPr>
      <w:r w:rsidRPr="007D65D2">
        <w:rPr>
          <w:szCs w:val="17"/>
        </w:rPr>
        <w:t>d.</w:t>
      </w:r>
      <w:r w:rsidRPr="007D65D2">
        <w:rPr>
          <w:szCs w:val="17"/>
        </w:rPr>
        <w:tab/>
      </w:r>
      <w:proofErr w:type="gramStart"/>
      <w:r w:rsidRPr="00A63EBD">
        <w:rPr>
          <w:szCs w:val="17"/>
        </w:rPr>
        <w:t>contribute</w:t>
      </w:r>
      <w:proofErr w:type="gramEnd"/>
      <w:r w:rsidRPr="00A63EBD">
        <w:rPr>
          <w:szCs w:val="17"/>
        </w:rPr>
        <w:t xml:space="preserve"> to the effectiveness, vitality, and self-renewal of the teaching profession and of their school and community</w:t>
      </w:r>
    </w:p>
    <w:p w14:paraId="21714AA4" w14:textId="77777777" w:rsidR="00DC65CD" w:rsidRPr="00A63EBD" w:rsidRDefault="00DC65CD" w:rsidP="006446DB">
      <w:pPr>
        <w:pStyle w:val="Heading2"/>
      </w:pPr>
      <w:bookmarkStart w:id="167" w:name="_Toc132038937"/>
      <w:bookmarkStart w:id="168" w:name="_Toc132353408"/>
      <w:bookmarkStart w:id="169" w:name="_Toc189635360"/>
      <w:bookmarkStart w:id="170" w:name="_Toc235859121"/>
      <w:r>
        <w:t>NETS-A (Administrators)</w:t>
      </w:r>
      <w:bookmarkEnd w:id="167"/>
      <w:bookmarkEnd w:id="168"/>
      <w:bookmarkEnd w:id="169"/>
      <w:bookmarkEnd w:id="170"/>
    </w:p>
    <w:p w14:paraId="124938DE" w14:textId="77777777" w:rsidR="00DC65CD" w:rsidRPr="001A50A8" w:rsidRDefault="00DC65CD" w:rsidP="006446DB">
      <w:r w:rsidRPr="001A50A8">
        <w:t>1. Visionary Leadership. Educational Administrators inspire and lead development and implementation of a shared vision for comprehensive integration of technology to promote excellence and support transformation throughout the organization. Educational Administrators:</w:t>
      </w:r>
    </w:p>
    <w:p w14:paraId="1E175479" w14:textId="77777777" w:rsidR="00DC65CD" w:rsidRPr="001A50A8" w:rsidRDefault="00DC65CD" w:rsidP="006446DB">
      <w:pPr>
        <w:ind w:left="1440" w:hanging="720"/>
      </w:pPr>
      <w:r w:rsidRPr="001A50A8">
        <w:t xml:space="preserve">a. </w:t>
      </w:r>
      <w:r>
        <w:tab/>
      </w:r>
      <w:proofErr w:type="gramStart"/>
      <w:r w:rsidRPr="001A50A8">
        <w:t>inspire</w:t>
      </w:r>
      <w:proofErr w:type="gramEnd"/>
      <w:r w:rsidRPr="001A50A8">
        <w:t xml:space="preserve"> and facilitate among all stakeholders a shared vision of purposeful change that maximizes use of digital-age resources to meet and exceed learning goals, support effective instructional practice, and maximize performance of district and school leaders</w:t>
      </w:r>
    </w:p>
    <w:p w14:paraId="001065CD" w14:textId="77777777" w:rsidR="00DC65CD" w:rsidRPr="001A50A8" w:rsidRDefault="00DC65CD" w:rsidP="006446DB">
      <w:pPr>
        <w:ind w:left="1440" w:hanging="720"/>
      </w:pPr>
      <w:r w:rsidRPr="001A50A8">
        <w:t xml:space="preserve">b. </w:t>
      </w:r>
      <w:r>
        <w:t xml:space="preserve">         </w:t>
      </w:r>
      <w:proofErr w:type="gramStart"/>
      <w:r w:rsidRPr="001A50A8">
        <w:t>engage</w:t>
      </w:r>
      <w:proofErr w:type="gramEnd"/>
      <w:r w:rsidRPr="001A50A8">
        <w:t xml:space="preserve"> in an ongoing process to develop, implement, and communicate technology-infused strategic plans aligned with a shared vision c. advocate on local, state, and national levels for policies, programs, and funding to support implementation of a technology-infused vision</w:t>
      </w:r>
      <w:r>
        <w:t xml:space="preserve"> </w:t>
      </w:r>
      <w:r w:rsidRPr="001A50A8">
        <w:t>and strategic plan</w:t>
      </w:r>
    </w:p>
    <w:p w14:paraId="101E13A9" w14:textId="77777777" w:rsidR="00DC65CD" w:rsidRPr="001A50A8" w:rsidRDefault="00DC65CD" w:rsidP="006446DB"/>
    <w:p w14:paraId="6CE4F7FC" w14:textId="77777777" w:rsidR="00DC65CD" w:rsidRPr="001A50A8" w:rsidRDefault="00DC65CD" w:rsidP="006446DB">
      <w:r w:rsidRPr="001A50A8">
        <w:t>2. Digital-Age Learning Culture. Educational Administrators create, promote, and sustain a dynamic, digital-age learning culture that provides a rigorous, relevant, and engaging education for all students. Educational Administrators:</w:t>
      </w:r>
    </w:p>
    <w:p w14:paraId="270A71E2" w14:textId="77777777" w:rsidR="00DC65CD" w:rsidRDefault="00DC65CD" w:rsidP="006446DB">
      <w:pPr>
        <w:ind w:left="1440" w:hanging="720"/>
      </w:pPr>
      <w:r w:rsidRPr="001A50A8">
        <w:t xml:space="preserve">a. </w:t>
      </w:r>
      <w:r>
        <w:t xml:space="preserve">         </w:t>
      </w:r>
      <w:proofErr w:type="gramStart"/>
      <w:r w:rsidRPr="001A50A8">
        <w:t>ensure</w:t>
      </w:r>
      <w:proofErr w:type="gramEnd"/>
      <w:r w:rsidRPr="001A50A8">
        <w:t xml:space="preserve"> instructional innovation focused on continuous improvement of digital-age learning </w:t>
      </w:r>
    </w:p>
    <w:p w14:paraId="56BFABC3" w14:textId="77777777" w:rsidR="00DC65CD" w:rsidRDefault="00DC65CD" w:rsidP="006446DB">
      <w:pPr>
        <w:ind w:left="1440" w:hanging="720"/>
      </w:pPr>
      <w:r w:rsidRPr="001A50A8">
        <w:t xml:space="preserve">b. </w:t>
      </w:r>
      <w:r>
        <w:tab/>
      </w:r>
      <w:proofErr w:type="gramStart"/>
      <w:r w:rsidRPr="001A50A8">
        <w:t>model</w:t>
      </w:r>
      <w:proofErr w:type="gramEnd"/>
      <w:r w:rsidRPr="001A50A8">
        <w:t xml:space="preserve"> and promote the frequent and effective use of technology for learning </w:t>
      </w:r>
    </w:p>
    <w:p w14:paraId="122D4EAE" w14:textId="77777777" w:rsidR="00DC65CD" w:rsidRDefault="00DC65CD" w:rsidP="006446DB">
      <w:pPr>
        <w:ind w:left="1440" w:hanging="720"/>
      </w:pPr>
      <w:r w:rsidRPr="001A50A8">
        <w:t xml:space="preserve">c. </w:t>
      </w:r>
      <w:r>
        <w:tab/>
      </w:r>
      <w:proofErr w:type="gramStart"/>
      <w:r w:rsidRPr="001A50A8">
        <w:t>provide</w:t>
      </w:r>
      <w:proofErr w:type="gramEnd"/>
      <w:r w:rsidRPr="001A50A8">
        <w:t xml:space="preserve"> learner-centered environments equipped with technology and learning resources to meet the individual, diverse needs of all</w:t>
      </w:r>
      <w:r>
        <w:t xml:space="preserve"> </w:t>
      </w:r>
      <w:r w:rsidRPr="001A50A8">
        <w:t xml:space="preserve">learners </w:t>
      </w:r>
    </w:p>
    <w:p w14:paraId="6F301FD5" w14:textId="77777777" w:rsidR="00DC65CD" w:rsidRDefault="00DC65CD" w:rsidP="006446DB">
      <w:pPr>
        <w:ind w:left="1440" w:hanging="720"/>
      </w:pPr>
      <w:r w:rsidRPr="001A50A8">
        <w:t xml:space="preserve">d. </w:t>
      </w:r>
      <w:r>
        <w:tab/>
      </w:r>
      <w:proofErr w:type="gramStart"/>
      <w:r w:rsidRPr="001A50A8">
        <w:t>ensure</w:t>
      </w:r>
      <w:proofErr w:type="gramEnd"/>
      <w:r w:rsidRPr="001A50A8">
        <w:t xml:space="preserve"> effective practice in the study of technology and its</w:t>
      </w:r>
      <w:r>
        <w:t xml:space="preserve"> infusion across the curriculum</w:t>
      </w:r>
    </w:p>
    <w:p w14:paraId="2442182E" w14:textId="77777777" w:rsidR="00DC65CD" w:rsidRPr="001A50A8" w:rsidRDefault="00DC65CD" w:rsidP="006446DB">
      <w:pPr>
        <w:ind w:left="1440" w:hanging="720"/>
      </w:pPr>
      <w:r w:rsidRPr="001A50A8">
        <w:t xml:space="preserve">e. </w:t>
      </w:r>
      <w:r>
        <w:tab/>
      </w:r>
      <w:proofErr w:type="gramStart"/>
      <w:r w:rsidRPr="001A50A8">
        <w:t>promote</w:t>
      </w:r>
      <w:proofErr w:type="gramEnd"/>
      <w:r w:rsidRPr="001A50A8">
        <w:t xml:space="preserve"> and participate in local, national, and global learning communities that stimulate innovation, creativity, and digital-age</w:t>
      </w:r>
      <w:r>
        <w:t xml:space="preserve"> </w:t>
      </w:r>
      <w:r w:rsidRPr="001A50A8">
        <w:t>collaboration</w:t>
      </w:r>
    </w:p>
    <w:p w14:paraId="16A66279" w14:textId="77777777" w:rsidR="00DC65CD" w:rsidRPr="001A50A8" w:rsidRDefault="00DC65CD" w:rsidP="006446DB"/>
    <w:p w14:paraId="081C738F" w14:textId="77777777" w:rsidR="00DC65CD" w:rsidRPr="001A50A8" w:rsidRDefault="00DC65CD" w:rsidP="006446DB">
      <w:r w:rsidRPr="001A50A8">
        <w:t>3. Excellence in Professional Practice. Educational Administrators promote an environment of professional learning and innovation that empowers educators to enhance student learning through the infusion of contemporary technologies and digital resources. Educational Administrators:</w:t>
      </w:r>
    </w:p>
    <w:p w14:paraId="4689DFE2" w14:textId="77777777" w:rsidR="00DC65CD" w:rsidRDefault="00DC65CD" w:rsidP="006446DB">
      <w:pPr>
        <w:ind w:left="1440" w:hanging="720"/>
      </w:pPr>
      <w:r w:rsidRPr="001A50A8">
        <w:t xml:space="preserve">a. </w:t>
      </w:r>
      <w:r>
        <w:tab/>
      </w:r>
      <w:proofErr w:type="gramStart"/>
      <w:r w:rsidRPr="001A50A8">
        <w:t>allocate</w:t>
      </w:r>
      <w:proofErr w:type="gramEnd"/>
      <w:r w:rsidRPr="001A50A8">
        <w:t xml:space="preserve"> time, resources, and access to ensure ongoing professional growth in technology fluency and integration </w:t>
      </w:r>
    </w:p>
    <w:p w14:paraId="325EBE04" w14:textId="77777777" w:rsidR="00DC65CD" w:rsidRDefault="00DC65CD" w:rsidP="006446DB">
      <w:pPr>
        <w:ind w:left="1440" w:hanging="720"/>
      </w:pPr>
      <w:r w:rsidRPr="001A50A8">
        <w:t xml:space="preserve">b. </w:t>
      </w:r>
      <w:r>
        <w:tab/>
      </w:r>
      <w:proofErr w:type="gramStart"/>
      <w:r w:rsidRPr="001A50A8">
        <w:t>facilitate</w:t>
      </w:r>
      <w:proofErr w:type="gramEnd"/>
      <w:r w:rsidRPr="001A50A8">
        <w:t xml:space="preserve"> and participate in learning communities that stimulate, nurture, and support administrators, faculty, and staff in the study and</w:t>
      </w:r>
      <w:r>
        <w:t xml:space="preserve"> </w:t>
      </w:r>
      <w:r w:rsidRPr="001A50A8">
        <w:t xml:space="preserve">use of technology </w:t>
      </w:r>
    </w:p>
    <w:p w14:paraId="77AC5BEB" w14:textId="77777777" w:rsidR="00DC65CD" w:rsidRDefault="00DC65CD" w:rsidP="006446DB">
      <w:pPr>
        <w:ind w:left="1440" w:hanging="720"/>
      </w:pPr>
      <w:r w:rsidRPr="001A50A8">
        <w:t xml:space="preserve">c. </w:t>
      </w:r>
      <w:r>
        <w:tab/>
      </w:r>
      <w:proofErr w:type="gramStart"/>
      <w:r w:rsidRPr="001A50A8">
        <w:t>promote</w:t>
      </w:r>
      <w:proofErr w:type="gramEnd"/>
      <w:r w:rsidRPr="001A50A8">
        <w:t xml:space="preserve"> and model effective communication and collaboration among stakeholders using digital-age tools </w:t>
      </w:r>
    </w:p>
    <w:p w14:paraId="2A4F369E" w14:textId="77777777" w:rsidR="00DC65CD" w:rsidRPr="001A50A8" w:rsidRDefault="00DC65CD" w:rsidP="006446DB">
      <w:pPr>
        <w:ind w:left="1440" w:hanging="720"/>
      </w:pPr>
      <w:r w:rsidRPr="001A50A8">
        <w:t xml:space="preserve">d. </w:t>
      </w:r>
      <w:r>
        <w:tab/>
      </w:r>
      <w:proofErr w:type="gramStart"/>
      <w:r w:rsidRPr="001A50A8">
        <w:t>stay</w:t>
      </w:r>
      <w:proofErr w:type="gramEnd"/>
      <w:r w:rsidRPr="001A50A8">
        <w:t xml:space="preserve"> abreast of educational research and emerging trends regarding effective use of technology and encourage evaluation of new</w:t>
      </w:r>
      <w:r>
        <w:t xml:space="preserve"> </w:t>
      </w:r>
      <w:r w:rsidRPr="001A50A8">
        <w:t>technologies for their potential to improve student learning</w:t>
      </w:r>
    </w:p>
    <w:p w14:paraId="3BEF02C5" w14:textId="77777777" w:rsidR="00DC65CD" w:rsidRPr="001A50A8" w:rsidRDefault="00DC65CD" w:rsidP="006446DB"/>
    <w:p w14:paraId="5B4A2252" w14:textId="77777777" w:rsidR="00DC65CD" w:rsidRPr="001A50A8" w:rsidRDefault="00DC65CD" w:rsidP="006446DB">
      <w:r w:rsidRPr="001A50A8">
        <w:t>4. Systemic Improvement. Educational Administrators provide digital-age leadership and management to continuously improve the organization through the effective use of information and technology resources. Educational Administrators:</w:t>
      </w:r>
    </w:p>
    <w:p w14:paraId="46138D10" w14:textId="77777777" w:rsidR="00DC65CD" w:rsidRDefault="00DC65CD" w:rsidP="006446DB">
      <w:pPr>
        <w:ind w:left="1440" w:hanging="720"/>
      </w:pPr>
      <w:r w:rsidRPr="001A50A8">
        <w:t xml:space="preserve">a. </w:t>
      </w:r>
      <w:r>
        <w:tab/>
      </w:r>
      <w:proofErr w:type="gramStart"/>
      <w:r w:rsidRPr="001A50A8">
        <w:t>lead</w:t>
      </w:r>
      <w:proofErr w:type="gramEnd"/>
      <w:r w:rsidRPr="001A50A8">
        <w:t xml:space="preserve"> purposeful change to maximize the achievement of learning goals through the appropriate use of technology and media-rich resources</w:t>
      </w:r>
      <w:r>
        <w:t xml:space="preserve"> </w:t>
      </w:r>
    </w:p>
    <w:p w14:paraId="77178084" w14:textId="77777777" w:rsidR="00DC65CD" w:rsidRDefault="00DC65CD" w:rsidP="006446DB">
      <w:pPr>
        <w:ind w:left="1440" w:hanging="720"/>
      </w:pPr>
      <w:r w:rsidRPr="001A50A8">
        <w:t xml:space="preserve">b. </w:t>
      </w:r>
      <w:r>
        <w:tab/>
      </w:r>
      <w:proofErr w:type="gramStart"/>
      <w:r w:rsidRPr="001A50A8">
        <w:t>collaborate</w:t>
      </w:r>
      <w:proofErr w:type="gramEnd"/>
      <w:r w:rsidRPr="001A50A8">
        <w:t xml:space="preserve"> to establish metrics, collect and analyze data, interpret results, and share findings to improve staff performance and student learning</w:t>
      </w:r>
    </w:p>
    <w:p w14:paraId="5BAA42C2" w14:textId="77777777" w:rsidR="00DC65CD" w:rsidRDefault="00DC65CD" w:rsidP="006446DB">
      <w:pPr>
        <w:ind w:left="1440" w:hanging="720"/>
      </w:pPr>
      <w:r w:rsidRPr="001A50A8">
        <w:t xml:space="preserve">c. </w:t>
      </w:r>
      <w:r>
        <w:tab/>
      </w:r>
      <w:proofErr w:type="gramStart"/>
      <w:r w:rsidRPr="001A50A8">
        <w:t>recruit</w:t>
      </w:r>
      <w:proofErr w:type="gramEnd"/>
      <w:r w:rsidRPr="001A50A8">
        <w:t xml:space="preserve"> and retain highly competent personnel who use technology creatively and proficiently to advance academic and operational goals </w:t>
      </w:r>
    </w:p>
    <w:p w14:paraId="2DD00197" w14:textId="77777777" w:rsidR="00DC65CD" w:rsidRPr="001A50A8" w:rsidRDefault="00DC65CD" w:rsidP="006446DB">
      <w:pPr>
        <w:ind w:left="1440" w:hanging="720"/>
      </w:pPr>
      <w:r w:rsidRPr="001A50A8">
        <w:t xml:space="preserve">d. </w:t>
      </w:r>
      <w:r>
        <w:tab/>
      </w:r>
      <w:proofErr w:type="gramStart"/>
      <w:r w:rsidRPr="001A50A8">
        <w:t>establish</w:t>
      </w:r>
      <w:proofErr w:type="gramEnd"/>
      <w:r w:rsidRPr="001A50A8">
        <w:t xml:space="preserve"> and leverage strategic partnerships to support systemic improvement e. establish and maintain a robust infrastructure for technology including integrated, </w:t>
      </w:r>
      <w:r w:rsidRPr="001A50A8">
        <w:lastRenderedPageBreak/>
        <w:t>interoperable technology systems to support</w:t>
      </w:r>
      <w:r>
        <w:t xml:space="preserve"> </w:t>
      </w:r>
      <w:r w:rsidRPr="001A50A8">
        <w:t>management, operations, teaching, and learning</w:t>
      </w:r>
    </w:p>
    <w:p w14:paraId="1FD9D406" w14:textId="77777777" w:rsidR="00DC65CD" w:rsidRPr="001A50A8" w:rsidRDefault="00DC65CD" w:rsidP="006446DB"/>
    <w:p w14:paraId="02A7BFAD" w14:textId="77777777" w:rsidR="00DC65CD" w:rsidRPr="001A50A8" w:rsidRDefault="00DC65CD" w:rsidP="006446DB">
      <w:r w:rsidRPr="001A50A8">
        <w:t>5. Digital Citizenship. Educational Administrators model and facilitate understanding of social, ethical, and legal issues and responsibilities related to an evolving digital culture. Educational Administrators:</w:t>
      </w:r>
    </w:p>
    <w:p w14:paraId="78710CFC" w14:textId="77777777" w:rsidR="00DC65CD" w:rsidRDefault="00DC65CD" w:rsidP="006446DB">
      <w:pPr>
        <w:ind w:left="1440" w:hanging="720"/>
      </w:pPr>
      <w:r w:rsidRPr="001A50A8">
        <w:t xml:space="preserve">a. </w:t>
      </w:r>
      <w:r>
        <w:tab/>
      </w:r>
      <w:proofErr w:type="gramStart"/>
      <w:r w:rsidRPr="001A50A8">
        <w:t>ensure</w:t>
      </w:r>
      <w:proofErr w:type="gramEnd"/>
      <w:r w:rsidRPr="001A50A8">
        <w:t xml:space="preserve"> equitable access to appropriate digital tools and resources to meet the needs of all learners </w:t>
      </w:r>
    </w:p>
    <w:p w14:paraId="240C2825" w14:textId="77777777" w:rsidR="00DC65CD" w:rsidRDefault="00DC65CD" w:rsidP="006446DB">
      <w:pPr>
        <w:ind w:left="1440" w:hanging="720"/>
      </w:pPr>
      <w:r w:rsidRPr="001A50A8">
        <w:t xml:space="preserve">b. </w:t>
      </w:r>
      <w:r>
        <w:tab/>
      </w:r>
      <w:proofErr w:type="gramStart"/>
      <w:r w:rsidRPr="001A50A8">
        <w:t>promote</w:t>
      </w:r>
      <w:proofErr w:type="gramEnd"/>
      <w:r w:rsidRPr="001A50A8">
        <w:t xml:space="preserve">, model, and establish policies for safe, legal, and ethical use of digital information and technology </w:t>
      </w:r>
    </w:p>
    <w:p w14:paraId="016CE2F2" w14:textId="77777777" w:rsidR="00DC65CD" w:rsidRDefault="00DC65CD" w:rsidP="006446DB">
      <w:pPr>
        <w:ind w:left="1440" w:hanging="720"/>
      </w:pPr>
      <w:r w:rsidRPr="001A50A8">
        <w:t xml:space="preserve">c. </w:t>
      </w:r>
      <w:r>
        <w:tab/>
      </w:r>
      <w:proofErr w:type="gramStart"/>
      <w:r w:rsidRPr="001A50A8">
        <w:t>promote</w:t>
      </w:r>
      <w:proofErr w:type="gramEnd"/>
      <w:r w:rsidRPr="001A50A8">
        <w:t xml:space="preserve"> and model responsible social interactions related to the use of technology and information </w:t>
      </w:r>
    </w:p>
    <w:p w14:paraId="494B06AD" w14:textId="77777777" w:rsidR="00DC65CD" w:rsidRPr="007D65D2" w:rsidRDefault="00DC65CD" w:rsidP="006446DB">
      <w:pPr>
        <w:ind w:left="1440" w:hanging="720"/>
      </w:pPr>
      <w:r w:rsidRPr="001A50A8">
        <w:t xml:space="preserve">d. </w:t>
      </w:r>
      <w:r>
        <w:tab/>
      </w:r>
      <w:proofErr w:type="gramStart"/>
      <w:r w:rsidRPr="001A50A8">
        <w:t>model</w:t>
      </w:r>
      <w:proofErr w:type="gramEnd"/>
      <w:r w:rsidRPr="001A50A8">
        <w:t xml:space="preserve"> and facilitate the development of a shared cultural understanding and involvement in global issues through the use of</w:t>
      </w:r>
      <w:r>
        <w:t xml:space="preserve"> </w:t>
      </w:r>
      <w:r w:rsidRPr="001A50A8">
        <w:t>contemporary communication and collaboration tools</w:t>
      </w:r>
    </w:p>
    <w:p w14:paraId="5E4BED7E" w14:textId="77777777" w:rsidR="00DC65CD" w:rsidRPr="00367920" w:rsidRDefault="00DC65CD" w:rsidP="006446DB"/>
    <w:sectPr w:rsidR="00DC65CD" w:rsidRPr="00367920" w:rsidSect="00E94724">
      <w:headerReference w:type="even" r:id="rId20"/>
      <w:headerReference w:type="default" r:id="rId21"/>
      <w:headerReference w:type="first" r:id="rId22"/>
      <w:pgSz w:w="12240" w:h="15840" w:code="1"/>
      <w:pgMar w:top="1152" w:right="1440" w:bottom="1152" w:left="1440" w:header="720" w:footer="720" w:gutter="0"/>
      <w:cols w:space="720"/>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 w:date="2013-07-22T10:35:00Z" w:initials="">
    <w:p w14:paraId="05F41F09" w14:textId="77777777" w:rsidR="004E7D01" w:rsidRDefault="004E7D01" w:rsidP="00D10D4A">
      <w:pPr>
        <w:pStyle w:val="normal0"/>
      </w:pPr>
      <w:r>
        <w:rPr>
          <w:rFonts w:ascii="Arial" w:eastAsia="Arial" w:hAnsi="Arial" w:cs="Arial"/>
          <w:sz w:val="22"/>
        </w:rPr>
        <w:t xml:space="preserve">Susan </w:t>
      </w:r>
      <w:proofErr w:type="spellStart"/>
      <w:r>
        <w:rPr>
          <w:rFonts w:ascii="Arial" w:eastAsia="Arial" w:hAnsi="Arial" w:cs="Arial"/>
          <w:sz w:val="22"/>
        </w:rPr>
        <w:t>Verdicchio</w:t>
      </w:r>
      <w:proofErr w:type="spellEnd"/>
      <w:r>
        <w:rPr>
          <w:rFonts w:ascii="Arial" w:eastAsia="Arial" w:hAnsi="Arial" w:cs="Arial"/>
          <w:sz w:val="22"/>
        </w:rPr>
        <w:t>:</w:t>
      </w:r>
    </w:p>
    <w:p w14:paraId="01574410" w14:textId="77777777" w:rsidR="004E7D01" w:rsidRDefault="004E7D01" w:rsidP="00D10D4A">
      <w:pPr>
        <w:pStyle w:val="normal0"/>
      </w:pPr>
      <w:r>
        <w:rPr>
          <w:rFonts w:ascii="Arial" w:eastAsia="Arial" w:hAnsi="Arial" w:cs="Arial"/>
          <w:sz w:val="22"/>
        </w:rPr>
        <w:t>Clarification to make explicit that library media specialist(s) have a role in and could add value to this group.</w:t>
      </w:r>
    </w:p>
  </w:comment>
  <w:comment w:id="15" w:author="Jeff Sun" w:date="2013-07-22T10:37:00Z" w:initials="JS">
    <w:p w14:paraId="6D9A9073" w14:textId="5E8B20B6" w:rsidR="004E7D01" w:rsidRDefault="004E7D01">
      <w:pPr>
        <w:pStyle w:val="CommentText"/>
      </w:pPr>
      <w:r>
        <w:rPr>
          <w:rStyle w:val="CommentReference"/>
        </w:rPr>
        <w:annotationRef/>
      </w:r>
      <w:r>
        <w:t>This is text that came from the Infrastructure group action plan.  Just make sure that all that they’ve written here is incorporated into the above text.</w:t>
      </w:r>
    </w:p>
  </w:comment>
  <w:comment w:id="19" w:author="Jeff Sun" w:date="2013-07-22T11:48:00Z" w:initials="JS">
    <w:p w14:paraId="031EE636" w14:textId="58DAB8D5" w:rsidR="004E7D01" w:rsidRDefault="004E7D01">
      <w:pPr>
        <w:pStyle w:val="CommentText"/>
      </w:pPr>
      <w:r>
        <w:rPr>
          <w:rStyle w:val="CommentReference"/>
        </w:rPr>
        <w:annotationRef/>
      </w:r>
      <w:r>
        <w:t>It may be that the district doesn’t want this position…and that’s fine, but then there still needs to be an explanation of how these duties get done (i.e., who does this stuff?).</w:t>
      </w:r>
    </w:p>
  </w:comment>
  <w:comment w:id="40" w:author="Jeff Sun" w:date="2013-07-22T11:46:00Z" w:initials="JS">
    <w:p w14:paraId="2DE72E77" w14:textId="14E17831" w:rsidR="004E7D01" w:rsidRDefault="004E7D01">
      <w:pPr>
        <w:pStyle w:val="CommentText"/>
      </w:pPr>
      <w:r>
        <w:rPr>
          <w:rStyle w:val="CommentReference"/>
        </w:rPr>
        <w:annotationRef/>
      </w:r>
      <w:r>
        <w:t>A couple of points of general feedback for the goal statements… (</w:t>
      </w:r>
      <w:proofErr w:type="gramStart"/>
      <w:r>
        <w:t>more</w:t>
      </w:r>
      <w:proofErr w:type="gramEnd"/>
      <w:r>
        <w:t xml:space="preserve"> detail in the individual action plans that follow)</w:t>
      </w:r>
    </w:p>
    <w:p w14:paraId="7FB31960" w14:textId="77777777" w:rsidR="004E7D01" w:rsidRDefault="004E7D01">
      <w:pPr>
        <w:pStyle w:val="CommentText"/>
      </w:pPr>
    </w:p>
    <w:p w14:paraId="28CCB8DC" w14:textId="0F457833" w:rsidR="004E7D01" w:rsidRDefault="004E7D01">
      <w:pPr>
        <w:pStyle w:val="CommentText"/>
      </w:pPr>
      <w:r>
        <w:t>1) We need to standardize the grammar.  The student and teacher groups have stuck (mostly) to the “[someone] will….” form.  That’s good.  The Policy group’s statements are outliers in terms of tense and complexity.  Those should be considerably simplified.</w:t>
      </w:r>
    </w:p>
    <w:p w14:paraId="228CD148" w14:textId="77777777" w:rsidR="004E7D01" w:rsidRDefault="004E7D01">
      <w:pPr>
        <w:pStyle w:val="CommentText"/>
      </w:pPr>
    </w:p>
    <w:p w14:paraId="7720E31D" w14:textId="67315876" w:rsidR="004E7D01" w:rsidRDefault="004E7D01">
      <w:pPr>
        <w:pStyle w:val="CommentText"/>
      </w:pPr>
      <w:r>
        <w:t xml:space="preserve">2) There’s A LOT Of duplication in the Teacher, Infrastructure, and Policy groups.  E.g., all 3 have PD and “create committee” goals.  </w:t>
      </w:r>
    </w:p>
  </w:comment>
  <w:comment w:id="53" w:author="Jeff Sun" w:date="2013-07-22T11:42:00Z" w:initials="JS">
    <w:p w14:paraId="00A6BFBA" w14:textId="1ABE5C5E" w:rsidR="004E7D01" w:rsidRDefault="004E7D01">
      <w:pPr>
        <w:pStyle w:val="CommentText"/>
      </w:pPr>
      <w:r>
        <w:rPr>
          <w:rStyle w:val="CommentReference"/>
        </w:rPr>
        <w:annotationRef/>
      </w:r>
      <w:r>
        <w:t>The wording of this goal seems sort of awkward.  Simplify?</w:t>
      </w:r>
    </w:p>
  </w:comment>
  <w:comment w:id="54" w:author="Jeff Sun" w:date="2013-07-22T11:42:00Z" w:initials="JS">
    <w:p w14:paraId="3CA991FE" w14:textId="0B4567AB" w:rsidR="004E7D01" w:rsidRDefault="004E7D01">
      <w:pPr>
        <w:pStyle w:val="CommentText"/>
      </w:pPr>
      <w:r>
        <w:rPr>
          <w:rStyle w:val="CommentReference"/>
        </w:rPr>
        <w:annotationRef/>
      </w:r>
      <w:proofErr w:type="gramStart"/>
      <w:r>
        <w:t>for</w:t>
      </w:r>
      <w:proofErr w:type="gramEnd"/>
      <w:r>
        <w:t>?</w:t>
      </w:r>
    </w:p>
  </w:comment>
  <w:comment w:id="55" w:author="Jeff Sun" w:date="2013-07-22T09:50:00Z" w:initials="JS">
    <w:p w14:paraId="0C3B1FF2" w14:textId="77777777" w:rsidR="004E7D01" w:rsidRDefault="004E7D01" w:rsidP="0042397D">
      <w:pPr>
        <w:pStyle w:val="CommentText"/>
      </w:pPr>
      <w:r>
        <w:rPr>
          <w:rStyle w:val="CommentReference"/>
        </w:rPr>
        <w:annotationRef/>
      </w:r>
      <w:r>
        <w:t>Somehow it should be noted that this “committee” is part of the District Technology Oversight committee and doesn’t operate outside of or separate from the work of that larger committee.  Also</w:t>
      </w:r>
      <w:proofErr w:type="gramStart"/>
      <w:r>
        <w:t>,,</w:t>
      </w:r>
      <w:proofErr w:type="gramEnd"/>
      <w:r>
        <w:t xml:space="preserve"> this action item should really be the FIRST one in this action plan (i.e., the committee will “gather and compile” and will “create a survey”).</w:t>
      </w:r>
    </w:p>
  </w:comment>
  <w:comment w:id="56" w:author="Jeff Sun" w:date="2013-07-22T09:50:00Z" w:initials="JS">
    <w:p w14:paraId="53453A8A" w14:textId="77777777" w:rsidR="004E7D01" w:rsidRDefault="004E7D01" w:rsidP="0042397D">
      <w:pPr>
        <w:pStyle w:val="CommentText"/>
      </w:pPr>
      <w:r>
        <w:rPr>
          <w:rStyle w:val="CommentReference"/>
        </w:rPr>
        <w:annotationRef/>
      </w:r>
      <w:r>
        <w:t>Overall, how long do you envision this work (developing the map) taking?</w:t>
      </w:r>
    </w:p>
  </w:comment>
  <w:comment w:id="57" w:author="Jeff Sun" w:date="2013-07-22T09:50:00Z" w:initials="JS">
    <w:p w14:paraId="21E39FBE" w14:textId="77777777" w:rsidR="004E7D01" w:rsidRDefault="004E7D01" w:rsidP="0042397D">
      <w:pPr>
        <w:pStyle w:val="CommentText"/>
      </w:pPr>
      <w:r>
        <w:rPr>
          <w:rStyle w:val="CommentReference"/>
        </w:rPr>
        <w:annotationRef/>
      </w:r>
      <w:r>
        <w:t>There should be something here – perhaps a subsequent or different action item – about Principals working with teachers to establish expectations around how the curriculum map is used.  I don’t think it’s enough to simply “share” it with teachers.</w:t>
      </w:r>
    </w:p>
  </w:comment>
  <w:comment w:id="58" w:author="Jeff Sun" w:date="2013-07-22T09:50:00Z" w:initials="JS">
    <w:p w14:paraId="34740D2C" w14:textId="77777777" w:rsidR="004E7D01" w:rsidRDefault="004E7D01" w:rsidP="0042397D">
      <w:pPr>
        <w:pStyle w:val="CommentText"/>
      </w:pPr>
      <w:r>
        <w:rPr>
          <w:rStyle w:val="CommentReference"/>
        </w:rPr>
        <w:annotationRef/>
      </w:r>
      <w:r>
        <w:t>This is probably on-going work.  Maybe a few projects are created at the end of Y1 to get things started…</w:t>
      </w:r>
    </w:p>
  </w:comment>
  <w:comment w:id="59" w:author="Jeff Sun" w:date="2013-07-22T09:50:00Z" w:initials="JS">
    <w:p w14:paraId="632A1FF5" w14:textId="77777777" w:rsidR="004E7D01" w:rsidRDefault="004E7D01" w:rsidP="0042397D">
      <w:pPr>
        <w:pStyle w:val="CommentText"/>
      </w:pPr>
      <w:r>
        <w:rPr>
          <w:rStyle w:val="CommentReference"/>
        </w:rPr>
        <w:annotationRef/>
      </w:r>
      <w:proofErr w:type="gramStart"/>
      <w:r>
        <w:t>be</w:t>
      </w:r>
      <w:proofErr w:type="gramEnd"/>
      <w:r>
        <w:t xml:space="preserve"> “engaged in”??</w:t>
      </w:r>
    </w:p>
  </w:comment>
  <w:comment w:id="60" w:author="Jeff Sun" w:date="2013-07-22T09:50:00Z" w:initials="JS">
    <w:p w14:paraId="6218E513" w14:textId="77777777" w:rsidR="004E7D01" w:rsidRDefault="004E7D01" w:rsidP="0042397D">
      <w:pPr>
        <w:pStyle w:val="CommentText"/>
      </w:pPr>
      <w:r>
        <w:rPr>
          <w:rStyle w:val="CommentReference"/>
        </w:rPr>
        <w:annotationRef/>
      </w:r>
      <w:r>
        <w:t>This is sort of like some kind of manual?  Maybe a better term/description could be developed here (for clarity).</w:t>
      </w:r>
    </w:p>
  </w:comment>
  <w:comment w:id="61" w:author="Jeff Sun" w:date="2013-07-22T09:50:00Z" w:initials="JS">
    <w:p w14:paraId="7018F965" w14:textId="77777777" w:rsidR="004E7D01" w:rsidRDefault="004E7D01" w:rsidP="0042397D">
      <w:pPr>
        <w:pStyle w:val="CommentText"/>
      </w:pPr>
      <w:r>
        <w:rPr>
          <w:rStyle w:val="CommentReference"/>
        </w:rPr>
        <w:annotationRef/>
      </w:r>
      <w:r>
        <w:t>Need to make sure that this PD work is aligned with the curriculum map work in the previous goal.  “January” in Y1 might be correct…but you just need to think this through to be sure.</w:t>
      </w:r>
    </w:p>
  </w:comment>
  <w:comment w:id="62" w:author="Jeff Sun" w:date="2013-07-22T09:50:00Z" w:initials="JS">
    <w:p w14:paraId="09247C53" w14:textId="77777777" w:rsidR="004E7D01" w:rsidRDefault="004E7D01" w:rsidP="0042397D">
      <w:pPr>
        <w:pStyle w:val="CommentText"/>
      </w:pPr>
      <w:r>
        <w:rPr>
          <w:rStyle w:val="CommentReference"/>
        </w:rPr>
        <w:annotationRef/>
      </w:r>
      <w:r>
        <w:t>And here, I’m not sure that this is actually possible to start in Sept Y1 if the curriculum map (previous goal) isn’t done until 2</w:t>
      </w:r>
      <w:r w:rsidRPr="007C4893">
        <w:rPr>
          <w:vertAlign w:val="superscript"/>
        </w:rPr>
        <w:t>nd</w:t>
      </w:r>
      <w:r>
        <w:t xml:space="preserve"> semester Y1.  Again, just need to align things.</w:t>
      </w:r>
    </w:p>
  </w:comment>
  <w:comment w:id="63" w:author="Jeff Sun" w:date="2013-07-22T09:50:00Z" w:initials="JS">
    <w:p w14:paraId="57C22D87" w14:textId="77777777" w:rsidR="004E7D01" w:rsidRDefault="004E7D01" w:rsidP="0042397D">
      <w:pPr>
        <w:pStyle w:val="CommentText"/>
      </w:pPr>
      <w:r>
        <w:rPr>
          <w:rStyle w:val="CommentReference"/>
        </w:rPr>
        <w:annotationRef/>
      </w:r>
      <w:r>
        <w:t>So…what is this committee?  Again, this SHOULD be the District Oversight Committee (or a subcommittee of that).  You really want to be sure not to duplicate efforts and have separately operating committees out doing their own things not aligned with the plan.</w:t>
      </w:r>
    </w:p>
  </w:comment>
  <w:comment w:id="64" w:author="Jeff Sun" w:date="2013-07-22T09:50:00Z" w:initials="JS">
    <w:p w14:paraId="4F5988C8" w14:textId="77777777" w:rsidR="004E7D01" w:rsidRDefault="004E7D01" w:rsidP="0042397D">
      <w:pPr>
        <w:pStyle w:val="CommentText"/>
      </w:pPr>
      <w:r>
        <w:rPr>
          <w:rStyle w:val="CommentReference"/>
        </w:rPr>
        <w:annotationRef/>
      </w:r>
      <w:r>
        <w:t>Seems like this might be several items rolled into one.  Separate?</w:t>
      </w:r>
    </w:p>
  </w:comment>
  <w:comment w:id="65" w:author="Jeff Sun" w:date="2013-07-22T09:50:00Z" w:initials="JS">
    <w:p w14:paraId="38E13A59" w14:textId="77777777" w:rsidR="004E7D01" w:rsidRDefault="004E7D01" w:rsidP="0042397D">
      <w:pPr>
        <w:pStyle w:val="CommentText"/>
      </w:pPr>
      <w:r>
        <w:rPr>
          <w:rStyle w:val="CommentReference"/>
        </w:rPr>
        <w:annotationRef/>
      </w:r>
      <w:r>
        <w:t>Not sure you need this parenthetical (</w:t>
      </w:r>
      <w:proofErr w:type="spellStart"/>
      <w:r>
        <w:t>esp</w:t>
      </w:r>
      <w:proofErr w:type="spellEnd"/>
      <w:r>
        <w:t xml:space="preserve"> if we add “Principals” to the responsible parties list)</w:t>
      </w:r>
    </w:p>
  </w:comment>
  <w:comment w:id="66" w:author="Jeff Sun" w:date="2013-07-22T09:50:00Z" w:initials="JS">
    <w:p w14:paraId="33882C11" w14:textId="77777777" w:rsidR="004E7D01" w:rsidRDefault="004E7D01" w:rsidP="0042397D">
      <w:pPr>
        <w:pStyle w:val="CommentText"/>
      </w:pPr>
      <w:r>
        <w:rPr>
          <w:rStyle w:val="CommentReference"/>
        </w:rPr>
        <w:annotationRef/>
      </w:r>
      <w:r>
        <w:t>This action plan needs much more work.  As it sits, it’s not really so much a list of actions as it is a list of comments about things that might be done.  This needs to be structured in the manner of the previous two action plans.  The ideas are good, but they’re just not (for the most part) actions.</w:t>
      </w:r>
    </w:p>
  </w:comment>
  <w:comment w:id="67" w:author="" w:date="2013-07-22T09:50:00Z" w:initials="">
    <w:p w14:paraId="0A0F69D0" w14:textId="77777777" w:rsidR="004E7D01" w:rsidRDefault="004E7D01" w:rsidP="0042397D">
      <w:pPr>
        <w:pStyle w:val="normal0"/>
      </w:pPr>
      <w:proofErr w:type="gramStart"/>
      <w:r>
        <w:rPr>
          <w:rFonts w:ascii="Arial" w:eastAsia="Arial" w:hAnsi="Arial" w:cs="Arial"/>
          <w:sz w:val="22"/>
        </w:rPr>
        <w:t>pdevries07</w:t>
      </w:r>
      <w:proofErr w:type="gramEnd"/>
      <w:r>
        <w:rPr>
          <w:rFonts w:ascii="Arial" w:eastAsia="Arial" w:hAnsi="Arial" w:cs="Arial"/>
          <w:sz w:val="22"/>
        </w:rPr>
        <w:t>:</w:t>
      </w:r>
    </w:p>
    <w:p w14:paraId="0C5AF7AE" w14:textId="77777777" w:rsidR="004E7D01" w:rsidRDefault="004E7D01" w:rsidP="0042397D">
      <w:pPr>
        <w:pStyle w:val="normal0"/>
      </w:pPr>
      <w:r>
        <w:rPr>
          <w:rFonts w:ascii="Arial" w:eastAsia="Arial" w:hAnsi="Arial" w:cs="Arial"/>
          <w:sz w:val="22"/>
        </w:rPr>
        <w:t>Presently taught as skills-based in the grade 3-4 and 7th grade technology curriculums.</w:t>
      </w:r>
    </w:p>
    <w:p w14:paraId="18DC7AA5" w14:textId="77777777" w:rsidR="004E7D01" w:rsidRDefault="004E7D01" w:rsidP="0042397D">
      <w:pPr>
        <w:pStyle w:val="normal0"/>
        <w:pBdr>
          <w:top w:val="single" w:sz="4" w:space="1" w:color="auto"/>
        </w:pBdr>
      </w:pPr>
    </w:p>
    <w:p w14:paraId="5D59DAC4" w14:textId="77777777" w:rsidR="004E7D01" w:rsidRDefault="004E7D01" w:rsidP="0042397D">
      <w:pPr>
        <w:pStyle w:val="normal0"/>
      </w:pPr>
      <w:r>
        <w:rPr>
          <w:rFonts w:ascii="Arial" w:eastAsia="Arial" w:hAnsi="Arial" w:cs="Arial"/>
          <w:sz w:val="22"/>
        </w:rPr>
        <w:t>Jessica Callahan:</w:t>
      </w:r>
    </w:p>
    <w:p w14:paraId="5B2A6E56" w14:textId="77777777" w:rsidR="004E7D01" w:rsidRDefault="004E7D01" w:rsidP="0042397D">
      <w:pPr>
        <w:pStyle w:val="normal0"/>
      </w:pPr>
      <w:r>
        <w:rPr>
          <w:rFonts w:ascii="Arial" w:eastAsia="Arial" w:hAnsi="Arial" w:cs="Arial"/>
          <w:sz w:val="22"/>
        </w:rPr>
        <w:t>Next year at the elem level it will just be grade 3. ITS and LMS have been meeting this summer to identify class and whole school projects that target other grade levels.</w:t>
      </w:r>
    </w:p>
  </w:comment>
  <w:comment w:id="68" w:author="" w:date="2013-07-22T09:50:00Z" w:initials="">
    <w:p w14:paraId="05D7D0FB" w14:textId="77777777" w:rsidR="004E7D01" w:rsidRDefault="004E7D01" w:rsidP="0042397D">
      <w:pPr>
        <w:pStyle w:val="normal0"/>
      </w:pPr>
      <w:r>
        <w:rPr>
          <w:rFonts w:ascii="Arial" w:eastAsia="Arial" w:hAnsi="Arial" w:cs="Arial"/>
          <w:sz w:val="22"/>
        </w:rPr>
        <w:t>Jessica Callahan:</w:t>
      </w:r>
    </w:p>
    <w:p w14:paraId="4378EAB3" w14:textId="77777777" w:rsidR="004E7D01" w:rsidRDefault="004E7D01" w:rsidP="0042397D">
      <w:pPr>
        <w:pStyle w:val="normal0"/>
      </w:pPr>
      <w:r>
        <w:rPr>
          <w:rFonts w:ascii="Arial" w:eastAsia="Arial" w:hAnsi="Arial" w:cs="Arial"/>
          <w:sz w:val="22"/>
        </w:rPr>
        <w:t xml:space="preserve">As I'm looking at this I'm wondering about funding. Once we develop these projects where do we go for money. For instance, if there was a research project that a team wanted to develop, expenses might include an app or subscription, some books or </w:t>
      </w:r>
      <w:proofErr w:type="spellStart"/>
      <w:r>
        <w:rPr>
          <w:rFonts w:ascii="Arial" w:eastAsia="Arial" w:hAnsi="Arial" w:cs="Arial"/>
          <w:sz w:val="22"/>
        </w:rPr>
        <w:t>ebooks</w:t>
      </w:r>
      <w:proofErr w:type="spellEnd"/>
      <w:r>
        <w:rPr>
          <w:rFonts w:ascii="Arial" w:eastAsia="Arial" w:hAnsi="Arial" w:cs="Arial"/>
          <w:sz w:val="22"/>
        </w:rPr>
        <w:t>, etc.) It would be great if there was a way that the project could be "funded". Not sure what the action plan would be....</w:t>
      </w:r>
    </w:p>
  </w:comment>
  <w:comment w:id="69" w:author="" w:date="2013-07-22T09:50:00Z" w:initials="">
    <w:p w14:paraId="10D0B3BD" w14:textId="77777777" w:rsidR="004E7D01" w:rsidRDefault="004E7D01" w:rsidP="0042397D">
      <w:pPr>
        <w:pStyle w:val="normal0"/>
      </w:pPr>
      <w:r>
        <w:rPr>
          <w:rFonts w:ascii="Arial" w:eastAsia="Arial" w:hAnsi="Arial" w:cs="Arial"/>
          <w:sz w:val="22"/>
        </w:rPr>
        <w:t>Jessica Callahan:</w:t>
      </w:r>
    </w:p>
    <w:p w14:paraId="318C23EA" w14:textId="77777777" w:rsidR="004E7D01" w:rsidRDefault="004E7D01" w:rsidP="0042397D">
      <w:pPr>
        <w:pStyle w:val="normal0"/>
      </w:pPr>
      <w:r>
        <w:rPr>
          <w:rFonts w:ascii="Arial" w:eastAsia="Arial" w:hAnsi="Arial" w:cs="Arial"/>
          <w:sz w:val="22"/>
        </w:rPr>
        <w:t>The librarians have been working on this for the past year. I'm not sure it belongs here but I thought that if we are discussing best practices for project based learning then including a discussion about how we approach student research would be applicable.</w:t>
      </w:r>
    </w:p>
  </w:comment>
  <w:comment w:id="70" w:author="" w:date="2013-07-22T09:50:00Z" w:initials="">
    <w:p w14:paraId="684AA212" w14:textId="77777777" w:rsidR="004E7D01" w:rsidRDefault="004E7D01" w:rsidP="0042397D">
      <w:pPr>
        <w:pStyle w:val="normal0"/>
      </w:pPr>
      <w:proofErr w:type="gramStart"/>
      <w:r>
        <w:rPr>
          <w:rFonts w:ascii="Arial" w:eastAsia="Arial" w:hAnsi="Arial" w:cs="Arial"/>
          <w:sz w:val="22"/>
        </w:rPr>
        <w:t>pdevries07</w:t>
      </w:r>
      <w:proofErr w:type="gramEnd"/>
      <w:r>
        <w:rPr>
          <w:rFonts w:ascii="Arial" w:eastAsia="Arial" w:hAnsi="Arial" w:cs="Arial"/>
          <w:sz w:val="22"/>
        </w:rPr>
        <w:t>:</w:t>
      </w:r>
    </w:p>
    <w:p w14:paraId="1238731E" w14:textId="77777777" w:rsidR="004E7D01" w:rsidRDefault="004E7D01" w:rsidP="0042397D">
      <w:pPr>
        <w:pStyle w:val="normal0"/>
      </w:pPr>
      <w:r>
        <w:rPr>
          <w:rFonts w:ascii="Arial" w:eastAsia="Arial" w:hAnsi="Arial" w:cs="Arial"/>
          <w:sz w:val="22"/>
        </w:rPr>
        <w:t>Does this wording help? I know parents at the middle school look for direction concerning, cyber bullying and social media especially. This would make for good parent communication and forming a partnership with parents to help our students/their children navigate the web safely.</w:t>
      </w:r>
    </w:p>
    <w:p w14:paraId="1AA512ED" w14:textId="77777777" w:rsidR="004E7D01" w:rsidRDefault="004E7D01" w:rsidP="0042397D">
      <w:pPr>
        <w:pStyle w:val="normal0"/>
        <w:pBdr>
          <w:top w:val="single" w:sz="4" w:space="1" w:color="auto"/>
        </w:pBdr>
      </w:pPr>
    </w:p>
    <w:p w14:paraId="49D3DD72" w14:textId="77777777" w:rsidR="004E7D01" w:rsidRDefault="004E7D01" w:rsidP="0042397D">
      <w:pPr>
        <w:pStyle w:val="normal0"/>
      </w:pPr>
      <w:r>
        <w:rPr>
          <w:rFonts w:ascii="Arial" w:eastAsia="Arial" w:hAnsi="Arial" w:cs="Arial"/>
          <w:sz w:val="22"/>
        </w:rPr>
        <w:t>Jeff Sun:</w:t>
      </w:r>
    </w:p>
    <w:p w14:paraId="5FE345F7" w14:textId="77777777" w:rsidR="004E7D01" w:rsidRDefault="004E7D01" w:rsidP="0042397D">
      <w:pPr>
        <w:pStyle w:val="normal0"/>
      </w:pPr>
      <w:r>
        <w:rPr>
          <w:rFonts w:ascii="Arial" w:eastAsia="Arial" w:hAnsi="Arial" w:cs="Arial"/>
          <w:sz w:val="22"/>
        </w:rPr>
        <w:t>I think that's good.  I would suggest that this be done on an annual basis (thus it's a year 1, 2, and 3 action).  And of course, the assembly is not the only way that this subject is communicated to parents, but it's a good step.</w:t>
      </w:r>
    </w:p>
  </w:comment>
  <w:comment w:id="71" w:author="" w:date="2013-07-22T09:50:00Z" w:initials="">
    <w:p w14:paraId="2CFFEF9F" w14:textId="77777777" w:rsidR="004E7D01" w:rsidRDefault="004E7D01" w:rsidP="0042397D">
      <w:pPr>
        <w:pStyle w:val="normal0"/>
      </w:pPr>
      <w:r>
        <w:rPr>
          <w:rFonts w:ascii="Arial" w:eastAsia="Arial" w:hAnsi="Arial" w:cs="Arial"/>
          <w:sz w:val="22"/>
        </w:rPr>
        <w:t xml:space="preserve">Susan </w:t>
      </w:r>
      <w:proofErr w:type="spellStart"/>
      <w:r>
        <w:rPr>
          <w:rFonts w:ascii="Arial" w:eastAsia="Arial" w:hAnsi="Arial" w:cs="Arial"/>
          <w:sz w:val="22"/>
        </w:rPr>
        <w:t>Verdicchio</w:t>
      </w:r>
      <w:proofErr w:type="spellEnd"/>
      <w:r>
        <w:rPr>
          <w:rFonts w:ascii="Arial" w:eastAsia="Arial" w:hAnsi="Arial" w:cs="Arial"/>
          <w:sz w:val="22"/>
        </w:rPr>
        <w:t>:</w:t>
      </w:r>
    </w:p>
    <w:p w14:paraId="719866E6" w14:textId="77777777" w:rsidR="004E7D01" w:rsidRDefault="004E7D01" w:rsidP="0042397D">
      <w:pPr>
        <w:pStyle w:val="normal0"/>
      </w:pPr>
      <w:r>
        <w:rPr>
          <w:rFonts w:ascii="Arial" w:eastAsia="Arial" w:hAnsi="Arial" w:cs="Arial"/>
          <w:sz w:val="22"/>
        </w:rPr>
        <w:t>Not sure how to add this as something that could be done as early as Year One (Fall 2013/Spring2014). Inquiry-based projects are something LMS's are trained to do, and teachers could gain familiarity with the concept by working with the LMS.</w:t>
      </w:r>
    </w:p>
    <w:p w14:paraId="7EB071F9" w14:textId="77777777" w:rsidR="004E7D01" w:rsidRDefault="004E7D01" w:rsidP="0042397D">
      <w:pPr>
        <w:pStyle w:val="normal0"/>
        <w:pBdr>
          <w:top w:val="single" w:sz="4" w:space="1" w:color="auto"/>
        </w:pBdr>
      </w:pPr>
    </w:p>
    <w:p w14:paraId="5211575D" w14:textId="77777777" w:rsidR="004E7D01" w:rsidRDefault="004E7D01" w:rsidP="0042397D">
      <w:pPr>
        <w:pStyle w:val="normal0"/>
      </w:pPr>
      <w:r>
        <w:rPr>
          <w:rFonts w:ascii="Arial" w:eastAsia="Arial" w:hAnsi="Arial" w:cs="Arial"/>
          <w:sz w:val="22"/>
        </w:rPr>
        <w:t>Jessica Callahan:</w:t>
      </w:r>
    </w:p>
    <w:p w14:paraId="7E517900" w14:textId="77777777" w:rsidR="004E7D01" w:rsidRDefault="004E7D01" w:rsidP="0042397D">
      <w:pPr>
        <w:pStyle w:val="normal0"/>
      </w:pPr>
      <w:proofErr w:type="gramStart"/>
      <w:r>
        <w:rPr>
          <w:rFonts w:ascii="Arial" w:eastAsia="Arial" w:hAnsi="Arial" w:cs="Arial"/>
          <w:sz w:val="22"/>
        </w:rPr>
        <w:t>could</w:t>
      </w:r>
      <w:proofErr w:type="gramEnd"/>
      <w:r>
        <w:rPr>
          <w:rFonts w:ascii="Arial" w:eastAsia="Arial" w:hAnsi="Arial" w:cs="Arial"/>
          <w:sz w:val="22"/>
        </w:rPr>
        <w:t xml:space="preserve"> I suggest: </w:t>
      </w:r>
    </w:p>
    <w:p w14:paraId="169BFCA0" w14:textId="77777777" w:rsidR="004E7D01" w:rsidRDefault="004E7D01" w:rsidP="0042397D">
      <w:pPr>
        <w:pStyle w:val="normal0"/>
      </w:pPr>
      <w:r>
        <w:rPr>
          <w:rFonts w:ascii="Arial" w:eastAsia="Arial" w:hAnsi="Arial" w:cs="Arial"/>
          <w:sz w:val="22"/>
        </w:rPr>
        <w:t xml:space="preserve">LMS and ITS will collaborate with teachers to identify and co-plan at least one curriculum topic in which students will learn and develop information literacy skills.  Identify one project in </w:t>
      </w:r>
      <w:proofErr w:type="spellStart"/>
      <w:r>
        <w:rPr>
          <w:rFonts w:ascii="Arial" w:eastAsia="Arial" w:hAnsi="Arial" w:cs="Arial"/>
          <w:sz w:val="22"/>
        </w:rPr>
        <w:t>gradesl</w:t>
      </w:r>
      <w:proofErr w:type="spellEnd"/>
      <w:r>
        <w:rPr>
          <w:rFonts w:ascii="Arial" w:eastAsia="Arial" w:hAnsi="Arial" w:cs="Arial"/>
          <w:sz w:val="22"/>
        </w:rPr>
        <w:t xml:space="preserve"> 5, 8, 12 in which students will access the library and librarian for an authentic inquiry project. </w:t>
      </w:r>
    </w:p>
    <w:p w14:paraId="793730E8" w14:textId="77777777" w:rsidR="004E7D01" w:rsidRDefault="004E7D01" w:rsidP="0042397D">
      <w:pPr>
        <w:pStyle w:val="normal0"/>
      </w:pPr>
    </w:p>
    <w:p w14:paraId="555C299E" w14:textId="77777777" w:rsidR="004E7D01" w:rsidRDefault="004E7D01" w:rsidP="0042397D">
      <w:pPr>
        <w:pStyle w:val="normal0"/>
      </w:pPr>
      <w:r>
        <w:rPr>
          <w:rFonts w:ascii="Arial" w:eastAsia="Arial" w:hAnsi="Arial" w:cs="Arial"/>
          <w:sz w:val="22"/>
        </w:rPr>
        <w:t>These are the same grades identified for the "authentic project" under technology skills.  It would make sense if these are connected.</w:t>
      </w:r>
    </w:p>
    <w:p w14:paraId="4BB57D9F" w14:textId="77777777" w:rsidR="004E7D01" w:rsidRDefault="004E7D01" w:rsidP="0042397D">
      <w:pPr>
        <w:pStyle w:val="normal0"/>
        <w:pBdr>
          <w:top w:val="single" w:sz="4" w:space="1" w:color="auto"/>
        </w:pBdr>
      </w:pPr>
    </w:p>
    <w:p w14:paraId="0CA113D5" w14:textId="77777777" w:rsidR="004E7D01" w:rsidRDefault="004E7D01" w:rsidP="0042397D">
      <w:pPr>
        <w:pStyle w:val="normal0"/>
      </w:pPr>
      <w:r>
        <w:rPr>
          <w:rFonts w:ascii="Arial" w:eastAsia="Arial" w:hAnsi="Arial" w:cs="Arial"/>
          <w:sz w:val="22"/>
        </w:rPr>
        <w:t>Jessica Callahan:</w:t>
      </w:r>
    </w:p>
    <w:p w14:paraId="1A828868" w14:textId="77777777" w:rsidR="004E7D01" w:rsidRDefault="004E7D01" w:rsidP="0042397D">
      <w:pPr>
        <w:pStyle w:val="normal0"/>
      </w:pPr>
      <w:r>
        <w:rPr>
          <w:rFonts w:ascii="Arial" w:eastAsia="Arial" w:hAnsi="Arial" w:cs="Arial"/>
          <w:sz w:val="22"/>
        </w:rPr>
        <w:t>Co-teaching at the elementary level will be tricky, depending on size of the school, there will be some flex time, but most of student library time is teacher prep time. I believe that two things are important when considering how we librarians can be most effective, the first is access to technology- our libraries need an infusion of technology (how can we teach students how to use information effectively without access to it? Secondly</w:t>
      </w:r>
      <w:proofErr w:type="gramStart"/>
      <w:r>
        <w:rPr>
          <w:rFonts w:ascii="Arial" w:eastAsia="Arial" w:hAnsi="Arial" w:cs="Arial"/>
          <w:sz w:val="22"/>
        </w:rPr>
        <w:t>,  we</w:t>
      </w:r>
      <w:proofErr w:type="gramEnd"/>
      <w:r>
        <w:rPr>
          <w:rFonts w:ascii="Arial" w:eastAsia="Arial" w:hAnsi="Arial" w:cs="Arial"/>
          <w:sz w:val="22"/>
        </w:rPr>
        <w:t xml:space="preserve"> (as a district) need to break down what we mean by information literate, what are the skills expected by students. The librarians have been working toward this end; however, the discussion must be opened up to include classroom teachers and others.</w:t>
      </w:r>
    </w:p>
    <w:p w14:paraId="1CB7AFD6" w14:textId="77777777" w:rsidR="004E7D01" w:rsidRDefault="004E7D01" w:rsidP="0042397D">
      <w:pPr>
        <w:pStyle w:val="normal0"/>
        <w:pBdr>
          <w:top w:val="single" w:sz="4" w:space="1" w:color="auto"/>
        </w:pBdr>
      </w:pPr>
    </w:p>
    <w:p w14:paraId="4DE1651B" w14:textId="77777777" w:rsidR="004E7D01" w:rsidRDefault="004E7D01" w:rsidP="0042397D">
      <w:pPr>
        <w:pStyle w:val="normal0"/>
      </w:pPr>
      <w:r>
        <w:rPr>
          <w:rFonts w:ascii="Arial" w:eastAsia="Arial" w:hAnsi="Arial" w:cs="Arial"/>
          <w:sz w:val="22"/>
        </w:rPr>
        <w:t>Susan V:</w:t>
      </w:r>
    </w:p>
    <w:p w14:paraId="5AF097C5" w14:textId="77777777" w:rsidR="004E7D01" w:rsidRDefault="004E7D01" w:rsidP="0042397D">
      <w:pPr>
        <w:pStyle w:val="normal0"/>
      </w:pPr>
      <w:r>
        <w:rPr>
          <w:rFonts w:ascii="Arial" w:eastAsia="Arial" w:hAnsi="Arial" w:cs="Arial"/>
          <w:sz w:val="22"/>
        </w:rPr>
        <w:t>Would it be workable to "co-teach" by having students work on one or more parts of the project with the classroom teacher and other part(s) at the library, with the LMS, at the elementary level? Sorry if I am not using the term "co-teach" properly. And I agree, need to have enough student computers with Internet access in all library media centers for this to happen.</w:t>
      </w:r>
    </w:p>
  </w:comment>
  <w:comment w:id="73" w:author="Jeff Sun" w:date="2013-07-22T10:23:00Z" w:initials="JS">
    <w:p w14:paraId="6A14B1D4" w14:textId="77777777" w:rsidR="004E7D01" w:rsidRDefault="004E7D01" w:rsidP="006118AE">
      <w:pPr>
        <w:pStyle w:val="CommentText"/>
      </w:pPr>
      <w:r>
        <w:rPr>
          <w:rStyle w:val="CommentReference"/>
        </w:rPr>
        <w:annotationRef/>
      </w:r>
      <w:r>
        <w:t xml:space="preserve">I should say overall that (see comments below) I’d lean toward THIS being the teacher PD goal for the plan, and then to simply reference what’s here in the other goals that touch on PD.  </w:t>
      </w:r>
    </w:p>
    <w:p w14:paraId="36F6FD77" w14:textId="77777777" w:rsidR="004E7D01" w:rsidRDefault="004E7D01" w:rsidP="006118AE">
      <w:pPr>
        <w:pStyle w:val="CommentText"/>
      </w:pPr>
    </w:p>
    <w:p w14:paraId="3C6683D7" w14:textId="77777777" w:rsidR="004E7D01" w:rsidRDefault="004E7D01" w:rsidP="006118AE">
      <w:pPr>
        <w:pStyle w:val="CommentText"/>
      </w:pPr>
      <w:r>
        <w:t>We just don’t need multiple goals in the plan all devoted to teacher PD around pedagogy.</w:t>
      </w:r>
    </w:p>
  </w:comment>
  <w:comment w:id="74" w:author="Jeff Sun" w:date="2013-07-22T10:23:00Z" w:initials="JS">
    <w:p w14:paraId="43DC9F21" w14:textId="77777777" w:rsidR="004E7D01" w:rsidRDefault="004E7D01" w:rsidP="006118AE">
      <w:pPr>
        <w:pStyle w:val="CommentText"/>
      </w:pPr>
      <w:r>
        <w:rPr>
          <w:rStyle w:val="CommentReference"/>
        </w:rPr>
        <w:annotationRef/>
      </w:r>
      <w:r>
        <w:t>This action (and the next one) seem to overlap with actions in the first and second STUDENT SKILLS goals.  These should be combined somehow.</w:t>
      </w:r>
    </w:p>
  </w:comment>
  <w:comment w:id="75" w:author="Jeff Sun" w:date="2013-07-22T10:23:00Z" w:initials="JS">
    <w:p w14:paraId="01D18E88" w14:textId="77777777" w:rsidR="004E7D01" w:rsidRDefault="004E7D01" w:rsidP="006118AE">
      <w:pPr>
        <w:pStyle w:val="CommentText"/>
      </w:pPr>
      <w:r>
        <w:rPr>
          <w:rStyle w:val="CommentReference"/>
        </w:rPr>
        <w:annotationRef/>
      </w:r>
      <w:r>
        <w:t>See above.</w:t>
      </w:r>
    </w:p>
  </w:comment>
  <w:comment w:id="76" w:author="Jeff Sun" w:date="2013-07-22T10:23:00Z" w:initials="JS">
    <w:p w14:paraId="5F55AD34" w14:textId="77777777" w:rsidR="004E7D01" w:rsidRDefault="004E7D01" w:rsidP="006118AE">
      <w:pPr>
        <w:pStyle w:val="CommentText"/>
      </w:pPr>
      <w:r>
        <w:rPr>
          <w:rStyle w:val="CommentReference"/>
        </w:rPr>
        <w:annotationRef/>
      </w:r>
      <w:r>
        <w:t>I don’t know what this means.</w:t>
      </w:r>
    </w:p>
  </w:comment>
  <w:comment w:id="77" w:author="Jeff Sun" w:date="2013-07-22T10:23:00Z" w:initials="JS">
    <w:p w14:paraId="74E28DC4" w14:textId="77777777" w:rsidR="004E7D01" w:rsidRDefault="004E7D01" w:rsidP="006118AE">
      <w:pPr>
        <w:pStyle w:val="CommentText"/>
      </w:pPr>
      <w:r>
        <w:rPr>
          <w:rStyle w:val="CommentReference"/>
        </w:rPr>
        <w:annotationRef/>
      </w:r>
      <w:r>
        <w:t>This too overlaps the actions in the 2</w:t>
      </w:r>
      <w:r w:rsidRPr="00DB7615">
        <w:rPr>
          <w:vertAlign w:val="superscript"/>
        </w:rPr>
        <w:t>nd</w:t>
      </w:r>
      <w:r>
        <w:t xml:space="preserve"> Student Skills goal.  It is quite possible that Student Skills should remove (reduce) their PD actions in deference to what’s here.  But you need to decide.</w:t>
      </w:r>
    </w:p>
  </w:comment>
  <w:comment w:id="78" w:author="Jeff Sun" w:date="2013-07-22T10:23:00Z" w:initials="JS">
    <w:p w14:paraId="32657BEF" w14:textId="77777777" w:rsidR="004E7D01" w:rsidRDefault="004E7D01" w:rsidP="006118AE">
      <w:pPr>
        <w:pStyle w:val="CommentText"/>
      </w:pPr>
      <w:r>
        <w:rPr>
          <w:rStyle w:val="CommentReference"/>
        </w:rPr>
        <w:annotationRef/>
      </w:r>
      <w:r>
        <w:t>See above.</w:t>
      </w:r>
    </w:p>
  </w:comment>
  <w:comment w:id="79" w:author="Jeff Sun" w:date="2013-07-22T10:23:00Z" w:initials="JS">
    <w:p w14:paraId="7A5050AB" w14:textId="77777777" w:rsidR="004E7D01" w:rsidRDefault="004E7D01" w:rsidP="006118AE">
      <w:pPr>
        <w:pStyle w:val="CommentText"/>
      </w:pPr>
      <w:r>
        <w:rPr>
          <w:rStyle w:val="CommentReference"/>
        </w:rPr>
        <w:annotationRef/>
      </w:r>
      <w:r>
        <w:t>Need to think about this entire goal…  It seems to basically duplicate all that is in the Student Skills 2</w:t>
      </w:r>
      <w:r w:rsidRPr="00DD5F07">
        <w:rPr>
          <w:vertAlign w:val="superscript"/>
        </w:rPr>
        <w:t>nd</w:t>
      </w:r>
      <w:r>
        <w:t xml:space="preserve"> goal.  </w:t>
      </w:r>
    </w:p>
    <w:p w14:paraId="7633AFF2" w14:textId="77777777" w:rsidR="004E7D01" w:rsidRDefault="004E7D01" w:rsidP="006118AE">
      <w:pPr>
        <w:pStyle w:val="CommentText"/>
      </w:pPr>
    </w:p>
    <w:p w14:paraId="37F1D29F" w14:textId="77777777" w:rsidR="004E7D01" w:rsidRDefault="004E7D01" w:rsidP="006118AE">
      <w:pPr>
        <w:pStyle w:val="CommentText"/>
      </w:pPr>
      <w:r>
        <w:t xml:space="preserve">Logically, students won’t be in a student-centered </w:t>
      </w:r>
      <w:proofErr w:type="spellStart"/>
      <w:r>
        <w:t>enviro</w:t>
      </w:r>
      <w:proofErr w:type="spellEnd"/>
      <w:r>
        <w:t xml:space="preserve"> that supports the development of the 4Cs (that’s what the 2</w:t>
      </w:r>
      <w:r w:rsidRPr="009066F1">
        <w:rPr>
          <w:vertAlign w:val="superscript"/>
        </w:rPr>
        <w:t>nd</w:t>
      </w:r>
      <w:r>
        <w:t xml:space="preserve"> Student Skills goal says) if their teachers don’t support/establish it.  SO, maybe it’s not necessary to have this goal if we have already (in student skills) established that such environments and objectives will exist.</w:t>
      </w:r>
    </w:p>
    <w:p w14:paraId="5329F367" w14:textId="77777777" w:rsidR="004E7D01" w:rsidRDefault="004E7D01" w:rsidP="006118AE">
      <w:pPr>
        <w:pStyle w:val="CommentText"/>
      </w:pPr>
    </w:p>
    <w:p w14:paraId="0B6BA7DD" w14:textId="77777777" w:rsidR="004E7D01" w:rsidRDefault="004E7D01" w:rsidP="006118AE">
      <w:pPr>
        <w:pStyle w:val="CommentText"/>
      </w:pPr>
      <w:r>
        <w:t xml:space="preserve">??? </w:t>
      </w:r>
    </w:p>
  </w:comment>
  <w:comment w:id="80" w:author="Jeff Sun" w:date="2013-07-22T11:34:00Z" w:initials="JS">
    <w:p w14:paraId="34B3A1DE" w14:textId="71CD757C" w:rsidR="004E7D01" w:rsidRDefault="004E7D01">
      <w:pPr>
        <w:pStyle w:val="CommentText"/>
      </w:pPr>
      <w:r>
        <w:rPr>
          <w:rStyle w:val="CommentReference"/>
        </w:rPr>
        <w:annotationRef/>
      </w:r>
      <w:r>
        <w:t xml:space="preserve">Environment?  </w:t>
      </w:r>
    </w:p>
  </w:comment>
  <w:comment w:id="81" w:author="Jeff Sun" w:date="2013-07-22T10:23:00Z" w:initials="JS">
    <w:p w14:paraId="3C137CE9" w14:textId="77777777" w:rsidR="004E7D01" w:rsidRDefault="004E7D01" w:rsidP="006118AE">
      <w:pPr>
        <w:pStyle w:val="CommentText"/>
      </w:pPr>
      <w:r>
        <w:rPr>
          <w:rStyle w:val="CommentReference"/>
        </w:rPr>
        <w:annotationRef/>
      </w:r>
      <w:r>
        <w:t>?  (</w:t>
      </w:r>
      <w:proofErr w:type="gramStart"/>
      <w:r>
        <w:t>around</w:t>
      </w:r>
      <w:proofErr w:type="gramEnd"/>
      <w:r>
        <w:t>?)</w:t>
      </w:r>
    </w:p>
  </w:comment>
  <w:comment w:id="82" w:author="" w:date="2013-07-22T10:23:00Z" w:initials="">
    <w:p w14:paraId="52ABD641" w14:textId="77777777" w:rsidR="004E7D01" w:rsidRDefault="004E7D01" w:rsidP="006118AE">
      <w:pPr>
        <w:pStyle w:val="normal0"/>
      </w:pPr>
      <w:r>
        <w:rPr>
          <w:rFonts w:ascii="Arial" w:eastAsia="Arial" w:hAnsi="Arial" w:cs="Arial"/>
          <w:sz w:val="22"/>
        </w:rPr>
        <w:t>Jeff Sun:</w:t>
      </w:r>
    </w:p>
    <w:p w14:paraId="25474CC3" w14:textId="77777777" w:rsidR="004E7D01" w:rsidRDefault="004E7D01" w:rsidP="006118AE">
      <w:pPr>
        <w:pStyle w:val="normal0"/>
      </w:pPr>
      <w:r>
        <w:rPr>
          <w:rFonts w:ascii="Arial" w:eastAsia="Arial" w:hAnsi="Arial" w:cs="Arial"/>
          <w:sz w:val="22"/>
        </w:rPr>
        <w:t>Something to consider...  How will teachers acquire this knowledge?  This goal seems to assume that teachers have these skills already.  That may be unduly generous.  I suspect that some teachers have some of these skills...but very few have sufficient levels of all 3 skill sets (content, t/l, tech).</w:t>
      </w:r>
    </w:p>
    <w:p w14:paraId="3B58A3D1" w14:textId="77777777" w:rsidR="004E7D01" w:rsidRDefault="004E7D01" w:rsidP="006118AE">
      <w:pPr>
        <w:pStyle w:val="normal0"/>
      </w:pPr>
    </w:p>
    <w:p w14:paraId="52914DA2" w14:textId="77777777" w:rsidR="004E7D01" w:rsidRDefault="004E7D01" w:rsidP="006118AE">
      <w:pPr>
        <w:pStyle w:val="normal0"/>
      </w:pPr>
      <w:r>
        <w:rPr>
          <w:rFonts w:ascii="Arial" w:eastAsia="Arial" w:hAnsi="Arial" w:cs="Arial"/>
          <w:sz w:val="22"/>
        </w:rPr>
        <w:t>So you might want to have a goal that addresses skills development, or at least modify this goal statement so as not to assume that they have the skills, and then write action items about developing the skills (and assessing that teachers HAVE the skills) in teachers.</w:t>
      </w:r>
    </w:p>
  </w:comment>
  <w:comment w:id="83" w:author="Jeff Sun" w:date="2013-07-22T10:23:00Z" w:initials="JS">
    <w:p w14:paraId="2B5C2F59" w14:textId="77777777" w:rsidR="004E7D01" w:rsidRDefault="004E7D01" w:rsidP="006118AE">
      <w:pPr>
        <w:pStyle w:val="CommentText"/>
      </w:pPr>
      <w:r>
        <w:rPr>
          <w:rStyle w:val="CommentReference"/>
        </w:rPr>
        <w:annotationRef/>
      </w:r>
      <w:r>
        <w:t>Do you really want a separate committee on “Differentiated Instruction”?  Shouldn’t this be at the core of “student centered learning”?  Does this need to be a separate goal?</w:t>
      </w:r>
    </w:p>
    <w:p w14:paraId="0A91279A" w14:textId="77777777" w:rsidR="004E7D01" w:rsidRDefault="004E7D01" w:rsidP="006118AE">
      <w:pPr>
        <w:pStyle w:val="CommentText"/>
      </w:pPr>
    </w:p>
    <w:p w14:paraId="7DA8F03F" w14:textId="77777777" w:rsidR="004E7D01" w:rsidRDefault="004E7D01" w:rsidP="006118AE">
      <w:pPr>
        <w:pStyle w:val="CommentText"/>
      </w:pPr>
      <w:r>
        <w:t>It might just be an action item in the PD goal… (</w:t>
      </w:r>
      <w:proofErr w:type="spellStart"/>
      <w:proofErr w:type="gramStart"/>
      <w:r>
        <w:t>i</w:t>
      </w:r>
      <w:proofErr w:type="gramEnd"/>
      <w:r>
        <w:t>.e</w:t>
      </w:r>
      <w:proofErr w:type="spellEnd"/>
      <w:r>
        <w:t>,, that there be PD on differentiation).</w:t>
      </w:r>
    </w:p>
  </w:comment>
  <w:comment w:id="85" w:author="Jeff Sun" w:date="2013-07-22T10:23:00Z" w:initials="JS">
    <w:p w14:paraId="55158EA8" w14:textId="77777777" w:rsidR="004E7D01" w:rsidRDefault="004E7D01" w:rsidP="006118AE">
      <w:pPr>
        <w:pStyle w:val="CommentText"/>
      </w:pPr>
      <w:r>
        <w:rPr>
          <w:rStyle w:val="CommentReference"/>
        </w:rPr>
        <w:annotationRef/>
      </w:r>
      <w:r>
        <w:t>And similar to my comments about your 2</w:t>
      </w:r>
      <w:r w:rsidRPr="009B044C">
        <w:rPr>
          <w:vertAlign w:val="superscript"/>
        </w:rPr>
        <w:t>nd</w:t>
      </w:r>
      <w:r>
        <w:t xml:space="preserve"> goal (the one about the 4Cs), I think that this duplicates the stuff in the 3</w:t>
      </w:r>
      <w:r w:rsidRPr="009B044C">
        <w:rPr>
          <w:vertAlign w:val="superscript"/>
        </w:rPr>
        <w:t>rd</w:t>
      </w:r>
      <w:r>
        <w:t xml:space="preserve"> goal of Student Skills.  </w:t>
      </w:r>
    </w:p>
    <w:p w14:paraId="370EA0EB" w14:textId="77777777" w:rsidR="004E7D01" w:rsidRDefault="004E7D01" w:rsidP="006118AE">
      <w:pPr>
        <w:pStyle w:val="CommentText"/>
      </w:pPr>
    </w:p>
    <w:p w14:paraId="474021B3" w14:textId="77777777" w:rsidR="004E7D01" w:rsidRDefault="004E7D01" w:rsidP="006118AE">
      <w:pPr>
        <w:pStyle w:val="CommentText"/>
      </w:pPr>
      <w:r>
        <w:t>Of course teachers will need to develop the lessons, etc. that students will engage with in order to meet Student Skills Goal 2.  So in a way, this seems redundant.</w:t>
      </w:r>
    </w:p>
  </w:comment>
  <w:comment w:id="86" w:author="" w:date="2013-07-22T10:23:00Z" w:initials="">
    <w:p w14:paraId="0259B110" w14:textId="77777777" w:rsidR="004E7D01" w:rsidRDefault="004E7D01" w:rsidP="006118AE">
      <w:pPr>
        <w:pStyle w:val="normal0"/>
      </w:pPr>
      <w:r>
        <w:rPr>
          <w:rFonts w:ascii="Arial" w:eastAsia="Arial" w:hAnsi="Arial" w:cs="Arial"/>
          <w:sz w:val="22"/>
        </w:rPr>
        <w:t>Katie M:</w:t>
      </w:r>
    </w:p>
    <w:p w14:paraId="45EA6EE8" w14:textId="77777777" w:rsidR="004E7D01" w:rsidRDefault="004E7D01" w:rsidP="006118AE">
      <w:pPr>
        <w:pStyle w:val="normal0"/>
      </w:pPr>
      <w:r>
        <w:rPr>
          <w:rFonts w:ascii="Arial" w:eastAsia="Arial" w:hAnsi="Arial" w:cs="Arial"/>
          <w:sz w:val="22"/>
        </w:rPr>
        <w:t>I'm wondering if this is too specific about lessons that could be developed.  Digital citizenship is the norms of appropriate, responsible technology use. (http://digitalcitizenship.net/)</w:t>
      </w:r>
    </w:p>
  </w:comment>
  <w:comment w:id="87" w:author="Jeff Sun" w:date="2013-07-22T10:23:00Z" w:initials="JS">
    <w:p w14:paraId="4DAD87AF" w14:textId="77777777" w:rsidR="004E7D01" w:rsidRDefault="004E7D01" w:rsidP="006118AE">
      <w:pPr>
        <w:pStyle w:val="CommentText"/>
      </w:pPr>
      <w:r>
        <w:rPr>
          <w:rStyle w:val="CommentReference"/>
        </w:rPr>
        <w:annotationRef/>
      </w:r>
      <w:r>
        <w:t>Not done, right?</w:t>
      </w:r>
    </w:p>
    <w:p w14:paraId="153B2768" w14:textId="77777777" w:rsidR="004E7D01" w:rsidRDefault="004E7D01" w:rsidP="006118AE">
      <w:pPr>
        <w:pStyle w:val="CommentText"/>
      </w:pPr>
    </w:p>
    <w:p w14:paraId="19638AAA" w14:textId="77777777" w:rsidR="004E7D01" w:rsidRDefault="004E7D01" w:rsidP="006118AE">
      <w:pPr>
        <w:pStyle w:val="CommentText"/>
      </w:pPr>
      <w:r>
        <w:t xml:space="preserve">ALSO… I still think that there needs to be a goal – or it needs to be addressed in one of the existing goals here – about DEVELOPING BASIC TECHNOLOGY USAGE SKILLS IN TEACHERS.  </w:t>
      </w:r>
    </w:p>
    <w:p w14:paraId="1ACB52FC" w14:textId="77777777" w:rsidR="004E7D01" w:rsidRDefault="004E7D01" w:rsidP="006118AE">
      <w:pPr>
        <w:pStyle w:val="CommentText"/>
      </w:pPr>
    </w:p>
    <w:p w14:paraId="053B3C02" w14:textId="77777777" w:rsidR="004E7D01" w:rsidRDefault="004E7D01" w:rsidP="006118AE">
      <w:pPr>
        <w:pStyle w:val="CommentText"/>
      </w:pPr>
      <w:r>
        <w:t xml:space="preserve">Not everything can be done entirely in context of curriculum…and I think that there are lots of Winchester teachers who just don’t have basic tech using skills.  For example, lots of people don’t understand how to access online resources, or create documents, or use their Smartboards, or use Edline.  </w:t>
      </w:r>
    </w:p>
    <w:p w14:paraId="4C79BD84" w14:textId="77777777" w:rsidR="004E7D01" w:rsidRDefault="004E7D01" w:rsidP="006118AE">
      <w:pPr>
        <w:pStyle w:val="CommentText"/>
      </w:pPr>
    </w:p>
    <w:p w14:paraId="756851E8" w14:textId="77777777" w:rsidR="004E7D01" w:rsidRDefault="004E7D01" w:rsidP="006118AE">
      <w:pPr>
        <w:pStyle w:val="CommentText"/>
      </w:pPr>
      <w:r>
        <w:t>You need something that addresses that basic deficit.</w:t>
      </w:r>
    </w:p>
  </w:comment>
  <w:comment w:id="90" w:author="Jeff Sun" w:date="2013-07-22T10:51:00Z" w:initials="JS">
    <w:p w14:paraId="3BE94888" w14:textId="071789EE" w:rsidR="004E7D01" w:rsidRDefault="004E7D01">
      <w:pPr>
        <w:pStyle w:val="CommentText"/>
      </w:pPr>
      <w:r>
        <w:rPr>
          <w:rStyle w:val="CommentReference"/>
        </w:rPr>
        <w:annotationRef/>
      </w:r>
      <w:r>
        <w:t>It may be that THIS is the goal where you put the action items about clarifying tech staff roles (see my comments in your 3</w:t>
      </w:r>
      <w:r w:rsidRPr="002A330D">
        <w:rPr>
          <w:vertAlign w:val="superscript"/>
        </w:rPr>
        <w:t>rd</w:t>
      </w:r>
      <w:r>
        <w:t xml:space="preserve"> goal).</w:t>
      </w:r>
    </w:p>
  </w:comment>
  <w:comment w:id="91" w:author="Jeff Sun" w:date="2013-07-22T10:47:00Z" w:initials="JS">
    <w:p w14:paraId="6FDFD110" w14:textId="77777777" w:rsidR="004E7D01" w:rsidRDefault="004E7D01" w:rsidP="005C4716">
      <w:pPr>
        <w:pStyle w:val="CommentText"/>
      </w:pPr>
      <w:r>
        <w:rPr>
          <w:rStyle w:val="CommentReference"/>
        </w:rPr>
        <w:annotationRef/>
      </w:r>
      <w:r>
        <w:t>Took your text about what it does and who’s on it and moved that up into the Organization/Staffing section of the plan document.  It works better there than in the action plan.</w:t>
      </w:r>
    </w:p>
  </w:comment>
  <w:comment w:id="92" w:author="Jeff Sun" w:date="2013-07-22T10:47:00Z" w:initials="JS">
    <w:p w14:paraId="786435B7" w14:textId="77777777" w:rsidR="004E7D01" w:rsidRDefault="004E7D01" w:rsidP="005C4716">
      <w:pPr>
        <w:pStyle w:val="CommentText"/>
      </w:pPr>
      <w:r>
        <w:rPr>
          <w:rStyle w:val="CommentReference"/>
        </w:rPr>
        <w:annotationRef/>
      </w:r>
      <w:r>
        <w:t>You probably don’t want a parenthetical in a goal statement.  I don’t think you need this bit about communication in the actual goal statement.  Just include an action related to it in the action plan.</w:t>
      </w:r>
    </w:p>
  </w:comment>
  <w:comment w:id="93" w:author="Jeff Sun" w:date="2013-07-22T10:47:00Z" w:initials="JS">
    <w:p w14:paraId="376DA4B1" w14:textId="77777777" w:rsidR="004E7D01" w:rsidRDefault="004E7D01" w:rsidP="005C4716">
      <w:pPr>
        <w:pStyle w:val="CommentText"/>
      </w:pPr>
      <w:r>
        <w:rPr>
          <w:rStyle w:val="CommentReference"/>
        </w:rPr>
        <w:annotationRef/>
      </w:r>
      <w:r>
        <w:t xml:space="preserve">I’m not sure if you intend this to be an action and just didn’t finish it, </w:t>
      </w:r>
      <w:proofErr w:type="gramStart"/>
      <w:r>
        <w:t>or ….</w:t>
      </w:r>
      <w:proofErr w:type="gramEnd"/>
      <w:r>
        <w:t xml:space="preserve"> ??</w:t>
      </w:r>
    </w:p>
  </w:comment>
  <w:comment w:id="94" w:author="Jeff Sun" w:date="2013-07-22T10:47:00Z" w:initials="JS">
    <w:p w14:paraId="0453F3D8" w14:textId="77777777" w:rsidR="004E7D01" w:rsidRDefault="004E7D01" w:rsidP="005C4716">
      <w:pPr>
        <w:pStyle w:val="CommentText"/>
      </w:pPr>
      <w:r>
        <w:rPr>
          <w:rStyle w:val="CommentReference"/>
        </w:rPr>
        <w:annotationRef/>
      </w:r>
      <w:r>
        <w:t xml:space="preserve">I’m not sure what this means…  Create procedures?  Implement procedures?  Revise procedures? </w:t>
      </w:r>
    </w:p>
    <w:p w14:paraId="23BE5B45" w14:textId="77777777" w:rsidR="004E7D01" w:rsidRDefault="004E7D01" w:rsidP="005C4716">
      <w:pPr>
        <w:pStyle w:val="CommentText"/>
      </w:pPr>
    </w:p>
    <w:p w14:paraId="58C02993" w14:textId="77777777" w:rsidR="004E7D01" w:rsidRDefault="004E7D01" w:rsidP="005C4716">
      <w:pPr>
        <w:pStyle w:val="CommentText"/>
      </w:pPr>
      <w:r>
        <w:t>Need a verb…</w:t>
      </w:r>
    </w:p>
  </w:comment>
  <w:comment w:id="95" w:author="Jeff Sun" w:date="2013-07-22T10:47:00Z" w:initials="JS">
    <w:p w14:paraId="5F07DF7E" w14:textId="77777777" w:rsidR="004E7D01" w:rsidRDefault="004E7D01" w:rsidP="005C4716">
      <w:pPr>
        <w:pStyle w:val="CommentText"/>
      </w:pPr>
      <w:r>
        <w:rPr>
          <w:rStyle w:val="CommentReference"/>
        </w:rPr>
        <w:annotationRef/>
      </w:r>
      <w:r>
        <w:t>This could be a part of the learning management system.</w:t>
      </w:r>
    </w:p>
  </w:comment>
  <w:comment w:id="96" w:author="Jeff Sun" w:date="2013-07-22T10:47:00Z" w:initials="JS">
    <w:p w14:paraId="4C15BE9D" w14:textId="77777777" w:rsidR="004E7D01" w:rsidRDefault="004E7D01" w:rsidP="005C4716">
      <w:pPr>
        <w:pStyle w:val="CommentText"/>
      </w:pPr>
      <w:r>
        <w:rPr>
          <w:rStyle w:val="CommentReference"/>
        </w:rPr>
        <w:annotationRef/>
      </w:r>
      <w:r>
        <w:t>This goal needs a lot of work. The goal itself is good, and the first action item is good.  But then it goes off the rails.</w:t>
      </w:r>
    </w:p>
    <w:p w14:paraId="793E5EB4" w14:textId="77777777" w:rsidR="004E7D01" w:rsidRDefault="004E7D01" w:rsidP="005C4716">
      <w:pPr>
        <w:pStyle w:val="CommentText"/>
      </w:pPr>
    </w:p>
    <w:p w14:paraId="68C41F24" w14:textId="77777777" w:rsidR="004E7D01" w:rsidRDefault="004E7D01" w:rsidP="005C4716">
      <w:pPr>
        <w:pStyle w:val="CommentText"/>
      </w:pPr>
      <w:r>
        <w:t>I think that if you want to include BYOD stuff here, that would be fine. But I think that the stuff about defining staff roles is very useful/necessary, but I don’t see the connection to “equity”.  Perhaps this needs to be its own goal…since this group is about infrastructure and SUPPPORT (there aren’t any goals about support yet).</w:t>
      </w:r>
    </w:p>
  </w:comment>
  <w:comment w:id="97" w:author="" w:date="2013-07-22T10:47:00Z" w:initials="">
    <w:p w14:paraId="46EB9CBE" w14:textId="77777777" w:rsidR="004E7D01" w:rsidRDefault="004E7D01" w:rsidP="005C4716">
      <w:pPr>
        <w:pStyle w:val="normal0"/>
      </w:pPr>
      <w:r>
        <w:rPr>
          <w:rFonts w:ascii="Arial" w:eastAsia="Arial" w:hAnsi="Arial" w:cs="Arial"/>
          <w:sz w:val="22"/>
        </w:rPr>
        <w:t xml:space="preserve">Phil </w:t>
      </w:r>
      <w:proofErr w:type="spellStart"/>
      <w:r>
        <w:rPr>
          <w:rFonts w:ascii="Arial" w:eastAsia="Arial" w:hAnsi="Arial" w:cs="Arial"/>
          <w:sz w:val="22"/>
        </w:rPr>
        <w:t>Bellenoit</w:t>
      </w:r>
      <w:proofErr w:type="spellEnd"/>
      <w:r>
        <w:rPr>
          <w:rFonts w:ascii="Arial" w:eastAsia="Arial" w:hAnsi="Arial" w:cs="Arial"/>
          <w:sz w:val="22"/>
        </w:rPr>
        <w:t>:</w:t>
      </w:r>
    </w:p>
    <w:p w14:paraId="57E8F7BE" w14:textId="77777777" w:rsidR="004E7D01" w:rsidRDefault="004E7D01" w:rsidP="005C4716">
      <w:pPr>
        <w:pStyle w:val="normal0"/>
      </w:pPr>
      <w:r>
        <w:rPr>
          <w:rFonts w:ascii="Arial" w:eastAsia="Arial" w:hAnsi="Arial" w:cs="Arial"/>
          <w:sz w:val="22"/>
        </w:rPr>
        <w:t xml:space="preserve">This is what the school provides. However, is there a way to plan a network infrastructure to </w:t>
      </w:r>
      <w:proofErr w:type="gramStart"/>
      <w:r>
        <w:rPr>
          <w:rFonts w:ascii="Arial" w:eastAsia="Arial" w:hAnsi="Arial" w:cs="Arial"/>
          <w:sz w:val="22"/>
        </w:rPr>
        <w:t>accommodate  a</w:t>
      </w:r>
      <w:proofErr w:type="gramEnd"/>
      <w:r>
        <w:rPr>
          <w:rFonts w:ascii="Arial" w:eastAsia="Arial" w:hAnsi="Arial" w:cs="Arial"/>
          <w:sz w:val="22"/>
        </w:rPr>
        <w:t xml:space="preserve"> BYOD policy within the next 5 or so years - at least at the middle and high schools? Or is our goal for the district to provide a self-sustaining 1-to-1 environment in the coming years?</w:t>
      </w:r>
    </w:p>
    <w:p w14:paraId="1F75223F" w14:textId="77777777" w:rsidR="004E7D01" w:rsidRDefault="004E7D01" w:rsidP="005C4716">
      <w:pPr>
        <w:pStyle w:val="normal0"/>
        <w:pBdr>
          <w:top w:val="single" w:sz="4" w:space="1" w:color="auto"/>
        </w:pBdr>
      </w:pPr>
    </w:p>
    <w:p w14:paraId="6BAF85C7" w14:textId="77777777" w:rsidR="004E7D01" w:rsidRDefault="004E7D01" w:rsidP="005C4716">
      <w:pPr>
        <w:pStyle w:val="normal0"/>
      </w:pPr>
      <w:r>
        <w:rPr>
          <w:rFonts w:ascii="Arial" w:eastAsia="Arial" w:hAnsi="Arial" w:cs="Arial"/>
          <w:sz w:val="22"/>
        </w:rPr>
        <w:t xml:space="preserve">Jennifer </w:t>
      </w:r>
      <w:proofErr w:type="spellStart"/>
      <w:r>
        <w:rPr>
          <w:rFonts w:ascii="Arial" w:eastAsia="Arial" w:hAnsi="Arial" w:cs="Arial"/>
          <w:sz w:val="22"/>
        </w:rPr>
        <w:t>Elineema</w:t>
      </w:r>
      <w:proofErr w:type="spellEnd"/>
      <w:r>
        <w:rPr>
          <w:rFonts w:ascii="Arial" w:eastAsia="Arial" w:hAnsi="Arial" w:cs="Arial"/>
          <w:sz w:val="22"/>
        </w:rPr>
        <w:t>:</w:t>
      </w:r>
    </w:p>
    <w:p w14:paraId="47AC1AA7" w14:textId="77777777" w:rsidR="004E7D01" w:rsidRDefault="004E7D01" w:rsidP="005C4716">
      <w:pPr>
        <w:pStyle w:val="normal0"/>
      </w:pPr>
      <w:r>
        <w:rPr>
          <w:rFonts w:ascii="Arial" w:eastAsia="Arial" w:hAnsi="Arial" w:cs="Arial"/>
          <w:sz w:val="22"/>
        </w:rPr>
        <w:t>I agree that BYOD is the way we should go, however, we will still need to have some kind of "minimum ratio" in order to be in compliance and preparation for state regulations with the new testing.  Every district has to do a "tech readiness" report to the DESE for the new testing.  I have not seen Winchester's yet, but I am guessing we are not anywhere near the threshold expectation....</w:t>
      </w:r>
    </w:p>
  </w:comment>
  <w:comment w:id="98" w:author="" w:date="2013-07-22T10:47:00Z" w:initials="">
    <w:p w14:paraId="30876025" w14:textId="77777777" w:rsidR="004E7D01" w:rsidRDefault="004E7D01" w:rsidP="005C4716">
      <w:pPr>
        <w:pStyle w:val="normal0"/>
      </w:pPr>
      <w:r>
        <w:rPr>
          <w:rFonts w:ascii="Arial" w:eastAsia="Arial" w:hAnsi="Arial" w:cs="Arial"/>
          <w:sz w:val="22"/>
        </w:rPr>
        <w:t>Jeff Sun:</w:t>
      </w:r>
    </w:p>
    <w:p w14:paraId="54803F5C" w14:textId="77777777" w:rsidR="004E7D01" w:rsidRDefault="004E7D01" w:rsidP="005C4716">
      <w:pPr>
        <w:pStyle w:val="normal0"/>
      </w:pPr>
      <w:r>
        <w:rPr>
          <w:rFonts w:ascii="Arial" w:eastAsia="Arial" w:hAnsi="Arial" w:cs="Arial"/>
          <w:sz w:val="22"/>
        </w:rPr>
        <w:t>YES! I will say that many district plans include a GOAL that talks about planning for, and then implementing BYOD/1:1 as a long-term solution for student access to devices.</w:t>
      </w:r>
    </w:p>
    <w:p w14:paraId="570B970B" w14:textId="77777777" w:rsidR="004E7D01" w:rsidRDefault="004E7D01" w:rsidP="005C4716">
      <w:pPr>
        <w:pStyle w:val="normal0"/>
      </w:pPr>
    </w:p>
    <w:p w14:paraId="72AE6D0A" w14:textId="77777777" w:rsidR="004E7D01" w:rsidRDefault="004E7D01" w:rsidP="005C4716">
      <w:pPr>
        <w:pStyle w:val="normal0"/>
      </w:pPr>
      <w:r>
        <w:rPr>
          <w:rFonts w:ascii="Arial" w:eastAsia="Arial" w:hAnsi="Arial" w:cs="Arial"/>
          <w:sz w:val="22"/>
        </w:rPr>
        <w:t>I think it would be wise for Winchester to do this.</w:t>
      </w:r>
    </w:p>
  </w:comment>
  <w:comment w:id="99" w:author="" w:date="2013-07-22T10:47:00Z" w:initials="">
    <w:p w14:paraId="289A15FD" w14:textId="77777777" w:rsidR="004E7D01" w:rsidRDefault="004E7D01" w:rsidP="005C4716">
      <w:pPr>
        <w:pStyle w:val="normal0"/>
      </w:pPr>
      <w:r>
        <w:rPr>
          <w:rFonts w:ascii="Arial" w:eastAsia="Arial" w:hAnsi="Arial" w:cs="Arial"/>
          <w:sz w:val="22"/>
        </w:rPr>
        <w:t xml:space="preserve">Susan </w:t>
      </w:r>
      <w:proofErr w:type="spellStart"/>
      <w:r>
        <w:rPr>
          <w:rFonts w:ascii="Arial" w:eastAsia="Arial" w:hAnsi="Arial" w:cs="Arial"/>
          <w:sz w:val="22"/>
        </w:rPr>
        <w:t>Verdicchio</w:t>
      </w:r>
      <w:proofErr w:type="spellEnd"/>
      <w:r>
        <w:rPr>
          <w:rFonts w:ascii="Arial" w:eastAsia="Arial" w:hAnsi="Arial" w:cs="Arial"/>
          <w:sz w:val="22"/>
        </w:rPr>
        <w:t>:</w:t>
      </w:r>
    </w:p>
    <w:p w14:paraId="3A4A6067" w14:textId="77777777" w:rsidR="004E7D01" w:rsidRDefault="004E7D01" w:rsidP="005C4716">
      <w:pPr>
        <w:pStyle w:val="normal0"/>
      </w:pPr>
      <w:r>
        <w:rPr>
          <w:rFonts w:ascii="Arial" w:eastAsia="Arial" w:hAnsi="Arial" w:cs="Arial"/>
          <w:sz w:val="22"/>
        </w:rPr>
        <w:t xml:space="preserve">The Library Media Specialists developed an info lit curriculum with Dr. </w:t>
      </w:r>
      <w:proofErr w:type="spellStart"/>
      <w:r>
        <w:rPr>
          <w:rFonts w:ascii="Arial" w:eastAsia="Arial" w:hAnsi="Arial" w:cs="Arial"/>
          <w:sz w:val="22"/>
        </w:rPr>
        <w:t>Robbat</w:t>
      </w:r>
      <w:proofErr w:type="spellEnd"/>
      <w:r>
        <w:rPr>
          <w:rFonts w:ascii="Arial" w:eastAsia="Arial" w:hAnsi="Arial" w:cs="Arial"/>
          <w:sz w:val="22"/>
        </w:rPr>
        <w:t>, or started to. The LMS in each building can co-plan units, co-teach units, students can go to library to access info in a variety of formats (provided that the libraries are properly equipped with technology).</w:t>
      </w:r>
    </w:p>
  </w:comment>
  <w:comment w:id="100" w:author="" w:date="2013-07-22T10:47:00Z" w:initials="">
    <w:p w14:paraId="526132EC" w14:textId="77777777" w:rsidR="004E7D01" w:rsidRDefault="004E7D01" w:rsidP="005C4716">
      <w:pPr>
        <w:pStyle w:val="normal0"/>
      </w:pPr>
      <w:r>
        <w:rPr>
          <w:rFonts w:ascii="Arial" w:eastAsia="Arial" w:hAnsi="Arial" w:cs="Arial"/>
          <w:sz w:val="22"/>
        </w:rPr>
        <w:t xml:space="preserve">Susan </w:t>
      </w:r>
      <w:proofErr w:type="spellStart"/>
      <w:r>
        <w:rPr>
          <w:rFonts w:ascii="Arial" w:eastAsia="Arial" w:hAnsi="Arial" w:cs="Arial"/>
          <w:sz w:val="22"/>
        </w:rPr>
        <w:t>Verdicchio</w:t>
      </w:r>
      <w:proofErr w:type="spellEnd"/>
      <w:r>
        <w:rPr>
          <w:rFonts w:ascii="Arial" w:eastAsia="Arial" w:hAnsi="Arial" w:cs="Arial"/>
          <w:sz w:val="22"/>
        </w:rPr>
        <w:t>:</w:t>
      </w:r>
    </w:p>
    <w:p w14:paraId="75EB69F6" w14:textId="77777777" w:rsidR="004E7D01" w:rsidRDefault="004E7D01" w:rsidP="005C4716">
      <w:pPr>
        <w:pStyle w:val="normal0"/>
      </w:pPr>
      <w:r>
        <w:rPr>
          <w:rFonts w:ascii="Arial" w:eastAsia="Arial" w:hAnsi="Arial" w:cs="Arial"/>
          <w:sz w:val="22"/>
        </w:rPr>
        <w:t xml:space="preserve">The last time the High School went through the accreditation process, WHS staff said it would start using Understanding by Design for curriculum planning, and my limited research into what other districts do for curriculum indicates Winchester could benefit from adopting such an online, collaborative tool to weave together requirements from the Common Core, the MA Tech Standards, information literacy curriculum from the American Association of School Librarians, and have a curriculum emphasizing student-centered learning the staff would feel they had created and own. I believe the curriculum planning done with Dr. </w:t>
      </w:r>
      <w:proofErr w:type="spellStart"/>
      <w:r>
        <w:rPr>
          <w:rFonts w:ascii="Arial" w:eastAsia="Arial" w:hAnsi="Arial" w:cs="Arial"/>
          <w:sz w:val="22"/>
        </w:rPr>
        <w:t>Robbat</w:t>
      </w:r>
      <w:proofErr w:type="spellEnd"/>
      <w:r>
        <w:rPr>
          <w:rFonts w:ascii="Arial" w:eastAsia="Arial" w:hAnsi="Arial" w:cs="Arial"/>
          <w:sz w:val="22"/>
        </w:rPr>
        <w:t xml:space="preserve"> followed an approach similar to UBD. Would this be very costly?</w:t>
      </w:r>
    </w:p>
    <w:p w14:paraId="634D0796" w14:textId="77777777" w:rsidR="004E7D01" w:rsidRDefault="004E7D01" w:rsidP="005C4716">
      <w:pPr>
        <w:pStyle w:val="normal0"/>
        <w:pBdr>
          <w:top w:val="single" w:sz="4" w:space="1" w:color="auto"/>
        </w:pBdr>
      </w:pPr>
    </w:p>
    <w:p w14:paraId="1D290433" w14:textId="77777777" w:rsidR="004E7D01" w:rsidRDefault="004E7D01" w:rsidP="005C4716">
      <w:pPr>
        <w:pStyle w:val="normal0"/>
      </w:pPr>
      <w:r>
        <w:rPr>
          <w:rFonts w:ascii="Arial" w:eastAsia="Arial" w:hAnsi="Arial" w:cs="Arial"/>
          <w:sz w:val="22"/>
        </w:rPr>
        <w:t xml:space="preserve">Jennifer </w:t>
      </w:r>
      <w:proofErr w:type="spellStart"/>
      <w:r>
        <w:rPr>
          <w:rFonts w:ascii="Arial" w:eastAsia="Arial" w:hAnsi="Arial" w:cs="Arial"/>
          <w:sz w:val="22"/>
        </w:rPr>
        <w:t>Elineema</w:t>
      </w:r>
      <w:proofErr w:type="spellEnd"/>
      <w:r>
        <w:rPr>
          <w:rFonts w:ascii="Arial" w:eastAsia="Arial" w:hAnsi="Arial" w:cs="Arial"/>
          <w:sz w:val="22"/>
        </w:rPr>
        <w:t>:</w:t>
      </w:r>
    </w:p>
    <w:p w14:paraId="4992D1EC" w14:textId="77777777" w:rsidR="004E7D01" w:rsidRDefault="004E7D01" w:rsidP="005C4716">
      <w:pPr>
        <w:pStyle w:val="normal0"/>
      </w:pPr>
      <w:r>
        <w:rPr>
          <w:rFonts w:ascii="Arial" w:eastAsia="Arial" w:hAnsi="Arial" w:cs="Arial"/>
          <w:sz w:val="22"/>
        </w:rPr>
        <w:t>I am a huge fan of UBD and we have implemented it in my last two districts.  We didn't use an online version, we simply used the electronic templates.  If people are interested in the online version, we could certainly look into that, however, I think that this goal would fall more under "Teacher Skills" than the "infrastructure"...  We can talk with that group when we meet again on Tuesday.... Thanks!</w:t>
      </w:r>
    </w:p>
  </w:comment>
  <w:comment w:id="101" w:author="Jeff Sun" w:date="2013-07-22T10:47:00Z" w:initials="JS">
    <w:p w14:paraId="208C29D2" w14:textId="77777777" w:rsidR="004E7D01" w:rsidRDefault="004E7D01" w:rsidP="005C4716">
      <w:pPr>
        <w:pStyle w:val="CommentText"/>
      </w:pPr>
      <w:r>
        <w:rPr>
          <w:rStyle w:val="CommentReference"/>
        </w:rPr>
        <w:annotationRef/>
      </w:r>
      <w:r>
        <w:t>Yes, this should be integrated into the Student Skills or Teacher Skills goal group.  It doesn’t fit as an Infrastructure goal.</w:t>
      </w:r>
    </w:p>
  </w:comment>
  <w:comment w:id="104" w:author="Jeff Sun" w:date="2013-07-22T11:08:00Z" w:initials="JS">
    <w:p w14:paraId="227A2C5B" w14:textId="77777777" w:rsidR="004E7D01" w:rsidRDefault="004E7D01" w:rsidP="00E9510A">
      <w:pPr>
        <w:pStyle w:val="CommentText"/>
      </w:pPr>
      <w:r>
        <w:rPr>
          <w:rStyle w:val="CommentReference"/>
        </w:rPr>
        <w:annotationRef/>
      </w:r>
      <w:r>
        <w:t>This seems to be nearly the exact same stuff that’s in the Infrastructure section.  It doesn’t need to be two places in the plan.</w:t>
      </w:r>
    </w:p>
    <w:p w14:paraId="44045CBA" w14:textId="77777777" w:rsidR="004E7D01" w:rsidRDefault="004E7D01" w:rsidP="00E9510A">
      <w:pPr>
        <w:pStyle w:val="CommentText"/>
      </w:pPr>
    </w:p>
    <w:p w14:paraId="766611DA" w14:textId="77777777" w:rsidR="004E7D01" w:rsidRDefault="004E7D01" w:rsidP="00E9510A">
      <w:pPr>
        <w:pStyle w:val="CommentText"/>
      </w:pPr>
      <w:r>
        <w:t xml:space="preserve">I’d suggest that this goal be focused on POLICY and the creation of policy.  It can/should be that the policy is created by the Committee, </w:t>
      </w:r>
      <w:proofErr w:type="spellStart"/>
      <w:r>
        <w:t>etc</w:t>
      </w:r>
      <w:proofErr w:type="spellEnd"/>
      <w:r>
        <w:t>…</w:t>
      </w:r>
      <w:proofErr w:type="gramStart"/>
      <w:r>
        <w:t>.but</w:t>
      </w:r>
      <w:proofErr w:type="gramEnd"/>
      <w:r>
        <w:t xml:space="preserve"> this goal doesn’t have to create the committee nor does it need to exactly state what the policy needs to be.</w:t>
      </w:r>
    </w:p>
  </w:comment>
  <w:comment w:id="105" w:author="" w:date="2013-07-22T11:08:00Z" w:initials="">
    <w:p w14:paraId="44C7C092" w14:textId="77777777" w:rsidR="004E7D01" w:rsidRDefault="004E7D01" w:rsidP="00E9510A">
      <w:pPr>
        <w:pStyle w:val="normal0"/>
      </w:pPr>
      <w:r>
        <w:rPr>
          <w:rFonts w:ascii="Arial" w:eastAsia="Arial" w:hAnsi="Arial" w:cs="Arial"/>
          <w:sz w:val="22"/>
        </w:rPr>
        <w:t xml:space="preserve">Susan </w:t>
      </w:r>
      <w:proofErr w:type="spellStart"/>
      <w:r>
        <w:rPr>
          <w:rFonts w:ascii="Arial" w:eastAsia="Arial" w:hAnsi="Arial" w:cs="Arial"/>
          <w:sz w:val="22"/>
        </w:rPr>
        <w:t>Verdicchio</w:t>
      </w:r>
      <w:proofErr w:type="spellEnd"/>
      <w:r>
        <w:rPr>
          <w:rFonts w:ascii="Arial" w:eastAsia="Arial" w:hAnsi="Arial" w:cs="Arial"/>
          <w:sz w:val="22"/>
        </w:rPr>
        <w:t>:</w:t>
      </w:r>
    </w:p>
    <w:p w14:paraId="3E337BED" w14:textId="77777777" w:rsidR="004E7D01" w:rsidRDefault="004E7D01" w:rsidP="00E9510A">
      <w:pPr>
        <w:pStyle w:val="normal0"/>
      </w:pPr>
      <w:r>
        <w:rPr>
          <w:rFonts w:ascii="Arial" w:eastAsia="Arial" w:hAnsi="Arial" w:cs="Arial"/>
          <w:sz w:val="22"/>
        </w:rPr>
        <w:t>Clarification that the members of the educational community have equal access. Maybe re-word to say there will be a Tech Oversight Committee to ensure equal or equitable access is maintained?</w:t>
      </w:r>
    </w:p>
  </w:comment>
  <w:comment w:id="106" w:author="" w:date="2013-07-22T11:08:00Z" w:initials="">
    <w:p w14:paraId="58261999" w14:textId="77777777" w:rsidR="004E7D01" w:rsidRDefault="004E7D01" w:rsidP="00E9510A">
      <w:pPr>
        <w:pStyle w:val="normal0"/>
      </w:pPr>
      <w:r>
        <w:rPr>
          <w:rFonts w:ascii="Arial" w:eastAsia="Arial" w:hAnsi="Arial" w:cs="Arial"/>
          <w:sz w:val="22"/>
        </w:rPr>
        <w:t xml:space="preserve">Susan </w:t>
      </w:r>
      <w:proofErr w:type="spellStart"/>
      <w:r>
        <w:rPr>
          <w:rFonts w:ascii="Arial" w:eastAsia="Arial" w:hAnsi="Arial" w:cs="Arial"/>
          <w:sz w:val="22"/>
        </w:rPr>
        <w:t>Verdicchio</w:t>
      </w:r>
      <w:proofErr w:type="spellEnd"/>
      <w:r>
        <w:rPr>
          <w:rFonts w:ascii="Arial" w:eastAsia="Arial" w:hAnsi="Arial" w:cs="Arial"/>
          <w:sz w:val="22"/>
        </w:rPr>
        <w:t>:</w:t>
      </w:r>
    </w:p>
    <w:p w14:paraId="48B0EF01" w14:textId="77777777" w:rsidR="004E7D01" w:rsidRDefault="004E7D01" w:rsidP="00E9510A">
      <w:pPr>
        <w:pStyle w:val="normal0"/>
      </w:pPr>
      <w:r>
        <w:rPr>
          <w:rFonts w:ascii="Arial" w:eastAsia="Arial" w:hAnsi="Arial" w:cs="Arial"/>
          <w:sz w:val="22"/>
        </w:rPr>
        <w:t>Clarification to include libraries as educational space equipped with technology.</w:t>
      </w:r>
    </w:p>
  </w:comment>
  <w:comment w:id="107" w:author="" w:date="2013-07-22T11:08:00Z" w:initials="">
    <w:p w14:paraId="46CDCCD5" w14:textId="77777777" w:rsidR="004E7D01" w:rsidRDefault="004E7D01" w:rsidP="00E9510A">
      <w:pPr>
        <w:pStyle w:val="normal0"/>
      </w:pPr>
      <w:r>
        <w:rPr>
          <w:rFonts w:ascii="Arial" w:eastAsia="Arial" w:hAnsi="Arial" w:cs="Arial"/>
          <w:sz w:val="22"/>
        </w:rPr>
        <w:t xml:space="preserve">Susan </w:t>
      </w:r>
      <w:proofErr w:type="spellStart"/>
      <w:r>
        <w:rPr>
          <w:rFonts w:ascii="Arial" w:eastAsia="Arial" w:hAnsi="Arial" w:cs="Arial"/>
          <w:sz w:val="22"/>
        </w:rPr>
        <w:t>Verdicchio</w:t>
      </w:r>
      <w:proofErr w:type="spellEnd"/>
      <w:r>
        <w:rPr>
          <w:rFonts w:ascii="Arial" w:eastAsia="Arial" w:hAnsi="Arial" w:cs="Arial"/>
          <w:sz w:val="22"/>
        </w:rPr>
        <w:t>:</w:t>
      </w:r>
    </w:p>
    <w:p w14:paraId="6037EE8E" w14:textId="77777777" w:rsidR="004E7D01" w:rsidRDefault="004E7D01" w:rsidP="00E9510A">
      <w:pPr>
        <w:pStyle w:val="normal0"/>
      </w:pPr>
      <w:r>
        <w:rPr>
          <w:rFonts w:ascii="Arial" w:eastAsia="Arial" w:hAnsi="Arial" w:cs="Arial"/>
          <w:sz w:val="22"/>
        </w:rPr>
        <w:t>Library staff should have a role in developing the standards for equity of technology among all elementary libraries and some level of parity for the 2 secondary schools (McCall &amp; WHS).</w:t>
      </w:r>
    </w:p>
  </w:comment>
  <w:comment w:id="108" w:author="Jeff Sun" w:date="2013-07-22T11:08:00Z" w:initials="JS">
    <w:p w14:paraId="5CC79BFF" w14:textId="77777777" w:rsidR="004E7D01" w:rsidRDefault="004E7D01" w:rsidP="00E9510A">
      <w:pPr>
        <w:pStyle w:val="CommentText"/>
      </w:pPr>
      <w:r>
        <w:rPr>
          <w:rStyle w:val="CommentReference"/>
        </w:rPr>
        <w:annotationRef/>
      </w:r>
      <w:r>
        <w:t>OK, so this is the third general PD goal in the plan.  We need to figure out WHERE this goal goes and put it in one place.  Otherwise it’s just duplicative.</w:t>
      </w:r>
    </w:p>
    <w:p w14:paraId="70B85A61" w14:textId="77777777" w:rsidR="004E7D01" w:rsidRDefault="004E7D01" w:rsidP="00E9510A">
      <w:pPr>
        <w:pStyle w:val="CommentText"/>
      </w:pPr>
    </w:p>
    <w:p w14:paraId="6B7025C9" w14:textId="77777777" w:rsidR="004E7D01" w:rsidRDefault="004E7D01" w:rsidP="00E9510A">
      <w:pPr>
        <w:pStyle w:val="CommentText"/>
      </w:pPr>
      <w:r>
        <w:t>There are some good ideas in these actions…so work with the other groups to make sure that they’re incorporated in the PD goal wherever that ends up being.</w:t>
      </w:r>
    </w:p>
  </w:comment>
  <w:comment w:id="109" w:author="Jeff Sun" w:date="2013-07-22T11:08:00Z" w:initials="JS">
    <w:p w14:paraId="4866753F" w14:textId="77777777" w:rsidR="004E7D01" w:rsidRDefault="004E7D01" w:rsidP="00E9510A">
      <w:pPr>
        <w:pStyle w:val="CommentText"/>
      </w:pPr>
      <w:r>
        <w:rPr>
          <w:rStyle w:val="CommentReference"/>
        </w:rPr>
        <w:annotationRef/>
      </w:r>
      <w:r>
        <w:t xml:space="preserve">Again, this is all good, but it seems that the Infrastructure group was also trying to write these same actions into THEIR goals.  </w:t>
      </w:r>
    </w:p>
    <w:p w14:paraId="1DACDB03" w14:textId="77777777" w:rsidR="004E7D01" w:rsidRDefault="004E7D01" w:rsidP="00E9510A">
      <w:pPr>
        <w:pStyle w:val="CommentText"/>
      </w:pPr>
    </w:p>
    <w:p w14:paraId="0B5AD5DD" w14:textId="77777777" w:rsidR="004E7D01" w:rsidRDefault="004E7D01" w:rsidP="00E9510A">
      <w:pPr>
        <w:pStyle w:val="CommentText"/>
      </w:pPr>
      <w:r>
        <w:t>We can’t have the same stuff existing multiple places in the plan.</w:t>
      </w:r>
    </w:p>
    <w:p w14:paraId="36CB359C" w14:textId="77777777" w:rsidR="004E7D01" w:rsidRDefault="004E7D01" w:rsidP="00E9510A">
      <w:pPr>
        <w:pStyle w:val="CommentText"/>
      </w:pPr>
    </w:p>
    <w:p w14:paraId="2CD46F99" w14:textId="77777777" w:rsidR="004E7D01" w:rsidRDefault="004E7D01" w:rsidP="00E9510A">
      <w:pPr>
        <w:pStyle w:val="CommentText"/>
      </w:pPr>
      <w:r>
        <w:t>Someone has to decide if staffing is district policy (I can see that) or is it “Support” under Infrastructure.</w:t>
      </w:r>
    </w:p>
    <w:p w14:paraId="6CCA16D2" w14:textId="77777777" w:rsidR="004E7D01" w:rsidRDefault="004E7D01" w:rsidP="00E9510A">
      <w:pPr>
        <w:pStyle w:val="CommentText"/>
      </w:pPr>
    </w:p>
    <w:p w14:paraId="1FDA791E" w14:textId="77777777" w:rsidR="004E7D01" w:rsidRDefault="004E7D01" w:rsidP="00E9510A">
      <w:pPr>
        <w:pStyle w:val="CommentText"/>
      </w:pPr>
      <w:r>
        <w:t>I do like what’s written here.  Good detail.</w:t>
      </w:r>
    </w:p>
  </w:comment>
  <w:comment w:id="110" w:author="" w:date="2013-07-22T11:08:00Z" w:initials="">
    <w:p w14:paraId="1B652D12" w14:textId="77777777" w:rsidR="004E7D01" w:rsidRDefault="004E7D01" w:rsidP="00E9510A">
      <w:pPr>
        <w:pStyle w:val="normal0"/>
      </w:pPr>
      <w:r>
        <w:rPr>
          <w:rFonts w:ascii="Arial" w:eastAsia="Arial" w:hAnsi="Arial" w:cs="Arial"/>
          <w:sz w:val="22"/>
        </w:rPr>
        <w:t xml:space="preserve">Susan </w:t>
      </w:r>
      <w:proofErr w:type="spellStart"/>
      <w:r>
        <w:rPr>
          <w:rFonts w:ascii="Arial" w:eastAsia="Arial" w:hAnsi="Arial" w:cs="Arial"/>
          <w:sz w:val="22"/>
        </w:rPr>
        <w:t>Verdicchio</w:t>
      </w:r>
      <w:proofErr w:type="spellEnd"/>
      <w:r>
        <w:rPr>
          <w:rFonts w:ascii="Arial" w:eastAsia="Arial" w:hAnsi="Arial" w:cs="Arial"/>
          <w:sz w:val="22"/>
        </w:rPr>
        <w:t>:</w:t>
      </w:r>
    </w:p>
    <w:p w14:paraId="137ED5B9" w14:textId="77777777" w:rsidR="004E7D01" w:rsidRDefault="004E7D01" w:rsidP="00E9510A">
      <w:pPr>
        <w:pStyle w:val="normal0"/>
      </w:pPr>
      <w:r>
        <w:rPr>
          <w:rFonts w:ascii="Arial" w:eastAsia="Arial" w:hAnsi="Arial" w:cs="Arial"/>
          <w:sz w:val="22"/>
        </w:rPr>
        <w:t>It is shorter to use "classroom" as a shorthand reference to teaching and learning, but it is also restrictive and reinforces the idea that learning can only take place when a student is being instructed and in a classroom, something we want to move beyond, into student-centered learning, learning from each other, etc.</w:t>
      </w:r>
    </w:p>
  </w:comment>
  <w:comment w:id="111" w:author="Jeff Sun" w:date="2013-07-22T11:08:00Z" w:initials="JS">
    <w:p w14:paraId="03D9C6F1" w14:textId="77777777" w:rsidR="004E7D01" w:rsidRDefault="004E7D01" w:rsidP="00E9510A">
      <w:pPr>
        <w:pStyle w:val="CommentText"/>
      </w:pPr>
      <w:r>
        <w:rPr>
          <w:rStyle w:val="CommentReference"/>
        </w:rPr>
        <w:annotationRef/>
      </w:r>
      <w:r>
        <w:t>How about “maintain and enhance” or “maintain and expand”?  Otherwise, this sounds sort of defensive (and leads one to wonder why this is a goal if it’s already accomplished).</w:t>
      </w:r>
    </w:p>
  </w:comment>
  <w:comment w:id="112" w:author="" w:date="2013-07-22T11:08:00Z" w:initials="">
    <w:p w14:paraId="54B1CFE2" w14:textId="77777777" w:rsidR="004E7D01" w:rsidRDefault="004E7D01" w:rsidP="00E9510A">
      <w:pPr>
        <w:pStyle w:val="normal0"/>
      </w:pPr>
      <w:r>
        <w:rPr>
          <w:rFonts w:ascii="Arial" w:eastAsia="Arial" w:hAnsi="Arial" w:cs="Arial"/>
          <w:sz w:val="22"/>
        </w:rPr>
        <w:t>Anonymous:</w:t>
      </w:r>
    </w:p>
    <w:p w14:paraId="4481041E" w14:textId="77777777" w:rsidR="004E7D01" w:rsidRDefault="004E7D01" w:rsidP="00E9510A">
      <w:pPr>
        <w:pStyle w:val="normal0"/>
      </w:pPr>
      <w:r>
        <w:rPr>
          <w:rFonts w:ascii="Arial" w:eastAsia="Arial" w:hAnsi="Arial" w:cs="Arial"/>
          <w:sz w:val="22"/>
        </w:rPr>
        <w:t>-</w:t>
      </w:r>
      <w:proofErr w:type="gramStart"/>
      <w:r>
        <w:rPr>
          <w:rFonts w:ascii="Arial" w:eastAsia="Arial" w:hAnsi="Arial" w:cs="Arial"/>
          <w:sz w:val="22"/>
        </w:rPr>
        <w:t>from</w:t>
      </w:r>
      <w:proofErr w:type="gramEnd"/>
      <w:r>
        <w:rPr>
          <w:rFonts w:ascii="Arial" w:eastAsia="Arial" w:hAnsi="Arial" w:cs="Arial"/>
          <w:sz w:val="22"/>
        </w:rPr>
        <w:t xml:space="preserve"> Chris Kelley </w:t>
      </w:r>
    </w:p>
    <w:p w14:paraId="2487C5C5" w14:textId="77777777" w:rsidR="004E7D01" w:rsidRDefault="004E7D01" w:rsidP="00E9510A">
      <w:pPr>
        <w:pStyle w:val="normal0"/>
      </w:pPr>
      <w:proofErr w:type="gramStart"/>
      <w:r>
        <w:rPr>
          <w:rFonts w:ascii="Arial" w:eastAsia="Arial" w:hAnsi="Arial" w:cs="Arial"/>
          <w:sz w:val="22"/>
        </w:rPr>
        <w:t>do</w:t>
      </w:r>
      <w:proofErr w:type="gramEnd"/>
      <w:r>
        <w:rPr>
          <w:rFonts w:ascii="Arial" w:eastAsia="Arial" w:hAnsi="Arial" w:cs="Arial"/>
          <w:sz w:val="22"/>
        </w:rPr>
        <w:t xml:space="preserve"> you think that we already have this covered?</w:t>
      </w:r>
    </w:p>
  </w:comment>
  <w:comment w:id="113" w:author="Jeff Sun" w:date="2013-07-22T11:08:00Z" w:initials="JS">
    <w:p w14:paraId="07BAEC5D" w14:textId="77777777" w:rsidR="004E7D01" w:rsidRDefault="004E7D01" w:rsidP="00E9510A">
      <w:pPr>
        <w:pStyle w:val="CommentText"/>
      </w:pPr>
      <w:r>
        <w:rPr>
          <w:rStyle w:val="CommentReference"/>
        </w:rPr>
        <w:annotationRef/>
      </w:r>
      <w:r>
        <w:t>This is an action from one of your previous goals!  And anyway, it also exists in about 3 other goals in this plan.</w:t>
      </w:r>
    </w:p>
  </w:comment>
  <w:comment w:id="114" w:author="Jeff Sun" w:date="2013-07-22T11:08:00Z" w:initials="JS">
    <w:p w14:paraId="290A5E70" w14:textId="77777777" w:rsidR="004E7D01" w:rsidRDefault="004E7D01" w:rsidP="00E9510A">
      <w:pPr>
        <w:pStyle w:val="CommentText"/>
      </w:pPr>
      <w:r>
        <w:rPr>
          <w:rStyle w:val="CommentReference"/>
        </w:rPr>
        <w:annotationRef/>
      </w:r>
      <w:r>
        <w:t>Likewise, you’ve already used this as an action as well.</w:t>
      </w:r>
    </w:p>
    <w:p w14:paraId="0DD5C070" w14:textId="77777777" w:rsidR="004E7D01" w:rsidRDefault="004E7D01" w:rsidP="00E9510A">
      <w:pPr>
        <w:pStyle w:val="CommentText"/>
      </w:pPr>
    </w:p>
    <w:p w14:paraId="5C4442AE" w14:textId="77777777" w:rsidR="004E7D01" w:rsidRDefault="004E7D01" w:rsidP="00E9510A">
      <w:pPr>
        <w:pStyle w:val="CommentText"/>
      </w:pPr>
      <w:r>
        <w:t>The goal here is good…you just need some (unique) action statements to populate its action plan.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65C61" w14:textId="77777777" w:rsidR="004E7D01" w:rsidRDefault="004E7D01">
      <w:r>
        <w:separator/>
      </w:r>
    </w:p>
  </w:endnote>
  <w:endnote w:type="continuationSeparator" w:id="0">
    <w:p w14:paraId="78338EDB" w14:textId="77777777" w:rsidR="004E7D01" w:rsidRDefault="004E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Geneva">
    <w:panose1 w:val="020B0503030404040204"/>
    <w:charset w:val="00"/>
    <w:family w:val="auto"/>
    <w:pitch w:val="variable"/>
    <w:sig w:usb0="00000007" w:usb1="00000000" w:usb2="00000000" w:usb3="00000000" w:csb0="00000093"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1)">
    <w:altName w:val="Arial"/>
    <w:charset w:val="00"/>
    <w:family w:val="swiss"/>
    <w:pitch w:val="variable"/>
    <w:sig w:usb0="2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Microsoft Sans Serif">
    <w:panose1 w:val="020B0604020202020204"/>
    <w:charset w:val="00"/>
    <w:family w:val="auto"/>
    <w:pitch w:val="variable"/>
    <w:sig w:usb0="E1002AFF" w:usb1="C0000002" w:usb2="00000008"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98F57B" w14:textId="77777777" w:rsidR="004E7D01" w:rsidRDefault="004E7D01" w:rsidP="0071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7A3A4" w14:textId="77777777" w:rsidR="004E7D01" w:rsidRDefault="004E7D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0E6EFE" w14:textId="77777777" w:rsidR="004E7D01" w:rsidRDefault="004E7D01" w:rsidP="0071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4FA">
      <w:rPr>
        <w:rStyle w:val="PageNumber"/>
        <w:noProof/>
      </w:rPr>
      <w:t>2</w:t>
    </w:r>
    <w:r>
      <w:rPr>
        <w:rStyle w:val="PageNumber"/>
      </w:rPr>
      <w:fldChar w:fldCharType="end"/>
    </w:r>
  </w:p>
  <w:p w14:paraId="61157AF5" w14:textId="03328188" w:rsidR="004E7D01" w:rsidRDefault="004E7D01" w:rsidP="007144FF">
    <w:pPr>
      <w:pStyle w:val="Footer"/>
      <w:tabs>
        <w:tab w:val="clear" w:pos="8640"/>
        <w:tab w:val="right" w:pos="936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25F80B" w14:textId="77777777" w:rsidR="004E7D01" w:rsidRDefault="004E7D01" w:rsidP="006446DB">
    <w:pPr>
      <w:pStyle w:val="Footer"/>
      <w:jc w:val="center"/>
    </w:pPr>
    <w:r>
      <w:rPr>
        <w:rStyle w:val="PageNumber"/>
      </w:rPr>
      <w:fldChar w:fldCharType="begin"/>
    </w:r>
    <w:r>
      <w:rPr>
        <w:rStyle w:val="PageNumber"/>
      </w:rPr>
      <w:instrText xml:space="preserve"> PAGE </w:instrText>
    </w:r>
    <w:r>
      <w:rPr>
        <w:rStyle w:val="PageNumber"/>
      </w:rPr>
      <w:fldChar w:fldCharType="separate"/>
    </w:r>
    <w:r w:rsidR="00F024FA">
      <w:rPr>
        <w:rStyle w:val="PageNumber"/>
        <w:noProof/>
      </w:rPr>
      <w:t>15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2ED7E" w14:textId="77777777" w:rsidR="004E7D01" w:rsidRDefault="004E7D01">
      <w:r>
        <w:separator/>
      </w:r>
    </w:p>
  </w:footnote>
  <w:footnote w:type="continuationSeparator" w:id="0">
    <w:p w14:paraId="1D59B8D9" w14:textId="77777777" w:rsidR="004E7D01" w:rsidRDefault="004E7D01">
      <w:r>
        <w:continuationSeparator/>
      </w:r>
    </w:p>
  </w:footnote>
  <w:footnote w:id="1">
    <w:p w14:paraId="7650FBB9" w14:textId="3CD45CC2" w:rsidR="004E7D01" w:rsidRDefault="004E7D01">
      <w:pPr>
        <w:pStyle w:val="FootnoteText"/>
      </w:pPr>
      <w:r>
        <w:rPr>
          <w:rStyle w:val="FootnoteReference"/>
        </w:rPr>
        <w:footnoteRef/>
      </w:r>
      <w:r>
        <w:t xml:space="preserve"> MA DESE STaR Chart</w:t>
      </w:r>
    </w:p>
  </w:footnote>
  <w:footnote w:id="2">
    <w:p w14:paraId="404ECCE1" w14:textId="77777777" w:rsidR="004E7D01" w:rsidRDefault="004E7D01" w:rsidP="00F15AD5">
      <w:pPr>
        <w:pStyle w:val="FootnoteText"/>
      </w:pPr>
      <w:r>
        <w:rPr>
          <w:rStyle w:val="FootnoteReference"/>
        </w:rPr>
        <w:footnoteRef/>
      </w:r>
      <w:r>
        <w:t xml:space="preserve"> Examples of such mappings are the ISTE NETS Profiles for Technology Literate Students - </w:t>
      </w:r>
      <w:hyperlink r:id="rId1" w:history="1">
        <w:r w:rsidRPr="00987AC3">
          <w:rPr>
            <w:rStyle w:val="Hyperlink"/>
          </w:rPr>
          <w:t>http://www.iste.org/docs/pdfs/nets-s-2007-student-profiles-en.pdf?sfvrsn=4</w:t>
        </w:r>
      </w:hyperlink>
      <w:r>
        <w:t xml:space="preserve"> (also reproduced in the Appendix of this report) - and the Vermont Transformation and Technology Classroom Scenarios - </w:t>
      </w:r>
      <w:hyperlink r:id="rId2" w:history="1">
        <w:r w:rsidRPr="00987AC3">
          <w:rPr>
            <w:rStyle w:val="Hyperlink"/>
          </w:rPr>
          <w:t>http://transformation-technology.wikispaces.com/</w:t>
        </w:r>
      </w:hyperlink>
      <w:proofErr w:type="gramStart"/>
      <w:r>
        <w:t xml:space="preserve"> .</w:t>
      </w:r>
      <w:proofErr w:type="gramEnd"/>
      <w:r>
        <w:t xml:space="preserve">  Neither of these examples are of course specific to Winchester’s or Massachusetts’ curriculum frameworks, but both stand as examples and good starting points for Winchester to develop its own mapping.  Other similar examples can be found online.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FF5E84" w14:textId="56E30BB6" w:rsidR="004E7D01" w:rsidRDefault="004E7D01">
    <w:pPr>
      <w:pStyle w:val="Header"/>
    </w:pPr>
    <w:r>
      <w:rPr>
        <w:noProof/>
      </w:rPr>
      <w:pict w14:anchorId="5A3FA67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DEE174" w14:textId="5C2A53B5" w:rsidR="004E7D01" w:rsidRDefault="004E7D01">
    <w:pPr>
      <w:pStyle w:val="Header"/>
    </w:pPr>
    <w:r>
      <w:rPr>
        <w:noProof/>
      </w:rPr>
      <w:pict w14:anchorId="117BF9C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5FA827" w14:textId="27AE6A81" w:rsidR="004E7D01" w:rsidRDefault="004E7D01">
    <w:pPr>
      <w:pStyle w:val="Header"/>
    </w:pPr>
    <w:r>
      <w:rPr>
        <w:noProof/>
      </w:rPr>
      <w:pict w14:anchorId="33BE54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300AFB" w14:textId="3098A4CD" w:rsidR="004E7D01" w:rsidRDefault="004E7D01">
    <w:pPr>
      <w:pStyle w:val="Header"/>
    </w:pPr>
    <w:r>
      <w:rPr>
        <w:noProof/>
      </w:rPr>
      <w:pict w14:anchorId="7716611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94.9pt;height:164.95pt;rotation:315;z-index:-251649024;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4FD424" w14:textId="43E968C8" w:rsidR="004E7D01" w:rsidRDefault="004E7D01" w:rsidP="006446DB">
    <w:pPr>
      <w:pStyle w:val="Header"/>
    </w:pPr>
    <w:r>
      <w:rPr>
        <w:noProof/>
      </w:rPr>
      <w:pict w14:anchorId="25AB9E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94.9pt;height:164.95pt;rotation:315;z-index:-25165107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p w14:paraId="4E8A446A" w14:textId="77777777" w:rsidR="004E7D01" w:rsidRDefault="004E7D01" w:rsidP="006446DB">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9FDC33" w14:textId="5FCA5B8A" w:rsidR="004E7D01" w:rsidRDefault="004E7D01" w:rsidP="006446DB">
    <w:pPr>
      <w:pStyle w:val="Header"/>
      <w:tabs>
        <w:tab w:val="clear" w:pos="8640"/>
        <w:tab w:val="right" w:pos="9360"/>
      </w:tabs>
      <w:jc w:val="right"/>
    </w:pPr>
    <w:r>
      <w:rPr>
        <w:noProof/>
      </w:rPr>
      <w:pict w14:anchorId="0CBA3D3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494.9pt;height:164.95pt;rotation:315;z-index:-25164697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A40B7E"/>
    <w:lvl w:ilvl="0">
      <w:start w:val="1"/>
      <w:numFmt w:val="decimal"/>
      <w:lvlText w:val="%1."/>
      <w:lvlJc w:val="left"/>
      <w:pPr>
        <w:tabs>
          <w:tab w:val="num" w:pos="1080"/>
        </w:tabs>
        <w:ind w:left="1080" w:hanging="360"/>
      </w:pPr>
      <w:rPr>
        <w:rFonts w:cs="Times New Roman"/>
      </w:rPr>
    </w:lvl>
  </w:abstractNum>
  <w:abstractNum w:abstractNumId="1">
    <w:nsid w:val="FFFFFF82"/>
    <w:multiLevelType w:val="singleLevel"/>
    <w:tmpl w:val="FA263E4A"/>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896B452"/>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5A9434C0"/>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C114C0EC"/>
    <w:lvl w:ilvl="0">
      <w:numFmt w:val="decimal"/>
      <w:lvlText w:val="*"/>
      <w:lvlJc w:val="left"/>
      <w:rPr>
        <w:rFonts w:cs="Times New Roman"/>
      </w:rPr>
    </w:lvl>
  </w:abstractNum>
  <w:abstractNum w:abstractNumId="5">
    <w:nsid w:val="00F72184"/>
    <w:multiLevelType w:val="hybridMultilevel"/>
    <w:tmpl w:val="DBC4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110559"/>
    <w:multiLevelType w:val="hybridMultilevel"/>
    <w:tmpl w:val="CC3E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635CF"/>
    <w:multiLevelType w:val="hybridMultilevel"/>
    <w:tmpl w:val="461606E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890A4B"/>
    <w:multiLevelType w:val="hybridMultilevel"/>
    <w:tmpl w:val="FEDAB7CE"/>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9">
    <w:nsid w:val="0F5F72F6"/>
    <w:multiLevelType w:val="hybridMultilevel"/>
    <w:tmpl w:val="4D8C53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0732D6D"/>
    <w:multiLevelType w:val="hybridMultilevel"/>
    <w:tmpl w:val="F5B0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FD5B34"/>
    <w:multiLevelType w:val="hybridMultilevel"/>
    <w:tmpl w:val="498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3B3F4A"/>
    <w:multiLevelType w:val="singleLevel"/>
    <w:tmpl w:val="D382D8BA"/>
    <w:lvl w:ilvl="0">
      <w:start w:val="1"/>
      <w:numFmt w:val="bullet"/>
      <w:pStyle w:val="PDCResbullet"/>
      <w:lvlText w:val=""/>
      <w:lvlJc w:val="left"/>
      <w:pPr>
        <w:tabs>
          <w:tab w:val="num" w:pos="360"/>
        </w:tabs>
        <w:ind w:left="360" w:hanging="360"/>
      </w:pPr>
      <w:rPr>
        <w:rFonts w:ascii="Symbol" w:hAnsi="Symbol" w:hint="default"/>
        <w:position w:val="2"/>
        <w:sz w:val="18"/>
      </w:rPr>
    </w:lvl>
  </w:abstractNum>
  <w:abstractNum w:abstractNumId="13">
    <w:nsid w:val="1A6A1DB3"/>
    <w:multiLevelType w:val="hybridMultilevel"/>
    <w:tmpl w:val="44B649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FF7762"/>
    <w:multiLevelType w:val="hybridMultilevel"/>
    <w:tmpl w:val="8004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DD3243"/>
    <w:multiLevelType w:val="hybridMultilevel"/>
    <w:tmpl w:val="BA640A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1F635C09"/>
    <w:multiLevelType w:val="hybridMultilevel"/>
    <w:tmpl w:val="390E1DA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2A41864"/>
    <w:multiLevelType w:val="hybridMultilevel"/>
    <w:tmpl w:val="F33CF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954BB0"/>
    <w:multiLevelType w:val="hybridMultilevel"/>
    <w:tmpl w:val="C8948DE6"/>
    <w:lvl w:ilvl="0" w:tplc="20EA2742">
      <w:start w:val="1"/>
      <w:numFmt w:val="bullet"/>
      <w:lvlText w:val="•"/>
      <w:lvlJc w:val="left"/>
      <w:pPr>
        <w:tabs>
          <w:tab w:val="num" w:pos="720"/>
        </w:tabs>
        <w:ind w:left="720" w:hanging="360"/>
      </w:pPr>
      <w:rPr>
        <w:rFonts w:ascii="Arial" w:hAnsi="Arial" w:hint="default"/>
      </w:rPr>
    </w:lvl>
    <w:lvl w:ilvl="1" w:tplc="9572D87A">
      <w:start w:val="1"/>
      <w:numFmt w:val="bullet"/>
      <w:lvlText w:val="•"/>
      <w:lvlJc w:val="left"/>
      <w:pPr>
        <w:tabs>
          <w:tab w:val="num" w:pos="1440"/>
        </w:tabs>
        <w:ind w:left="1440" w:hanging="360"/>
      </w:pPr>
      <w:rPr>
        <w:rFonts w:ascii="Arial" w:hAnsi="Arial" w:hint="default"/>
      </w:rPr>
    </w:lvl>
    <w:lvl w:ilvl="2" w:tplc="55F615CA">
      <w:start w:val="1"/>
      <w:numFmt w:val="bullet"/>
      <w:lvlText w:val="•"/>
      <w:lvlJc w:val="left"/>
      <w:pPr>
        <w:tabs>
          <w:tab w:val="num" w:pos="2160"/>
        </w:tabs>
        <w:ind w:left="2160" w:hanging="360"/>
      </w:pPr>
      <w:rPr>
        <w:rFonts w:ascii="Arial" w:hAnsi="Arial" w:hint="default"/>
      </w:rPr>
    </w:lvl>
    <w:lvl w:ilvl="3" w:tplc="5940658A" w:tentative="1">
      <w:start w:val="1"/>
      <w:numFmt w:val="bullet"/>
      <w:lvlText w:val="•"/>
      <w:lvlJc w:val="left"/>
      <w:pPr>
        <w:tabs>
          <w:tab w:val="num" w:pos="2880"/>
        </w:tabs>
        <w:ind w:left="2880" w:hanging="360"/>
      </w:pPr>
      <w:rPr>
        <w:rFonts w:ascii="Arial" w:hAnsi="Arial" w:hint="default"/>
      </w:rPr>
    </w:lvl>
    <w:lvl w:ilvl="4" w:tplc="DCF2C14C" w:tentative="1">
      <w:start w:val="1"/>
      <w:numFmt w:val="bullet"/>
      <w:lvlText w:val="•"/>
      <w:lvlJc w:val="left"/>
      <w:pPr>
        <w:tabs>
          <w:tab w:val="num" w:pos="3600"/>
        </w:tabs>
        <w:ind w:left="3600" w:hanging="360"/>
      </w:pPr>
      <w:rPr>
        <w:rFonts w:ascii="Arial" w:hAnsi="Arial" w:hint="default"/>
      </w:rPr>
    </w:lvl>
    <w:lvl w:ilvl="5" w:tplc="0538AA2E" w:tentative="1">
      <w:start w:val="1"/>
      <w:numFmt w:val="bullet"/>
      <w:lvlText w:val="•"/>
      <w:lvlJc w:val="left"/>
      <w:pPr>
        <w:tabs>
          <w:tab w:val="num" w:pos="4320"/>
        </w:tabs>
        <w:ind w:left="4320" w:hanging="360"/>
      </w:pPr>
      <w:rPr>
        <w:rFonts w:ascii="Arial" w:hAnsi="Arial" w:hint="default"/>
      </w:rPr>
    </w:lvl>
    <w:lvl w:ilvl="6" w:tplc="1092008C" w:tentative="1">
      <w:start w:val="1"/>
      <w:numFmt w:val="bullet"/>
      <w:lvlText w:val="•"/>
      <w:lvlJc w:val="left"/>
      <w:pPr>
        <w:tabs>
          <w:tab w:val="num" w:pos="5040"/>
        </w:tabs>
        <w:ind w:left="5040" w:hanging="360"/>
      </w:pPr>
      <w:rPr>
        <w:rFonts w:ascii="Arial" w:hAnsi="Arial" w:hint="default"/>
      </w:rPr>
    </w:lvl>
    <w:lvl w:ilvl="7" w:tplc="3D681344" w:tentative="1">
      <w:start w:val="1"/>
      <w:numFmt w:val="bullet"/>
      <w:lvlText w:val="•"/>
      <w:lvlJc w:val="left"/>
      <w:pPr>
        <w:tabs>
          <w:tab w:val="num" w:pos="5760"/>
        </w:tabs>
        <w:ind w:left="5760" w:hanging="360"/>
      </w:pPr>
      <w:rPr>
        <w:rFonts w:ascii="Arial" w:hAnsi="Arial" w:hint="default"/>
      </w:rPr>
    </w:lvl>
    <w:lvl w:ilvl="8" w:tplc="9DE02E38" w:tentative="1">
      <w:start w:val="1"/>
      <w:numFmt w:val="bullet"/>
      <w:lvlText w:val="•"/>
      <w:lvlJc w:val="left"/>
      <w:pPr>
        <w:tabs>
          <w:tab w:val="num" w:pos="6480"/>
        </w:tabs>
        <w:ind w:left="6480" w:hanging="360"/>
      </w:pPr>
      <w:rPr>
        <w:rFonts w:ascii="Arial" w:hAnsi="Arial" w:hint="default"/>
      </w:rPr>
    </w:lvl>
  </w:abstractNum>
  <w:abstractNum w:abstractNumId="19">
    <w:nsid w:val="29A54744"/>
    <w:multiLevelType w:val="hybridMultilevel"/>
    <w:tmpl w:val="6BE0121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nsid w:val="29FC608C"/>
    <w:multiLevelType w:val="multilevel"/>
    <w:tmpl w:val="29DAFF24"/>
    <w:lvl w:ilvl="0">
      <w:start w:val="1"/>
      <w:numFmt w:val="bullet"/>
      <w:lvlText w:val="●"/>
      <w:lvlJc w:val="left"/>
      <w:pPr>
        <w:ind w:left="720" w:firstLine="360"/>
      </w:pPr>
      <w:rPr>
        <w:rFonts w:ascii="Cambria" w:eastAsia="Cambria" w:hAnsi="Cambria" w:cs="Cambria"/>
        <w:b w:val="0"/>
        <w:i w:val="0"/>
        <w:smallCaps w:val="0"/>
        <w:strike w:val="0"/>
        <w:color w:val="000000"/>
        <w:sz w:val="28"/>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8"/>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8"/>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8"/>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8"/>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8"/>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8"/>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8"/>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8"/>
        <w:u w:val="none"/>
        <w:vertAlign w:val="baseline"/>
      </w:rPr>
    </w:lvl>
  </w:abstractNum>
  <w:abstractNum w:abstractNumId="21">
    <w:nsid w:val="2B9104EA"/>
    <w:multiLevelType w:val="hybridMultilevel"/>
    <w:tmpl w:val="D398E3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E20949"/>
    <w:multiLevelType w:val="hybridMultilevel"/>
    <w:tmpl w:val="A7E2F376"/>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4B5BDA"/>
    <w:multiLevelType w:val="hybridMultilevel"/>
    <w:tmpl w:val="2676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2461DD"/>
    <w:multiLevelType w:val="hybridMultilevel"/>
    <w:tmpl w:val="641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12C38"/>
    <w:multiLevelType w:val="multilevel"/>
    <w:tmpl w:val="14FC80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467050C"/>
    <w:multiLevelType w:val="hybridMultilevel"/>
    <w:tmpl w:val="8A182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540227B"/>
    <w:multiLevelType w:val="hybridMultilevel"/>
    <w:tmpl w:val="187477C2"/>
    <w:lvl w:ilvl="0" w:tplc="F28EB6DA">
      <w:start w:val="1"/>
      <w:numFmt w:val="bullet"/>
      <w:pStyle w:val="Box1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6505F95"/>
    <w:multiLevelType w:val="hybridMultilevel"/>
    <w:tmpl w:val="8E08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F868D6"/>
    <w:multiLevelType w:val="hybridMultilevel"/>
    <w:tmpl w:val="686A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8B3F0E"/>
    <w:multiLevelType w:val="hybridMultilevel"/>
    <w:tmpl w:val="9F82D140"/>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A16249E"/>
    <w:multiLevelType w:val="hybridMultilevel"/>
    <w:tmpl w:val="1292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375D21"/>
    <w:multiLevelType w:val="multilevel"/>
    <w:tmpl w:val="8B105D78"/>
    <w:styleLink w:val="List31"/>
    <w:lvl w:ilvl="0">
      <w:start w:val="1"/>
      <w:numFmt w:val="decimal"/>
      <w:lvlText w:val="%1."/>
      <w:lvlJc w:val="left"/>
      <w:pPr>
        <w:tabs>
          <w:tab w:val="num" w:pos="360"/>
        </w:tabs>
        <w:ind w:left="360" w:hanging="360"/>
      </w:pPr>
      <w:rPr>
        <w:rFonts w:cs="Times New Roman" w:hint="default"/>
        <w:b/>
        <w:color w:val="auto"/>
      </w:rPr>
    </w:lvl>
    <w:lvl w:ilvl="1">
      <w:start w:val="1"/>
      <w:numFmt w:val="upperLetter"/>
      <w:lvlText w:val="%2."/>
      <w:lvlJc w:val="left"/>
      <w:pPr>
        <w:tabs>
          <w:tab w:val="num" w:pos="1080"/>
        </w:tabs>
        <w:ind w:left="720"/>
      </w:pPr>
      <w:rPr>
        <w:rFonts w:cs="Times New Roman"/>
        <w:b w:val="0"/>
        <w:color w:val="auto"/>
      </w:rPr>
    </w:lvl>
    <w:lvl w:ilvl="2">
      <w:start w:val="1"/>
      <w:numFmt w:val="decimal"/>
      <w:lvlText w:val="%3."/>
      <w:lvlJc w:val="left"/>
      <w:pPr>
        <w:tabs>
          <w:tab w:val="num" w:pos="1800"/>
        </w:tabs>
        <w:ind w:left="1440"/>
      </w:pPr>
      <w:rPr>
        <w:rFonts w:ascii="Times New Roman" w:hAnsi="Times New Roman" w:cs="Times New Roman" w:hint="default"/>
        <w:b w:val="0"/>
        <w:color w:val="auto"/>
        <w:sz w:val="24"/>
        <w:szCs w:val="24"/>
      </w:rPr>
    </w:lvl>
    <w:lvl w:ilvl="3">
      <w:start w:val="1"/>
      <w:numFmt w:val="lowerLetter"/>
      <w:lvlText w:val="%4)"/>
      <w:lvlJc w:val="left"/>
      <w:pPr>
        <w:tabs>
          <w:tab w:val="num" w:pos="2520"/>
        </w:tabs>
        <w:ind w:left="2160"/>
      </w:pPr>
      <w:rPr>
        <w:rFonts w:cs="Times New Roman" w:hint="default"/>
        <w:b w:val="0"/>
        <w:color w:val="auto"/>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3">
    <w:nsid w:val="3C861BA2"/>
    <w:multiLevelType w:val="hybridMultilevel"/>
    <w:tmpl w:val="7A28BF1C"/>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D9F475D"/>
    <w:multiLevelType w:val="hybridMultilevel"/>
    <w:tmpl w:val="1292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A57138"/>
    <w:multiLevelType w:val="multilevel"/>
    <w:tmpl w:val="63D422F0"/>
    <w:lvl w:ilvl="0">
      <w:start w:val="1"/>
      <w:numFmt w:val="decimal"/>
      <w:lvlText w:val="%1."/>
      <w:lvlJc w:val="left"/>
      <w:pPr>
        <w:ind w:left="720" w:firstLine="360"/>
      </w:pPr>
      <w:rPr>
        <w:rFonts w:ascii="Cambria" w:eastAsia="Cambria" w:hAnsi="Cambria" w:cs="Cambria"/>
        <w:b w:val="0"/>
        <w:i w:val="0"/>
        <w:smallCaps w:val="0"/>
        <w:strike w:val="0"/>
        <w:color w:val="000000"/>
        <w:sz w:val="28"/>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8"/>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8"/>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8"/>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8"/>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8"/>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8"/>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8"/>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8"/>
        <w:u w:val="none"/>
        <w:vertAlign w:val="baseline"/>
      </w:rPr>
    </w:lvl>
  </w:abstractNum>
  <w:abstractNum w:abstractNumId="36">
    <w:nsid w:val="414075E6"/>
    <w:multiLevelType w:val="hybridMultilevel"/>
    <w:tmpl w:val="3AA2B3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C56BCD"/>
    <w:multiLevelType w:val="hybridMultilevel"/>
    <w:tmpl w:val="B88C5B9A"/>
    <w:lvl w:ilvl="0" w:tplc="2BDC1EB2">
      <w:start w:val="1"/>
      <w:numFmt w:val="bullet"/>
      <w:pStyle w:val="BulletTextSpecial"/>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5E81FBB"/>
    <w:multiLevelType w:val="hybridMultilevel"/>
    <w:tmpl w:val="1A48B426"/>
    <w:lvl w:ilvl="0" w:tplc="899EF970">
      <w:start w:val="1"/>
      <w:numFmt w:val="bullet"/>
      <w:pStyle w:val="ExpTable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47179A"/>
    <w:multiLevelType w:val="hybridMultilevel"/>
    <w:tmpl w:val="36B2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E66559"/>
    <w:multiLevelType w:val="hybridMultilevel"/>
    <w:tmpl w:val="845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09A7A2D"/>
    <w:multiLevelType w:val="hybridMultilevel"/>
    <w:tmpl w:val="A68AA488"/>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18E01E4"/>
    <w:multiLevelType w:val="hybridMultilevel"/>
    <w:tmpl w:val="54941F76"/>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3954159"/>
    <w:multiLevelType w:val="hybridMultilevel"/>
    <w:tmpl w:val="78BAE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3C90213"/>
    <w:multiLevelType w:val="hybridMultilevel"/>
    <w:tmpl w:val="969C5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7231599"/>
    <w:multiLevelType w:val="hybridMultilevel"/>
    <w:tmpl w:val="A5D8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A47EF6"/>
    <w:multiLevelType w:val="hybridMultilevel"/>
    <w:tmpl w:val="D1F65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D7106CF"/>
    <w:multiLevelType w:val="hybridMultilevel"/>
    <w:tmpl w:val="651E8D02"/>
    <w:lvl w:ilvl="0" w:tplc="DF7C3AA0">
      <w:start w:val="1"/>
      <w:numFmt w:val="bullet"/>
      <w:pStyle w:val="BulletedText"/>
      <w:lvlText w:val=""/>
      <w:lvlJc w:val="left"/>
      <w:pPr>
        <w:tabs>
          <w:tab w:val="num" w:pos="360"/>
        </w:tabs>
        <w:ind w:left="360" w:hanging="360"/>
      </w:pPr>
      <w:rPr>
        <w:rFonts w:ascii="Symbol" w:hAnsi="Symbol" w:hint="default"/>
        <w:color w:val="auto"/>
        <w:sz w:val="16"/>
      </w:rPr>
    </w:lvl>
    <w:lvl w:ilvl="1" w:tplc="BCE41CD0">
      <w:start w:val="1"/>
      <w:numFmt w:val="bullet"/>
      <w:lvlText w:val=""/>
      <w:lvlJc w:val="left"/>
      <w:pPr>
        <w:tabs>
          <w:tab w:val="num" w:pos="1440"/>
        </w:tabs>
        <w:ind w:left="1440" w:hanging="360"/>
      </w:pPr>
      <w:rPr>
        <w:rFonts w:ascii="Symbol" w:hAnsi="Symbol" w:hint="default"/>
        <w:color w:val="0000FF"/>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DE43062"/>
    <w:multiLevelType w:val="hybridMultilevel"/>
    <w:tmpl w:val="55E49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490DB8"/>
    <w:multiLevelType w:val="multilevel"/>
    <w:tmpl w:val="B1C092B4"/>
    <w:lvl w:ilvl="0">
      <w:start w:val="1"/>
      <w:numFmt w:val="decimal"/>
      <w:lvlText w:val="%1."/>
      <w:lvlJc w:val="left"/>
      <w:pPr>
        <w:ind w:left="1080" w:hanging="360"/>
      </w:pPr>
      <w:rPr>
        <w:rFonts w:cs="Times New Roman"/>
      </w:rPr>
    </w:lvl>
    <w:lvl w:ilvl="1">
      <w:start w:val="1"/>
      <w:numFmt w:val="upperLetter"/>
      <w:lvlText w:val="%2."/>
      <w:lvlJc w:val="left"/>
      <w:pPr>
        <w:tabs>
          <w:tab w:val="num" w:pos="-240"/>
        </w:tabs>
        <w:ind w:left="-600"/>
      </w:pPr>
      <w:rPr>
        <w:rFonts w:cs="Times New Roman"/>
      </w:rPr>
    </w:lvl>
    <w:lvl w:ilvl="2">
      <w:start w:val="1"/>
      <w:numFmt w:val="decimal"/>
      <w:lvlText w:val="%3."/>
      <w:lvlJc w:val="left"/>
      <w:pPr>
        <w:tabs>
          <w:tab w:val="num" w:pos="360"/>
        </w:tabs>
      </w:pPr>
      <w:rPr>
        <w:rFonts w:ascii="Times New Roman" w:hAnsi="Times New Roman" w:cs="Times New Roman" w:hint="default"/>
        <w:sz w:val="24"/>
        <w:szCs w:val="24"/>
      </w:rPr>
    </w:lvl>
    <w:lvl w:ilvl="3">
      <w:start w:val="1"/>
      <w:numFmt w:val="lowerLetter"/>
      <w:lvlText w:val="%4)"/>
      <w:lvlJc w:val="left"/>
      <w:pPr>
        <w:tabs>
          <w:tab w:val="num" w:pos="1080"/>
        </w:tabs>
        <w:ind w:left="720"/>
      </w:pPr>
      <w:rPr>
        <w:rFonts w:cs="Times New Roman"/>
      </w:rPr>
    </w:lvl>
    <w:lvl w:ilvl="4">
      <w:start w:val="1"/>
      <w:numFmt w:val="decimal"/>
      <w:pStyle w:val="Heading5"/>
      <w:lvlText w:val="(%5)"/>
      <w:lvlJc w:val="left"/>
      <w:pPr>
        <w:tabs>
          <w:tab w:val="num" w:pos="1800"/>
        </w:tabs>
        <w:ind w:left="1440"/>
      </w:pPr>
      <w:rPr>
        <w:rFonts w:cs="Times New Roman"/>
      </w:rPr>
    </w:lvl>
    <w:lvl w:ilvl="5">
      <w:start w:val="1"/>
      <w:numFmt w:val="lowerLetter"/>
      <w:pStyle w:val="Heading6"/>
      <w:lvlText w:val="(%6)"/>
      <w:lvlJc w:val="left"/>
      <w:pPr>
        <w:tabs>
          <w:tab w:val="num" w:pos="2520"/>
        </w:tabs>
        <w:ind w:left="2160"/>
      </w:pPr>
      <w:rPr>
        <w:rFonts w:cs="Times New Roman"/>
      </w:rPr>
    </w:lvl>
    <w:lvl w:ilvl="6">
      <w:start w:val="1"/>
      <w:numFmt w:val="lowerRoman"/>
      <w:pStyle w:val="Heading7"/>
      <w:lvlText w:val="(%7)"/>
      <w:lvlJc w:val="left"/>
      <w:pPr>
        <w:tabs>
          <w:tab w:val="num" w:pos="3240"/>
        </w:tabs>
        <w:ind w:left="2880"/>
      </w:pPr>
      <w:rPr>
        <w:rFonts w:cs="Times New Roman"/>
      </w:rPr>
    </w:lvl>
    <w:lvl w:ilvl="7">
      <w:start w:val="1"/>
      <w:numFmt w:val="lowerLetter"/>
      <w:pStyle w:val="Heading8"/>
      <w:lvlText w:val="(%8)"/>
      <w:lvlJc w:val="left"/>
      <w:pPr>
        <w:tabs>
          <w:tab w:val="num" w:pos="3960"/>
        </w:tabs>
        <w:ind w:left="3600"/>
      </w:pPr>
      <w:rPr>
        <w:rFonts w:cs="Times New Roman"/>
      </w:rPr>
    </w:lvl>
    <w:lvl w:ilvl="8">
      <w:start w:val="1"/>
      <w:numFmt w:val="lowerRoman"/>
      <w:pStyle w:val="Heading9"/>
      <w:lvlText w:val="(%9)"/>
      <w:lvlJc w:val="left"/>
      <w:pPr>
        <w:tabs>
          <w:tab w:val="num" w:pos="4680"/>
        </w:tabs>
        <w:ind w:left="4320"/>
      </w:pPr>
      <w:rPr>
        <w:rFonts w:cs="Times New Roman"/>
      </w:rPr>
    </w:lvl>
  </w:abstractNum>
  <w:abstractNum w:abstractNumId="50">
    <w:nsid w:val="642C43A6"/>
    <w:multiLevelType w:val="hybridMultilevel"/>
    <w:tmpl w:val="099C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C94384"/>
    <w:multiLevelType w:val="hybridMultilevel"/>
    <w:tmpl w:val="B6BCDA10"/>
    <w:lvl w:ilvl="0" w:tplc="F0BAB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CD5718"/>
    <w:multiLevelType w:val="hybridMultilevel"/>
    <w:tmpl w:val="63FA0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673D58BF"/>
    <w:multiLevelType w:val="hybridMultilevel"/>
    <w:tmpl w:val="D6B2EF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7725FC3"/>
    <w:multiLevelType w:val="multilevel"/>
    <w:tmpl w:val="C4F0BED0"/>
    <w:lvl w:ilvl="0">
      <w:start w:val="1"/>
      <w:numFmt w:val="bullet"/>
      <w:pStyle w:val="BulletText"/>
      <w:lvlText w:val=""/>
      <w:lvlJc w:val="left"/>
      <w:pPr>
        <w:tabs>
          <w:tab w:val="num" w:pos="720"/>
        </w:tabs>
        <w:ind w:left="720" w:hanging="360"/>
      </w:pPr>
      <w:rPr>
        <w:rFonts w:ascii="Symbol" w:hAnsi="Symbol"/>
        <w:sz w:val="22"/>
      </w:rPr>
    </w:lvl>
    <w:lvl w:ilvl="1">
      <w:start w:val="1"/>
      <w:numFmt w:val="bullet"/>
      <w:pStyle w:val="BulletTextInden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6D7862D9"/>
    <w:multiLevelType w:val="hybridMultilevel"/>
    <w:tmpl w:val="B0E4B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EE647E4"/>
    <w:multiLevelType w:val="multilevel"/>
    <w:tmpl w:val="770EB7C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57">
    <w:nsid w:val="6F6B3386"/>
    <w:multiLevelType w:val="hybridMultilevel"/>
    <w:tmpl w:val="C0E211FE"/>
    <w:lvl w:ilvl="0" w:tplc="A990ABD4">
      <w:start w:val="1"/>
      <w:numFmt w:val="bullet"/>
      <w:lvlText w:val=""/>
      <w:lvlJc w:val="left"/>
      <w:pPr>
        <w:tabs>
          <w:tab w:val="num" w:pos="360"/>
        </w:tabs>
        <w:ind w:left="360" w:hanging="360"/>
      </w:pPr>
      <w:rPr>
        <w:rFonts w:ascii="Symbol" w:hAnsi="Symbol" w:hint="default"/>
        <w:color w:val="auto"/>
      </w:rPr>
    </w:lvl>
    <w:lvl w:ilvl="1" w:tplc="04090003">
      <w:start w:val="1"/>
      <w:numFmt w:val="bullet"/>
      <w:pStyle w:val="ListBullet3"/>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700675C5"/>
    <w:multiLevelType w:val="hybridMultilevel"/>
    <w:tmpl w:val="A668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603021"/>
    <w:multiLevelType w:val="hybridMultilevel"/>
    <w:tmpl w:val="53D0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632C0E"/>
    <w:multiLevelType w:val="hybridMultilevel"/>
    <w:tmpl w:val="BEE60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1CD0758"/>
    <w:multiLevelType w:val="hybridMultilevel"/>
    <w:tmpl w:val="C08A1DD8"/>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3FC698D"/>
    <w:multiLevelType w:val="hybridMultilevel"/>
    <w:tmpl w:val="C2220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74287650"/>
    <w:multiLevelType w:val="hybridMultilevel"/>
    <w:tmpl w:val="6450E97C"/>
    <w:lvl w:ilvl="0" w:tplc="0409000F">
      <w:start w:val="1"/>
      <w:numFmt w:val="decimal"/>
      <w:lvlText w:val="%1."/>
      <w:lvlJc w:val="left"/>
      <w:pPr>
        <w:tabs>
          <w:tab w:val="num" w:pos="795"/>
        </w:tabs>
        <w:ind w:left="795" w:hanging="360"/>
      </w:pPr>
      <w:rPr>
        <w:rFonts w:cs="Times New Roman"/>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64">
    <w:nsid w:val="76FD2689"/>
    <w:multiLevelType w:val="hybridMultilevel"/>
    <w:tmpl w:val="1C8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5003B6"/>
    <w:multiLevelType w:val="hybridMultilevel"/>
    <w:tmpl w:val="2D4060AE"/>
    <w:lvl w:ilvl="0" w:tplc="F0BAB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D70566"/>
    <w:multiLevelType w:val="hybridMultilevel"/>
    <w:tmpl w:val="B7142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DDD61EB"/>
    <w:multiLevelType w:val="hybridMultilevel"/>
    <w:tmpl w:val="B9929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num>
  <w:num w:numId="6">
    <w:abstractNumId w:val="0"/>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
  </w:num>
  <w:num w:numId="16">
    <w:abstractNumId w:val="2"/>
  </w:num>
  <w:num w:numId="17">
    <w:abstractNumId w:val="32"/>
  </w:num>
  <w:num w:numId="18">
    <w:abstractNumId w:val="25"/>
  </w:num>
  <w:num w:numId="19">
    <w:abstractNumId w:val="62"/>
  </w:num>
  <w:num w:numId="20">
    <w:abstractNumId w:val="4"/>
    <w:lvlOverride w:ilvl="0">
      <w:lvl w:ilvl="0">
        <w:numFmt w:val="bullet"/>
        <w:lvlText w:val=""/>
        <w:legacy w:legacy="1" w:legacySpace="0" w:legacyIndent="360"/>
        <w:lvlJc w:val="left"/>
        <w:rPr>
          <w:rFonts w:ascii="Symbol" w:hAnsi="Symbol" w:hint="default"/>
        </w:rPr>
      </w:lvl>
    </w:lvlOverride>
  </w:num>
  <w:num w:numId="21">
    <w:abstractNumId w:val="33"/>
  </w:num>
  <w:num w:numId="22">
    <w:abstractNumId w:val="3"/>
  </w:num>
  <w:num w:numId="23">
    <w:abstractNumId w:val="57"/>
  </w:num>
  <w:num w:numId="24">
    <w:abstractNumId w:val="12"/>
  </w:num>
  <w:num w:numId="25">
    <w:abstractNumId w:val="38"/>
  </w:num>
  <w:num w:numId="26">
    <w:abstractNumId w:val="47"/>
  </w:num>
  <w:num w:numId="27">
    <w:abstractNumId w:val="54"/>
  </w:num>
  <w:num w:numId="28">
    <w:abstractNumId w:val="27"/>
  </w:num>
  <w:num w:numId="29">
    <w:abstractNumId w:val="37"/>
  </w:num>
  <w:num w:numId="30">
    <w:abstractNumId w:val="21"/>
  </w:num>
  <w:num w:numId="31">
    <w:abstractNumId w:val="43"/>
  </w:num>
  <w:num w:numId="32">
    <w:abstractNumId w:val="63"/>
  </w:num>
  <w:num w:numId="33">
    <w:abstractNumId w:val="24"/>
  </w:num>
  <w:num w:numId="34">
    <w:abstractNumId w:val="44"/>
  </w:num>
  <w:num w:numId="35">
    <w:abstractNumId w:val="67"/>
  </w:num>
  <w:num w:numId="36">
    <w:abstractNumId w:val="46"/>
  </w:num>
  <w:num w:numId="37">
    <w:abstractNumId w:val="18"/>
  </w:num>
  <w:num w:numId="38">
    <w:abstractNumId w:val="52"/>
  </w:num>
  <w:num w:numId="39">
    <w:abstractNumId w:val="60"/>
  </w:num>
  <w:num w:numId="40">
    <w:abstractNumId w:val="66"/>
  </w:num>
  <w:num w:numId="41">
    <w:abstractNumId w:val="14"/>
  </w:num>
  <w:num w:numId="42">
    <w:abstractNumId w:val="50"/>
  </w:num>
  <w:num w:numId="43">
    <w:abstractNumId w:val="40"/>
  </w:num>
  <w:num w:numId="44">
    <w:abstractNumId w:val="19"/>
  </w:num>
  <w:num w:numId="45">
    <w:abstractNumId w:val="16"/>
  </w:num>
  <w:num w:numId="46">
    <w:abstractNumId w:val="17"/>
  </w:num>
  <w:num w:numId="47">
    <w:abstractNumId w:val="9"/>
  </w:num>
  <w:num w:numId="48">
    <w:abstractNumId w:val="7"/>
  </w:num>
  <w:num w:numId="49">
    <w:abstractNumId w:val="39"/>
  </w:num>
  <w:num w:numId="50">
    <w:abstractNumId w:val="8"/>
  </w:num>
  <w:num w:numId="51">
    <w:abstractNumId w:val="53"/>
  </w:num>
  <w:num w:numId="52">
    <w:abstractNumId w:val="13"/>
  </w:num>
  <w:num w:numId="53">
    <w:abstractNumId w:val="11"/>
  </w:num>
  <w:num w:numId="54">
    <w:abstractNumId w:val="6"/>
  </w:num>
  <w:num w:numId="55">
    <w:abstractNumId w:val="26"/>
  </w:num>
  <w:num w:numId="56">
    <w:abstractNumId w:val="10"/>
  </w:num>
  <w:num w:numId="57">
    <w:abstractNumId w:val="23"/>
  </w:num>
  <w:num w:numId="58">
    <w:abstractNumId w:val="29"/>
  </w:num>
  <w:num w:numId="59">
    <w:abstractNumId w:val="64"/>
  </w:num>
  <w:num w:numId="60">
    <w:abstractNumId w:val="45"/>
  </w:num>
  <w:num w:numId="61">
    <w:abstractNumId w:val="49"/>
  </w:num>
  <w:num w:numId="62">
    <w:abstractNumId w:val="42"/>
  </w:num>
  <w:num w:numId="63">
    <w:abstractNumId w:val="22"/>
  </w:num>
  <w:num w:numId="64">
    <w:abstractNumId w:val="41"/>
  </w:num>
  <w:num w:numId="65">
    <w:abstractNumId w:val="30"/>
  </w:num>
  <w:num w:numId="66">
    <w:abstractNumId w:val="61"/>
  </w:num>
  <w:num w:numId="67">
    <w:abstractNumId w:val="59"/>
  </w:num>
  <w:num w:numId="68">
    <w:abstractNumId w:val="65"/>
  </w:num>
  <w:num w:numId="69">
    <w:abstractNumId w:val="51"/>
  </w:num>
  <w:num w:numId="70">
    <w:abstractNumId w:val="36"/>
  </w:num>
  <w:num w:numId="71">
    <w:abstractNumId w:val="15"/>
  </w:num>
  <w:num w:numId="72">
    <w:abstractNumId w:val="58"/>
  </w:num>
  <w:num w:numId="73">
    <w:abstractNumId w:val="48"/>
  </w:num>
  <w:num w:numId="74">
    <w:abstractNumId w:val="28"/>
  </w:num>
  <w:num w:numId="75">
    <w:abstractNumId w:val="31"/>
  </w:num>
  <w:num w:numId="76">
    <w:abstractNumId w:val="34"/>
  </w:num>
  <w:num w:numId="77">
    <w:abstractNumId w:val="5"/>
  </w:num>
  <w:num w:numId="78">
    <w:abstractNumId w:val="35"/>
  </w:num>
  <w:num w:numId="79">
    <w:abstractNumId w:val="55"/>
  </w:num>
  <w:num w:numId="80">
    <w:abstractNumId w:val="20"/>
  </w:num>
  <w:num w:numId="81">
    <w:abstractNumId w:val="5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B5"/>
    <w:rsid w:val="00001244"/>
    <w:rsid w:val="0000404C"/>
    <w:rsid w:val="000063DD"/>
    <w:rsid w:val="00006E3A"/>
    <w:rsid w:val="00007866"/>
    <w:rsid w:val="00011984"/>
    <w:rsid w:val="00012041"/>
    <w:rsid w:val="0001778C"/>
    <w:rsid w:val="000178E4"/>
    <w:rsid w:val="00032783"/>
    <w:rsid w:val="000474BA"/>
    <w:rsid w:val="00054389"/>
    <w:rsid w:val="000648FF"/>
    <w:rsid w:val="00080B66"/>
    <w:rsid w:val="000908AD"/>
    <w:rsid w:val="000939BF"/>
    <w:rsid w:val="000975AF"/>
    <w:rsid w:val="000A2DEC"/>
    <w:rsid w:val="000A563A"/>
    <w:rsid w:val="000C604C"/>
    <w:rsid w:val="000E544C"/>
    <w:rsid w:val="000F47C3"/>
    <w:rsid w:val="00101B28"/>
    <w:rsid w:val="001045C5"/>
    <w:rsid w:val="00105AEA"/>
    <w:rsid w:val="00107532"/>
    <w:rsid w:val="00125FD0"/>
    <w:rsid w:val="001330EF"/>
    <w:rsid w:val="00135297"/>
    <w:rsid w:val="00135A90"/>
    <w:rsid w:val="00140099"/>
    <w:rsid w:val="0014093E"/>
    <w:rsid w:val="0014118A"/>
    <w:rsid w:val="0014267E"/>
    <w:rsid w:val="00144CFF"/>
    <w:rsid w:val="0014570D"/>
    <w:rsid w:val="00162010"/>
    <w:rsid w:val="00165B05"/>
    <w:rsid w:val="001714C3"/>
    <w:rsid w:val="00172583"/>
    <w:rsid w:val="001744AD"/>
    <w:rsid w:val="00174571"/>
    <w:rsid w:val="00174EC1"/>
    <w:rsid w:val="00181CDD"/>
    <w:rsid w:val="00193864"/>
    <w:rsid w:val="0019524B"/>
    <w:rsid w:val="001A045C"/>
    <w:rsid w:val="001A1BD4"/>
    <w:rsid w:val="001A2466"/>
    <w:rsid w:val="001A3A76"/>
    <w:rsid w:val="001A50A8"/>
    <w:rsid w:val="001B7A0B"/>
    <w:rsid w:val="001C4F82"/>
    <w:rsid w:val="001E290B"/>
    <w:rsid w:val="001E5422"/>
    <w:rsid w:val="001E6E74"/>
    <w:rsid w:val="00200E87"/>
    <w:rsid w:val="00202754"/>
    <w:rsid w:val="00204321"/>
    <w:rsid w:val="00204FE5"/>
    <w:rsid w:val="0020642C"/>
    <w:rsid w:val="002065E6"/>
    <w:rsid w:val="00206BAD"/>
    <w:rsid w:val="002164BD"/>
    <w:rsid w:val="00216B63"/>
    <w:rsid w:val="00220513"/>
    <w:rsid w:val="00222AF9"/>
    <w:rsid w:val="00226D97"/>
    <w:rsid w:val="00257D06"/>
    <w:rsid w:val="0026055F"/>
    <w:rsid w:val="00264EBD"/>
    <w:rsid w:val="00270E03"/>
    <w:rsid w:val="00272F72"/>
    <w:rsid w:val="002758A3"/>
    <w:rsid w:val="00277E73"/>
    <w:rsid w:val="002815F9"/>
    <w:rsid w:val="0028166A"/>
    <w:rsid w:val="00285C3C"/>
    <w:rsid w:val="002910AD"/>
    <w:rsid w:val="0029169B"/>
    <w:rsid w:val="00292536"/>
    <w:rsid w:val="00293844"/>
    <w:rsid w:val="00295D3D"/>
    <w:rsid w:val="00296363"/>
    <w:rsid w:val="002A09EE"/>
    <w:rsid w:val="002A32D7"/>
    <w:rsid w:val="002A330D"/>
    <w:rsid w:val="002E27DB"/>
    <w:rsid w:val="002E5073"/>
    <w:rsid w:val="002E5D51"/>
    <w:rsid w:val="002F6129"/>
    <w:rsid w:val="00302460"/>
    <w:rsid w:val="00305A04"/>
    <w:rsid w:val="00306A8B"/>
    <w:rsid w:val="00315F2C"/>
    <w:rsid w:val="003208DF"/>
    <w:rsid w:val="00336C86"/>
    <w:rsid w:val="00367920"/>
    <w:rsid w:val="00370228"/>
    <w:rsid w:val="00370AE0"/>
    <w:rsid w:val="00386255"/>
    <w:rsid w:val="003920AD"/>
    <w:rsid w:val="00392688"/>
    <w:rsid w:val="00393E58"/>
    <w:rsid w:val="003A055D"/>
    <w:rsid w:val="003A08A8"/>
    <w:rsid w:val="003A2EF8"/>
    <w:rsid w:val="003B0D07"/>
    <w:rsid w:val="003B1F1A"/>
    <w:rsid w:val="003D0C05"/>
    <w:rsid w:val="003D4B6D"/>
    <w:rsid w:val="003E62C9"/>
    <w:rsid w:val="003F62C5"/>
    <w:rsid w:val="004045AA"/>
    <w:rsid w:val="0042026F"/>
    <w:rsid w:val="004221D5"/>
    <w:rsid w:val="00422F45"/>
    <w:rsid w:val="0042397D"/>
    <w:rsid w:val="00424AFE"/>
    <w:rsid w:val="00424B5F"/>
    <w:rsid w:val="00425967"/>
    <w:rsid w:val="0045615C"/>
    <w:rsid w:val="00473A2F"/>
    <w:rsid w:val="0047588E"/>
    <w:rsid w:val="00477BBF"/>
    <w:rsid w:val="00493AD7"/>
    <w:rsid w:val="0049668E"/>
    <w:rsid w:val="004A1C44"/>
    <w:rsid w:val="004B2F8E"/>
    <w:rsid w:val="004E01EA"/>
    <w:rsid w:val="004E0A4C"/>
    <w:rsid w:val="004E7D01"/>
    <w:rsid w:val="004F0399"/>
    <w:rsid w:val="00500848"/>
    <w:rsid w:val="00510AE5"/>
    <w:rsid w:val="0051278B"/>
    <w:rsid w:val="005152C2"/>
    <w:rsid w:val="00525FC5"/>
    <w:rsid w:val="005443E9"/>
    <w:rsid w:val="00553DE9"/>
    <w:rsid w:val="005551FA"/>
    <w:rsid w:val="005810B4"/>
    <w:rsid w:val="005837A7"/>
    <w:rsid w:val="005839D3"/>
    <w:rsid w:val="00585100"/>
    <w:rsid w:val="005917FC"/>
    <w:rsid w:val="005A18B4"/>
    <w:rsid w:val="005B00AC"/>
    <w:rsid w:val="005C2B73"/>
    <w:rsid w:val="005C4716"/>
    <w:rsid w:val="005C61CF"/>
    <w:rsid w:val="005E0683"/>
    <w:rsid w:val="005E3176"/>
    <w:rsid w:val="005E5B8F"/>
    <w:rsid w:val="005F440B"/>
    <w:rsid w:val="00605BDF"/>
    <w:rsid w:val="006118AE"/>
    <w:rsid w:val="006127AA"/>
    <w:rsid w:val="006133E7"/>
    <w:rsid w:val="006201A1"/>
    <w:rsid w:val="0062091D"/>
    <w:rsid w:val="00627344"/>
    <w:rsid w:val="00627ACC"/>
    <w:rsid w:val="006402E1"/>
    <w:rsid w:val="00642C16"/>
    <w:rsid w:val="006440BC"/>
    <w:rsid w:val="006446DB"/>
    <w:rsid w:val="006509E5"/>
    <w:rsid w:val="00651C1C"/>
    <w:rsid w:val="006607DB"/>
    <w:rsid w:val="00660FC5"/>
    <w:rsid w:val="0066458C"/>
    <w:rsid w:val="0067020D"/>
    <w:rsid w:val="006702A9"/>
    <w:rsid w:val="006734DF"/>
    <w:rsid w:val="006745BA"/>
    <w:rsid w:val="0067680E"/>
    <w:rsid w:val="00684878"/>
    <w:rsid w:val="0068575B"/>
    <w:rsid w:val="006915FA"/>
    <w:rsid w:val="006926FA"/>
    <w:rsid w:val="006A6FCD"/>
    <w:rsid w:val="006B1AD6"/>
    <w:rsid w:val="006B43AC"/>
    <w:rsid w:val="006C17BC"/>
    <w:rsid w:val="006D0CB7"/>
    <w:rsid w:val="006E4CA3"/>
    <w:rsid w:val="00700378"/>
    <w:rsid w:val="00704AD6"/>
    <w:rsid w:val="007119FF"/>
    <w:rsid w:val="007144FF"/>
    <w:rsid w:val="007243C3"/>
    <w:rsid w:val="00724B85"/>
    <w:rsid w:val="0073191D"/>
    <w:rsid w:val="00736060"/>
    <w:rsid w:val="00745310"/>
    <w:rsid w:val="0075633C"/>
    <w:rsid w:val="0076119D"/>
    <w:rsid w:val="00767AC9"/>
    <w:rsid w:val="007748EB"/>
    <w:rsid w:val="00780D13"/>
    <w:rsid w:val="007812B5"/>
    <w:rsid w:val="00793D4B"/>
    <w:rsid w:val="007A4EBA"/>
    <w:rsid w:val="007B5158"/>
    <w:rsid w:val="007B5A93"/>
    <w:rsid w:val="007B7008"/>
    <w:rsid w:val="007C2248"/>
    <w:rsid w:val="007C68BD"/>
    <w:rsid w:val="007D65D2"/>
    <w:rsid w:val="007E002F"/>
    <w:rsid w:val="007E06B5"/>
    <w:rsid w:val="007E1F13"/>
    <w:rsid w:val="007F3248"/>
    <w:rsid w:val="007F7C4A"/>
    <w:rsid w:val="008027F0"/>
    <w:rsid w:val="0080355A"/>
    <w:rsid w:val="0081186A"/>
    <w:rsid w:val="00814323"/>
    <w:rsid w:val="00814880"/>
    <w:rsid w:val="00821F19"/>
    <w:rsid w:val="008337A3"/>
    <w:rsid w:val="00841C2F"/>
    <w:rsid w:val="00844482"/>
    <w:rsid w:val="00861332"/>
    <w:rsid w:val="00871247"/>
    <w:rsid w:val="0088058E"/>
    <w:rsid w:val="008900B6"/>
    <w:rsid w:val="008A46A2"/>
    <w:rsid w:val="008A79E4"/>
    <w:rsid w:val="008C217A"/>
    <w:rsid w:val="008C47D6"/>
    <w:rsid w:val="008C4BCF"/>
    <w:rsid w:val="008D03BB"/>
    <w:rsid w:val="008D5766"/>
    <w:rsid w:val="008D6531"/>
    <w:rsid w:val="008E1650"/>
    <w:rsid w:val="008E73BF"/>
    <w:rsid w:val="008F4FFF"/>
    <w:rsid w:val="008F62AB"/>
    <w:rsid w:val="00900EB2"/>
    <w:rsid w:val="00907F07"/>
    <w:rsid w:val="00927689"/>
    <w:rsid w:val="0093683B"/>
    <w:rsid w:val="00937A89"/>
    <w:rsid w:val="00942544"/>
    <w:rsid w:val="00945812"/>
    <w:rsid w:val="00946C96"/>
    <w:rsid w:val="009575EF"/>
    <w:rsid w:val="00973173"/>
    <w:rsid w:val="00984B9C"/>
    <w:rsid w:val="00986B64"/>
    <w:rsid w:val="00990E0F"/>
    <w:rsid w:val="009972A9"/>
    <w:rsid w:val="009A18B8"/>
    <w:rsid w:val="009A3421"/>
    <w:rsid w:val="009A35E5"/>
    <w:rsid w:val="009A5AF5"/>
    <w:rsid w:val="009B027F"/>
    <w:rsid w:val="009B4ABB"/>
    <w:rsid w:val="009C222F"/>
    <w:rsid w:val="009C3914"/>
    <w:rsid w:val="009D41C4"/>
    <w:rsid w:val="009E18AF"/>
    <w:rsid w:val="009E5E6E"/>
    <w:rsid w:val="009F2A07"/>
    <w:rsid w:val="009F5C4F"/>
    <w:rsid w:val="009F67D7"/>
    <w:rsid w:val="00A01593"/>
    <w:rsid w:val="00A0325C"/>
    <w:rsid w:val="00A05F11"/>
    <w:rsid w:val="00A15404"/>
    <w:rsid w:val="00A20203"/>
    <w:rsid w:val="00A26318"/>
    <w:rsid w:val="00A27C29"/>
    <w:rsid w:val="00A3103B"/>
    <w:rsid w:val="00A37C42"/>
    <w:rsid w:val="00A41C96"/>
    <w:rsid w:val="00A4651B"/>
    <w:rsid w:val="00A55342"/>
    <w:rsid w:val="00A63EBD"/>
    <w:rsid w:val="00A65BC5"/>
    <w:rsid w:val="00A725E9"/>
    <w:rsid w:val="00A77C47"/>
    <w:rsid w:val="00A839A9"/>
    <w:rsid w:val="00A84A1B"/>
    <w:rsid w:val="00A863E3"/>
    <w:rsid w:val="00A935A9"/>
    <w:rsid w:val="00A973B5"/>
    <w:rsid w:val="00AB0A83"/>
    <w:rsid w:val="00AB4E93"/>
    <w:rsid w:val="00AC2312"/>
    <w:rsid w:val="00AD2E5F"/>
    <w:rsid w:val="00AD525D"/>
    <w:rsid w:val="00AE22D3"/>
    <w:rsid w:val="00AE42D8"/>
    <w:rsid w:val="00AE7810"/>
    <w:rsid w:val="00AF3F8B"/>
    <w:rsid w:val="00AF41AA"/>
    <w:rsid w:val="00AF4422"/>
    <w:rsid w:val="00B204B9"/>
    <w:rsid w:val="00B2397A"/>
    <w:rsid w:val="00B261DB"/>
    <w:rsid w:val="00B3284A"/>
    <w:rsid w:val="00B3341A"/>
    <w:rsid w:val="00B363CA"/>
    <w:rsid w:val="00B36E83"/>
    <w:rsid w:val="00B449A3"/>
    <w:rsid w:val="00B51394"/>
    <w:rsid w:val="00B57180"/>
    <w:rsid w:val="00B86C5E"/>
    <w:rsid w:val="00B939B5"/>
    <w:rsid w:val="00B96658"/>
    <w:rsid w:val="00BA26B1"/>
    <w:rsid w:val="00BA3ED5"/>
    <w:rsid w:val="00BA50A2"/>
    <w:rsid w:val="00BC0683"/>
    <w:rsid w:val="00BC24C0"/>
    <w:rsid w:val="00BC5E32"/>
    <w:rsid w:val="00BC749B"/>
    <w:rsid w:val="00BC7F59"/>
    <w:rsid w:val="00BD795D"/>
    <w:rsid w:val="00C02D31"/>
    <w:rsid w:val="00C12C9F"/>
    <w:rsid w:val="00C422D0"/>
    <w:rsid w:val="00C458D4"/>
    <w:rsid w:val="00C46C8F"/>
    <w:rsid w:val="00C50B19"/>
    <w:rsid w:val="00C52D31"/>
    <w:rsid w:val="00C52F7D"/>
    <w:rsid w:val="00C54EEA"/>
    <w:rsid w:val="00C650BC"/>
    <w:rsid w:val="00C7242F"/>
    <w:rsid w:val="00C85A36"/>
    <w:rsid w:val="00C85A58"/>
    <w:rsid w:val="00C901D7"/>
    <w:rsid w:val="00C94AC4"/>
    <w:rsid w:val="00CA15F7"/>
    <w:rsid w:val="00CC59FF"/>
    <w:rsid w:val="00CD0919"/>
    <w:rsid w:val="00CD0BD5"/>
    <w:rsid w:val="00CD615F"/>
    <w:rsid w:val="00CE62EF"/>
    <w:rsid w:val="00CF145D"/>
    <w:rsid w:val="00CF3EA1"/>
    <w:rsid w:val="00CF3F1E"/>
    <w:rsid w:val="00D10D4A"/>
    <w:rsid w:val="00D11513"/>
    <w:rsid w:val="00D11FF8"/>
    <w:rsid w:val="00D121AE"/>
    <w:rsid w:val="00D32543"/>
    <w:rsid w:val="00D32A79"/>
    <w:rsid w:val="00D4593B"/>
    <w:rsid w:val="00D50E10"/>
    <w:rsid w:val="00D51527"/>
    <w:rsid w:val="00D520FC"/>
    <w:rsid w:val="00D77780"/>
    <w:rsid w:val="00D85A42"/>
    <w:rsid w:val="00D8621E"/>
    <w:rsid w:val="00D90215"/>
    <w:rsid w:val="00D90D9B"/>
    <w:rsid w:val="00D93F1A"/>
    <w:rsid w:val="00D950F3"/>
    <w:rsid w:val="00D966ED"/>
    <w:rsid w:val="00DA3589"/>
    <w:rsid w:val="00DB0F9D"/>
    <w:rsid w:val="00DB4500"/>
    <w:rsid w:val="00DB4BCA"/>
    <w:rsid w:val="00DB6F92"/>
    <w:rsid w:val="00DC265B"/>
    <w:rsid w:val="00DC65CD"/>
    <w:rsid w:val="00DD3ED9"/>
    <w:rsid w:val="00DE2AE5"/>
    <w:rsid w:val="00DE4E1F"/>
    <w:rsid w:val="00DF67B8"/>
    <w:rsid w:val="00E008A4"/>
    <w:rsid w:val="00E0272C"/>
    <w:rsid w:val="00E25530"/>
    <w:rsid w:val="00E30167"/>
    <w:rsid w:val="00E35E4A"/>
    <w:rsid w:val="00E516A1"/>
    <w:rsid w:val="00E61A49"/>
    <w:rsid w:val="00E70ED9"/>
    <w:rsid w:val="00E71C2F"/>
    <w:rsid w:val="00E81D1A"/>
    <w:rsid w:val="00E94724"/>
    <w:rsid w:val="00E9510A"/>
    <w:rsid w:val="00EA1BEB"/>
    <w:rsid w:val="00EA27BD"/>
    <w:rsid w:val="00EA2AAB"/>
    <w:rsid w:val="00EC3FAC"/>
    <w:rsid w:val="00EC50B1"/>
    <w:rsid w:val="00ED62F1"/>
    <w:rsid w:val="00EE12D6"/>
    <w:rsid w:val="00EE4319"/>
    <w:rsid w:val="00EF62A5"/>
    <w:rsid w:val="00F024FA"/>
    <w:rsid w:val="00F112B3"/>
    <w:rsid w:val="00F15AD5"/>
    <w:rsid w:val="00F22AD7"/>
    <w:rsid w:val="00F478AF"/>
    <w:rsid w:val="00F5785F"/>
    <w:rsid w:val="00F668C2"/>
    <w:rsid w:val="00F73F02"/>
    <w:rsid w:val="00F84EED"/>
    <w:rsid w:val="00F873FC"/>
    <w:rsid w:val="00F953AB"/>
    <w:rsid w:val="00FB2454"/>
    <w:rsid w:val="00FD50DC"/>
    <w:rsid w:val="00FE45D2"/>
    <w:rsid w:val="00FF0C74"/>
    <w:rsid w:val="00FF27EF"/>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1B6C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1A49"/>
    <w:rPr>
      <w:rFonts w:ascii="Arial" w:hAnsi="Arial"/>
      <w:sz w:val="20"/>
      <w:szCs w:val="24"/>
    </w:rPr>
  </w:style>
  <w:style w:type="paragraph" w:styleId="Heading1">
    <w:name w:val="heading 1"/>
    <w:basedOn w:val="Normal"/>
    <w:next w:val="Normal"/>
    <w:link w:val="Heading1Char"/>
    <w:uiPriority w:val="99"/>
    <w:qFormat/>
    <w:rsid w:val="00E61A49"/>
    <w:pPr>
      <w:keepNext/>
      <w:pageBreakBefore/>
      <w:pBdr>
        <w:top w:val="single" w:sz="4" w:space="1" w:color="auto"/>
        <w:left w:val="single" w:sz="4" w:space="4" w:color="auto"/>
        <w:bottom w:val="single" w:sz="4" w:space="1" w:color="auto"/>
        <w:right w:val="single" w:sz="4" w:space="4" w:color="auto"/>
      </w:pBdr>
      <w:shd w:val="clear" w:color="auto" w:fill="000000"/>
      <w:outlineLvl w:val="0"/>
    </w:pPr>
    <w:rPr>
      <w:rFonts w:cs="Arial"/>
      <w:b/>
      <w:bCs/>
      <w:iCs/>
      <w:color w:val="FFFFFF"/>
      <w:sz w:val="36"/>
    </w:rPr>
  </w:style>
  <w:style w:type="paragraph" w:styleId="Heading2">
    <w:name w:val="heading 2"/>
    <w:basedOn w:val="Normal"/>
    <w:next w:val="Normal"/>
    <w:link w:val="Heading2Char"/>
    <w:uiPriority w:val="99"/>
    <w:qFormat/>
    <w:rsid w:val="00E61A49"/>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E61A49"/>
    <w:pPr>
      <w:keepNext/>
      <w:spacing w:before="240" w:after="60"/>
      <w:outlineLvl w:val="2"/>
    </w:pPr>
    <w:rPr>
      <w:rFonts w:cs="Arial"/>
      <w:b/>
      <w:bCs/>
      <w:i/>
      <w:szCs w:val="26"/>
    </w:rPr>
  </w:style>
  <w:style w:type="paragraph" w:styleId="Heading4">
    <w:name w:val="heading 4"/>
    <w:basedOn w:val="Normal"/>
    <w:next w:val="Normal"/>
    <w:link w:val="Heading4Char"/>
    <w:uiPriority w:val="99"/>
    <w:qFormat/>
    <w:rsid w:val="00E61A49"/>
    <w:pPr>
      <w:keepNext/>
      <w:spacing w:before="240" w:after="240"/>
      <w:outlineLvl w:val="3"/>
    </w:pPr>
    <w:rPr>
      <w:b/>
      <w:bCs/>
      <w:szCs w:val="28"/>
      <w:u w:val="single"/>
    </w:rPr>
  </w:style>
  <w:style w:type="paragraph" w:styleId="Heading5">
    <w:name w:val="heading 5"/>
    <w:basedOn w:val="Normal"/>
    <w:next w:val="Normal"/>
    <w:link w:val="Heading5Char"/>
    <w:uiPriority w:val="99"/>
    <w:qFormat/>
    <w:rsid w:val="00E61A49"/>
    <w:pPr>
      <w:numPr>
        <w:ilvl w:val="4"/>
        <w:numId w:val="61"/>
      </w:numPr>
      <w:spacing w:before="240" w:after="60"/>
      <w:outlineLvl w:val="4"/>
    </w:pPr>
    <w:rPr>
      <w:b/>
      <w:bCs/>
      <w:i/>
      <w:iCs/>
      <w:sz w:val="26"/>
      <w:szCs w:val="26"/>
    </w:rPr>
  </w:style>
  <w:style w:type="paragraph" w:styleId="Heading6">
    <w:name w:val="heading 6"/>
    <w:basedOn w:val="Normal"/>
    <w:next w:val="Normal"/>
    <w:link w:val="Heading6Char"/>
    <w:uiPriority w:val="99"/>
    <w:qFormat/>
    <w:rsid w:val="00E61A49"/>
    <w:pPr>
      <w:numPr>
        <w:ilvl w:val="5"/>
        <w:numId w:val="61"/>
      </w:numPr>
      <w:spacing w:before="240" w:after="60"/>
      <w:outlineLvl w:val="5"/>
    </w:pPr>
    <w:rPr>
      <w:b/>
      <w:bCs/>
      <w:sz w:val="22"/>
      <w:szCs w:val="22"/>
    </w:rPr>
  </w:style>
  <w:style w:type="paragraph" w:styleId="Heading7">
    <w:name w:val="heading 7"/>
    <w:basedOn w:val="Normal"/>
    <w:next w:val="Normal"/>
    <w:link w:val="Heading7Char"/>
    <w:uiPriority w:val="99"/>
    <w:qFormat/>
    <w:rsid w:val="00E61A49"/>
    <w:pPr>
      <w:numPr>
        <w:ilvl w:val="6"/>
        <w:numId w:val="61"/>
      </w:numPr>
      <w:spacing w:before="240" w:after="60"/>
      <w:outlineLvl w:val="6"/>
    </w:pPr>
  </w:style>
  <w:style w:type="paragraph" w:styleId="Heading8">
    <w:name w:val="heading 8"/>
    <w:basedOn w:val="Normal"/>
    <w:next w:val="Normal"/>
    <w:link w:val="Heading8Char"/>
    <w:uiPriority w:val="99"/>
    <w:qFormat/>
    <w:rsid w:val="00E61A49"/>
    <w:pPr>
      <w:numPr>
        <w:ilvl w:val="7"/>
        <w:numId w:val="61"/>
      </w:numPr>
      <w:spacing w:before="240" w:after="60"/>
      <w:outlineLvl w:val="7"/>
    </w:pPr>
    <w:rPr>
      <w:i/>
      <w:iCs/>
    </w:rPr>
  </w:style>
  <w:style w:type="paragraph" w:styleId="Heading9">
    <w:name w:val="heading 9"/>
    <w:basedOn w:val="Normal"/>
    <w:next w:val="Normal"/>
    <w:link w:val="Heading9Char"/>
    <w:uiPriority w:val="99"/>
    <w:qFormat/>
    <w:rsid w:val="00E61A49"/>
    <w:pPr>
      <w:numPr>
        <w:ilvl w:val="8"/>
        <w:numId w:val="6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A49"/>
    <w:rPr>
      <w:rFonts w:ascii="Arial" w:hAnsi="Arial" w:cs="Arial"/>
      <w:b/>
      <w:bCs/>
      <w:iCs/>
      <w:color w:val="FFFFFF"/>
      <w:sz w:val="24"/>
      <w:szCs w:val="24"/>
      <w:shd w:val="clear" w:color="auto" w:fill="000000"/>
    </w:rPr>
  </w:style>
  <w:style w:type="character" w:customStyle="1" w:styleId="Heading2Char">
    <w:name w:val="Heading 2 Char"/>
    <w:basedOn w:val="DefaultParagraphFont"/>
    <w:link w:val="Heading2"/>
    <w:uiPriority w:val="99"/>
    <w:locked/>
    <w:rsid w:val="00E61A49"/>
    <w:rPr>
      <w:rFonts w:ascii="Arial" w:hAnsi="Arial" w:cs="Arial"/>
      <w:b/>
      <w:bCs/>
      <w:iCs/>
      <w:sz w:val="28"/>
      <w:szCs w:val="28"/>
    </w:rPr>
  </w:style>
  <w:style w:type="character" w:customStyle="1" w:styleId="Heading3Char">
    <w:name w:val="Heading 3 Char"/>
    <w:basedOn w:val="DefaultParagraphFont"/>
    <w:link w:val="Heading3"/>
    <w:uiPriority w:val="99"/>
    <w:locked/>
    <w:rsid w:val="00E61A49"/>
    <w:rPr>
      <w:rFonts w:ascii="Arial" w:hAnsi="Arial" w:cs="Arial"/>
      <w:b/>
      <w:bCs/>
      <w:i/>
      <w:sz w:val="26"/>
      <w:szCs w:val="26"/>
    </w:rPr>
  </w:style>
  <w:style w:type="character" w:customStyle="1" w:styleId="Heading4Char">
    <w:name w:val="Heading 4 Char"/>
    <w:basedOn w:val="DefaultParagraphFont"/>
    <w:link w:val="Heading4"/>
    <w:uiPriority w:val="99"/>
    <w:locked/>
    <w:rsid w:val="00E61A49"/>
    <w:rPr>
      <w:rFonts w:ascii="Arial" w:hAnsi="Arial" w:cs="Times New Roman"/>
      <w:b/>
      <w:bCs/>
      <w:sz w:val="28"/>
      <w:szCs w:val="28"/>
      <w:u w:val="single"/>
    </w:rPr>
  </w:style>
  <w:style w:type="character" w:customStyle="1" w:styleId="Heading5Char">
    <w:name w:val="Heading 5 Char"/>
    <w:basedOn w:val="DefaultParagraphFont"/>
    <w:link w:val="Heading5"/>
    <w:uiPriority w:val="99"/>
    <w:locked/>
    <w:rsid w:val="00E61A49"/>
    <w:rPr>
      <w:rFonts w:ascii="Arial" w:hAnsi="Arial"/>
      <w:b/>
      <w:bCs/>
      <w:i/>
      <w:iCs/>
      <w:sz w:val="26"/>
      <w:szCs w:val="26"/>
    </w:rPr>
  </w:style>
  <w:style w:type="character" w:customStyle="1" w:styleId="Heading6Char">
    <w:name w:val="Heading 6 Char"/>
    <w:basedOn w:val="DefaultParagraphFont"/>
    <w:link w:val="Heading6"/>
    <w:uiPriority w:val="99"/>
    <w:locked/>
    <w:rsid w:val="00E61A49"/>
    <w:rPr>
      <w:rFonts w:ascii="Arial" w:hAnsi="Arial"/>
      <w:b/>
      <w:bCs/>
    </w:rPr>
  </w:style>
  <w:style w:type="character" w:customStyle="1" w:styleId="Heading7Char">
    <w:name w:val="Heading 7 Char"/>
    <w:basedOn w:val="DefaultParagraphFont"/>
    <w:link w:val="Heading7"/>
    <w:uiPriority w:val="99"/>
    <w:locked/>
    <w:rsid w:val="00E61A49"/>
    <w:rPr>
      <w:rFonts w:ascii="Arial" w:hAnsi="Arial"/>
      <w:sz w:val="20"/>
      <w:szCs w:val="24"/>
    </w:rPr>
  </w:style>
  <w:style w:type="character" w:customStyle="1" w:styleId="Heading8Char">
    <w:name w:val="Heading 8 Char"/>
    <w:basedOn w:val="DefaultParagraphFont"/>
    <w:link w:val="Heading8"/>
    <w:uiPriority w:val="99"/>
    <w:locked/>
    <w:rsid w:val="00E61A49"/>
    <w:rPr>
      <w:rFonts w:ascii="Arial" w:hAnsi="Arial"/>
      <w:i/>
      <w:iCs/>
      <w:sz w:val="20"/>
      <w:szCs w:val="24"/>
    </w:rPr>
  </w:style>
  <w:style w:type="character" w:customStyle="1" w:styleId="Heading9Char">
    <w:name w:val="Heading 9 Char"/>
    <w:basedOn w:val="DefaultParagraphFont"/>
    <w:link w:val="Heading9"/>
    <w:uiPriority w:val="99"/>
    <w:locked/>
    <w:rsid w:val="00E61A49"/>
    <w:rPr>
      <w:rFonts w:ascii="Arial" w:hAnsi="Arial" w:cs="Arial"/>
    </w:rPr>
  </w:style>
  <w:style w:type="paragraph" w:styleId="BalloonText">
    <w:name w:val="Balloon Text"/>
    <w:basedOn w:val="Normal"/>
    <w:link w:val="BalloonTextChar"/>
    <w:uiPriority w:val="99"/>
    <w:rsid w:val="00E61A49"/>
    <w:rPr>
      <w:rFonts w:ascii="Tahoma" w:hAnsi="Tahoma" w:cs="Tahoma"/>
      <w:sz w:val="16"/>
      <w:szCs w:val="16"/>
    </w:rPr>
  </w:style>
  <w:style w:type="character" w:customStyle="1" w:styleId="BalloonTextChar">
    <w:name w:val="Balloon Text Char"/>
    <w:basedOn w:val="DefaultParagraphFont"/>
    <w:link w:val="BalloonText"/>
    <w:uiPriority w:val="99"/>
    <w:locked/>
    <w:rsid w:val="00E61A49"/>
    <w:rPr>
      <w:rFonts w:ascii="Tahoma" w:hAnsi="Tahoma" w:cs="Tahoma"/>
      <w:sz w:val="16"/>
      <w:szCs w:val="16"/>
    </w:rPr>
  </w:style>
  <w:style w:type="paragraph" w:styleId="NormalWeb">
    <w:name w:val="Normal (Web)"/>
    <w:basedOn w:val="Normal"/>
    <w:link w:val="NormalWebChar1"/>
    <w:uiPriority w:val="99"/>
    <w:rsid w:val="00E61A49"/>
    <w:pPr>
      <w:spacing w:before="100" w:beforeAutospacing="1" w:after="100" w:afterAutospacing="1"/>
    </w:pPr>
  </w:style>
  <w:style w:type="character" w:customStyle="1" w:styleId="NormalWebChar1">
    <w:name w:val="Normal (Web) Char1"/>
    <w:basedOn w:val="DefaultParagraphFont"/>
    <w:link w:val="NormalWeb"/>
    <w:uiPriority w:val="99"/>
    <w:locked/>
    <w:rsid w:val="00B939B5"/>
    <w:rPr>
      <w:rFonts w:ascii="Arial" w:hAnsi="Arial" w:cs="Times New Roman"/>
      <w:sz w:val="24"/>
      <w:szCs w:val="24"/>
    </w:rPr>
  </w:style>
  <w:style w:type="table" w:styleId="TableGrid">
    <w:name w:val="Table Grid"/>
    <w:basedOn w:val="TableNormal"/>
    <w:uiPriority w:val="99"/>
    <w:rsid w:val="00E61A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A49"/>
    <w:rPr>
      <w:rFonts w:cs="Times New Roman"/>
      <w:b/>
      <w:bCs/>
    </w:rPr>
  </w:style>
  <w:style w:type="character" w:customStyle="1" w:styleId="EmailStyle30">
    <w:name w:val="EmailStyle30"/>
    <w:basedOn w:val="DefaultParagraphFont"/>
    <w:uiPriority w:val="99"/>
    <w:semiHidden/>
    <w:rsid w:val="00E61A49"/>
    <w:rPr>
      <w:rFonts w:ascii="Arial" w:hAnsi="Arial" w:cs="Arial"/>
      <w:color w:val="000080"/>
      <w:sz w:val="20"/>
      <w:szCs w:val="20"/>
    </w:rPr>
  </w:style>
  <w:style w:type="character" w:styleId="Emphasis">
    <w:name w:val="Emphasis"/>
    <w:basedOn w:val="DefaultParagraphFont"/>
    <w:uiPriority w:val="99"/>
    <w:qFormat/>
    <w:rsid w:val="00E61A49"/>
    <w:rPr>
      <w:rFonts w:cs="Times New Roman"/>
      <w:i/>
      <w:iCs/>
    </w:rPr>
  </w:style>
  <w:style w:type="character" w:styleId="Hyperlink">
    <w:name w:val="Hyperlink"/>
    <w:basedOn w:val="DefaultParagraphFont"/>
    <w:uiPriority w:val="99"/>
    <w:rsid w:val="00E61A49"/>
    <w:rPr>
      <w:rFonts w:cs="Times New Roman"/>
      <w:color w:val="0000FF"/>
      <w:u w:val="single"/>
    </w:rPr>
  </w:style>
  <w:style w:type="character" w:customStyle="1" w:styleId="pagetitle1">
    <w:name w:val="pagetitle1"/>
    <w:basedOn w:val="DefaultParagraphFont"/>
    <w:uiPriority w:val="99"/>
    <w:rsid w:val="00E61A49"/>
    <w:rPr>
      <w:rFonts w:ascii="Arial" w:hAnsi="Arial" w:cs="Arial"/>
      <w:b/>
      <w:bCs/>
      <w:sz w:val="30"/>
      <w:szCs w:val="30"/>
    </w:rPr>
  </w:style>
  <w:style w:type="paragraph" w:styleId="HTMLPreformatted">
    <w:name w:val="HTML Preformatted"/>
    <w:basedOn w:val="Normal"/>
    <w:link w:val="HTMLPreformattedChar"/>
    <w:uiPriority w:val="99"/>
    <w:rsid w:val="00E6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E61A49"/>
    <w:rPr>
      <w:rFonts w:ascii="Courier New" w:hAnsi="Courier New" w:cs="Courier New"/>
      <w:sz w:val="20"/>
      <w:szCs w:val="20"/>
    </w:rPr>
  </w:style>
  <w:style w:type="paragraph" w:styleId="BodyTextIndent">
    <w:name w:val="Body Text Indent"/>
    <w:basedOn w:val="Normal"/>
    <w:link w:val="BodyTextIndentChar"/>
    <w:uiPriority w:val="99"/>
    <w:rsid w:val="00E61A49"/>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E61A49"/>
    <w:rPr>
      <w:rFonts w:ascii="Arial" w:hAnsi="Arial" w:cs="Times New Roman"/>
      <w:sz w:val="24"/>
      <w:szCs w:val="24"/>
    </w:rPr>
  </w:style>
  <w:style w:type="paragraph" w:styleId="BodyText2">
    <w:name w:val="Body Text 2"/>
    <w:basedOn w:val="Normal"/>
    <w:link w:val="BodyText2Char"/>
    <w:uiPriority w:val="99"/>
    <w:rsid w:val="00E61A49"/>
    <w:pPr>
      <w:spacing w:after="120" w:line="480" w:lineRule="auto"/>
    </w:pPr>
  </w:style>
  <w:style w:type="character" w:customStyle="1" w:styleId="BodyText2Char">
    <w:name w:val="Body Text 2 Char"/>
    <w:basedOn w:val="DefaultParagraphFont"/>
    <w:link w:val="BodyText2"/>
    <w:uiPriority w:val="99"/>
    <w:locked/>
    <w:rsid w:val="00E61A49"/>
    <w:rPr>
      <w:rFonts w:ascii="Arial" w:hAnsi="Arial" w:cs="Times New Roman"/>
      <w:sz w:val="24"/>
      <w:szCs w:val="24"/>
    </w:rPr>
  </w:style>
  <w:style w:type="paragraph" w:styleId="BodyText">
    <w:name w:val="Body Text"/>
    <w:basedOn w:val="Normal"/>
    <w:link w:val="BodyTextChar"/>
    <w:uiPriority w:val="99"/>
    <w:rsid w:val="00E61A49"/>
    <w:pPr>
      <w:spacing w:after="120"/>
    </w:pPr>
  </w:style>
  <w:style w:type="character" w:customStyle="1" w:styleId="BodyTextChar">
    <w:name w:val="Body Text Char"/>
    <w:basedOn w:val="DefaultParagraphFont"/>
    <w:link w:val="BodyText"/>
    <w:uiPriority w:val="99"/>
    <w:locked/>
    <w:rsid w:val="00E61A49"/>
    <w:rPr>
      <w:rFonts w:ascii="Arial" w:hAnsi="Arial" w:cs="Times New Roman"/>
      <w:sz w:val="24"/>
      <w:szCs w:val="24"/>
    </w:rPr>
  </w:style>
  <w:style w:type="paragraph" w:styleId="Footer">
    <w:name w:val="footer"/>
    <w:basedOn w:val="Normal"/>
    <w:link w:val="FooterChar"/>
    <w:uiPriority w:val="99"/>
    <w:rsid w:val="00E61A49"/>
    <w:pPr>
      <w:tabs>
        <w:tab w:val="center" w:pos="4320"/>
        <w:tab w:val="right" w:pos="8640"/>
      </w:tabs>
    </w:pPr>
  </w:style>
  <w:style w:type="character" w:customStyle="1" w:styleId="FooterChar">
    <w:name w:val="Footer Char"/>
    <w:basedOn w:val="DefaultParagraphFont"/>
    <w:link w:val="Footer"/>
    <w:uiPriority w:val="99"/>
    <w:locked/>
    <w:rsid w:val="00E61A49"/>
    <w:rPr>
      <w:rFonts w:ascii="Arial" w:hAnsi="Arial" w:cs="Times New Roman"/>
      <w:sz w:val="24"/>
      <w:szCs w:val="24"/>
    </w:rPr>
  </w:style>
  <w:style w:type="character" w:styleId="PageNumber">
    <w:name w:val="page number"/>
    <w:basedOn w:val="DefaultParagraphFont"/>
    <w:uiPriority w:val="99"/>
    <w:rsid w:val="00E61A49"/>
    <w:rPr>
      <w:rFonts w:cs="Times New Roman"/>
    </w:rPr>
  </w:style>
  <w:style w:type="paragraph" w:styleId="Header">
    <w:name w:val="header"/>
    <w:basedOn w:val="Normal"/>
    <w:link w:val="HeaderChar"/>
    <w:uiPriority w:val="99"/>
    <w:rsid w:val="00E61A49"/>
    <w:pPr>
      <w:tabs>
        <w:tab w:val="center" w:pos="4320"/>
        <w:tab w:val="right" w:pos="8640"/>
      </w:tabs>
    </w:pPr>
  </w:style>
  <w:style w:type="character" w:customStyle="1" w:styleId="HeaderChar">
    <w:name w:val="Header Char"/>
    <w:basedOn w:val="DefaultParagraphFont"/>
    <w:link w:val="Header"/>
    <w:uiPriority w:val="99"/>
    <w:locked/>
    <w:rsid w:val="00E61A49"/>
    <w:rPr>
      <w:rFonts w:ascii="Arial" w:hAnsi="Arial" w:cs="Times New Roman"/>
      <w:sz w:val="24"/>
      <w:szCs w:val="24"/>
    </w:rPr>
  </w:style>
  <w:style w:type="paragraph" w:styleId="Subtitle">
    <w:name w:val="Subtitle"/>
    <w:basedOn w:val="Normal"/>
    <w:link w:val="SubtitleChar"/>
    <w:uiPriority w:val="99"/>
    <w:qFormat/>
    <w:rsid w:val="00E61A49"/>
    <w:rPr>
      <w:b/>
      <w:i/>
      <w:iCs/>
      <w:sz w:val="28"/>
    </w:rPr>
  </w:style>
  <w:style w:type="character" w:customStyle="1" w:styleId="SubtitleChar">
    <w:name w:val="Subtitle Char"/>
    <w:basedOn w:val="DefaultParagraphFont"/>
    <w:link w:val="Subtitle"/>
    <w:uiPriority w:val="99"/>
    <w:locked/>
    <w:rsid w:val="00E61A49"/>
    <w:rPr>
      <w:rFonts w:ascii="Arial" w:hAnsi="Arial" w:cs="Times New Roman"/>
      <w:b/>
      <w:i/>
      <w:iCs/>
      <w:sz w:val="24"/>
      <w:szCs w:val="24"/>
    </w:rPr>
  </w:style>
  <w:style w:type="paragraph" w:customStyle="1" w:styleId="JDLAnswer1">
    <w:name w:val="+JDLAnswer1"/>
    <w:uiPriority w:val="99"/>
    <w:rsid w:val="00B939B5"/>
    <w:pPr>
      <w:spacing w:before="120"/>
    </w:pPr>
    <w:rPr>
      <w:rFonts w:ascii="Arial" w:hAnsi="Arial" w:cs="Arial"/>
      <w:sz w:val="20"/>
      <w:szCs w:val="20"/>
    </w:rPr>
  </w:style>
  <w:style w:type="paragraph" w:customStyle="1" w:styleId="tabletext">
    <w:name w:val="table text"/>
    <w:basedOn w:val="Normal"/>
    <w:uiPriority w:val="99"/>
    <w:rsid w:val="00E61A49"/>
    <w:pPr>
      <w:spacing w:before="40" w:after="40" w:line="240" w:lineRule="atLeast"/>
    </w:pPr>
    <w:rPr>
      <w:szCs w:val="20"/>
    </w:rPr>
  </w:style>
  <w:style w:type="paragraph" w:customStyle="1" w:styleId="columnlabel">
    <w:name w:val="column label"/>
    <w:basedOn w:val="Normal"/>
    <w:uiPriority w:val="99"/>
    <w:rsid w:val="00E61A49"/>
    <w:pPr>
      <w:spacing w:before="40" w:after="40"/>
      <w:jc w:val="center"/>
    </w:pPr>
    <w:rPr>
      <w:b/>
      <w:szCs w:val="20"/>
    </w:rPr>
  </w:style>
  <w:style w:type="paragraph" w:customStyle="1" w:styleId="text">
    <w:name w:val="text"/>
    <w:aliases w:val="regular paragraph"/>
    <w:basedOn w:val="Normal"/>
    <w:uiPriority w:val="99"/>
    <w:rsid w:val="00E61A49"/>
    <w:pPr>
      <w:spacing w:before="40" w:after="240" w:line="240" w:lineRule="exact"/>
    </w:pPr>
    <w:rPr>
      <w:szCs w:val="20"/>
    </w:rPr>
  </w:style>
  <w:style w:type="paragraph" w:styleId="BodyTextIndent3">
    <w:name w:val="Body Text Indent 3"/>
    <w:basedOn w:val="Normal"/>
    <w:link w:val="BodyTextIndent3Char"/>
    <w:uiPriority w:val="99"/>
    <w:rsid w:val="00E61A4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61A49"/>
    <w:rPr>
      <w:rFonts w:ascii="Arial" w:hAnsi="Arial" w:cs="Times New Roman"/>
      <w:sz w:val="16"/>
      <w:szCs w:val="16"/>
    </w:rPr>
  </w:style>
  <w:style w:type="paragraph" w:customStyle="1" w:styleId="paragraphnext">
    <w:name w:val="paragraph next"/>
    <w:basedOn w:val="Normal"/>
    <w:uiPriority w:val="99"/>
    <w:rsid w:val="00E61A49"/>
    <w:pPr>
      <w:widowControl w:val="0"/>
      <w:tabs>
        <w:tab w:val="left" w:pos="360"/>
      </w:tabs>
      <w:ind w:firstLine="360"/>
      <w:jc w:val="both"/>
    </w:pPr>
    <w:rPr>
      <w:szCs w:val="20"/>
    </w:rPr>
  </w:style>
  <w:style w:type="paragraph" w:styleId="Title">
    <w:name w:val="Title"/>
    <w:basedOn w:val="Normal"/>
    <w:link w:val="TitleChar"/>
    <w:uiPriority w:val="99"/>
    <w:qFormat/>
    <w:rsid w:val="00E61A49"/>
    <w:pPr>
      <w:jc w:val="center"/>
    </w:pPr>
    <w:rPr>
      <w:rFonts w:cs="Arial"/>
      <w:b/>
      <w:bCs/>
    </w:rPr>
  </w:style>
  <w:style w:type="character" w:customStyle="1" w:styleId="TitleChar">
    <w:name w:val="Title Char"/>
    <w:basedOn w:val="DefaultParagraphFont"/>
    <w:link w:val="Title"/>
    <w:uiPriority w:val="99"/>
    <w:locked/>
    <w:rsid w:val="00E61A49"/>
    <w:rPr>
      <w:rFonts w:ascii="Arial" w:hAnsi="Arial" w:cs="Arial"/>
      <w:b/>
      <w:bCs/>
      <w:sz w:val="24"/>
      <w:szCs w:val="24"/>
    </w:rPr>
  </w:style>
  <w:style w:type="paragraph" w:customStyle="1" w:styleId="Default">
    <w:name w:val="Default"/>
    <w:uiPriority w:val="99"/>
    <w:rsid w:val="00E61A49"/>
    <w:pPr>
      <w:widowControl w:val="0"/>
      <w:autoSpaceDE w:val="0"/>
      <w:autoSpaceDN w:val="0"/>
      <w:adjustRightInd w:val="0"/>
    </w:pPr>
    <w:rPr>
      <w:rFonts w:ascii="Arial Narrow" w:hAnsi="Arial Narrow" w:cs="Arial Narrow"/>
      <w:color w:val="000000"/>
      <w:sz w:val="24"/>
      <w:szCs w:val="24"/>
    </w:rPr>
  </w:style>
  <w:style w:type="paragraph" w:customStyle="1" w:styleId="CM10">
    <w:name w:val="CM10"/>
    <w:basedOn w:val="Default"/>
    <w:next w:val="Default"/>
    <w:uiPriority w:val="99"/>
    <w:rsid w:val="00E61A49"/>
    <w:pPr>
      <w:spacing w:after="83"/>
    </w:pPr>
    <w:rPr>
      <w:rFonts w:cs="Times New Roman"/>
      <w:color w:val="auto"/>
    </w:rPr>
  </w:style>
  <w:style w:type="character" w:customStyle="1" w:styleId="Style12pt">
    <w:name w:val="Style 12 pt"/>
    <w:basedOn w:val="DefaultParagraphFont"/>
    <w:uiPriority w:val="99"/>
    <w:rsid w:val="00E61A49"/>
    <w:rPr>
      <w:rFonts w:cs="Times New Roman"/>
      <w:sz w:val="22"/>
    </w:rPr>
  </w:style>
  <w:style w:type="character" w:styleId="FootnoteReference">
    <w:name w:val="footnote reference"/>
    <w:basedOn w:val="DefaultParagraphFont"/>
    <w:rsid w:val="00E61A49"/>
    <w:rPr>
      <w:rFonts w:cs="Times New Roman"/>
      <w:color w:val="000000"/>
    </w:rPr>
  </w:style>
  <w:style w:type="paragraph" w:styleId="BlockText">
    <w:name w:val="Block Text"/>
    <w:basedOn w:val="Default"/>
    <w:next w:val="Default"/>
    <w:uiPriority w:val="99"/>
    <w:rsid w:val="00E61A49"/>
    <w:pPr>
      <w:widowControl/>
    </w:pPr>
    <w:rPr>
      <w:rFonts w:ascii="Times New Roman" w:hAnsi="Times New Roman" w:cs="Times New Roman"/>
      <w:color w:val="auto"/>
    </w:rPr>
  </w:style>
  <w:style w:type="paragraph" w:styleId="TOC1">
    <w:name w:val="toc 1"/>
    <w:basedOn w:val="Normal"/>
    <w:next w:val="Normal"/>
    <w:link w:val="TOC1Char"/>
    <w:autoRedefine/>
    <w:uiPriority w:val="39"/>
    <w:rsid w:val="00E61A49"/>
    <w:pPr>
      <w:spacing w:before="240" w:after="120"/>
    </w:pPr>
    <w:rPr>
      <w:b/>
      <w:caps/>
      <w:sz w:val="22"/>
      <w:szCs w:val="22"/>
      <w:u w:val="single"/>
    </w:rPr>
  </w:style>
  <w:style w:type="paragraph" w:styleId="TOC3">
    <w:name w:val="toc 3"/>
    <w:basedOn w:val="Normal"/>
    <w:next w:val="Normal"/>
    <w:autoRedefine/>
    <w:uiPriority w:val="39"/>
    <w:rsid w:val="00E61A49"/>
    <w:pPr>
      <w:tabs>
        <w:tab w:val="right" w:pos="9350"/>
      </w:tabs>
      <w:ind w:left="360"/>
    </w:pPr>
    <w:rPr>
      <w:smallCaps/>
      <w:sz w:val="22"/>
      <w:szCs w:val="22"/>
    </w:rPr>
  </w:style>
  <w:style w:type="paragraph" w:styleId="TOC2">
    <w:name w:val="toc 2"/>
    <w:basedOn w:val="Normal"/>
    <w:next w:val="Normal"/>
    <w:autoRedefine/>
    <w:uiPriority w:val="39"/>
    <w:rsid w:val="00E61A49"/>
    <w:rPr>
      <w:b/>
      <w:smallCaps/>
      <w:sz w:val="22"/>
      <w:szCs w:val="22"/>
    </w:rPr>
  </w:style>
  <w:style w:type="paragraph" w:styleId="TOC4">
    <w:name w:val="toc 4"/>
    <w:basedOn w:val="Normal"/>
    <w:next w:val="Normal"/>
    <w:autoRedefine/>
    <w:uiPriority w:val="99"/>
    <w:semiHidden/>
    <w:rsid w:val="00E61A49"/>
    <w:pPr>
      <w:ind w:left="1440" w:hanging="720"/>
    </w:pPr>
    <w:rPr>
      <w:sz w:val="22"/>
      <w:szCs w:val="22"/>
    </w:rPr>
  </w:style>
  <w:style w:type="paragraph" w:styleId="TOC5">
    <w:name w:val="toc 5"/>
    <w:basedOn w:val="Normal"/>
    <w:next w:val="Normal"/>
    <w:autoRedefine/>
    <w:uiPriority w:val="99"/>
    <w:semiHidden/>
    <w:rsid w:val="00E61A49"/>
    <w:rPr>
      <w:rFonts w:ascii="Cambria" w:hAnsi="Cambria"/>
      <w:sz w:val="22"/>
      <w:szCs w:val="22"/>
    </w:rPr>
  </w:style>
  <w:style w:type="paragraph" w:styleId="TOC6">
    <w:name w:val="toc 6"/>
    <w:basedOn w:val="Normal"/>
    <w:next w:val="Normal"/>
    <w:autoRedefine/>
    <w:uiPriority w:val="99"/>
    <w:semiHidden/>
    <w:rsid w:val="00E61A49"/>
    <w:rPr>
      <w:rFonts w:ascii="Cambria" w:hAnsi="Cambria"/>
      <w:sz w:val="22"/>
      <w:szCs w:val="22"/>
    </w:rPr>
  </w:style>
  <w:style w:type="paragraph" w:styleId="TOC7">
    <w:name w:val="toc 7"/>
    <w:basedOn w:val="Normal"/>
    <w:next w:val="Normal"/>
    <w:autoRedefine/>
    <w:uiPriority w:val="99"/>
    <w:semiHidden/>
    <w:rsid w:val="00E61A49"/>
    <w:rPr>
      <w:rFonts w:ascii="Cambria" w:hAnsi="Cambria"/>
      <w:sz w:val="22"/>
      <w:szCs w:val="22"/>
    </w:rPr>
  </w:style>
  <w:style w:type="paragraph" w:styleId="TOC8">
    <w:name w:val="toc 8"/>
    <w:basedOn w:val="Normal"/>
    <w:next w:val="Normal"/>
    <w:autoRedefine/>
    <w:uiPriority w:val="99"/>
    <w:semiHidden/>
    <w:rsid w:val="00E61A49"/>
    <w:rPr>
      <w:rFonts w:ascii="Cambria" w:hAnsi="Cambria"/>
      <w:sz w:val="22"/>
      <w:szCs w:val="22"/>
    </w:rPr>
  </w:style>
  <w:style w:type="paragraph" w:styleId="TOC9">
    <w:name w:val="toc 9"/>
    <w:basedOn w:val="Normal"/>
    <w:next w:val="Normal"/>
    <w:autoRedefine/>
    <w:uiPriority w:val="99"/>
    <w:semiHidden/>
    <w:rsid w:val="00E61A49"/>
    <w:rPr>
      <w:rFonts w:ascii="Cambria" w:hAnsi="Cambria"/>
      <w:sz w:val="22"/>
      <w:szCs w:val="22"/>
    </w:rPr>
  </w:style>
  <w:style w:type="paragraph" w:customStyle="1" w:styleId="ColorfulList-Accent11">
    <w:name w:val="Colorful List - Accent 11"/>
    <w:basedOn w:val="Normal"/>
    <w:uiPriority w:val="99"/>
    <w:rsid w:val="00B939B5"/>
    <w:pPr>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2E5D51"/>
    <w:rPr>
      <w:sz w:val="16"/>
      <w:szCs w:val="20"/>
    </w:rPr>
  </w:style>
  <w:style w:type="character" w:customStyle="1" w:styleId="FootnoteTextChar">
    <w:name w:val="Footnote Text Char"/>
    <w:basedOn w:val="DefaultParagraphFont"/>
    <w:link w:val="FootnoteText"/>
    <w:locked/>
    <w:rsid w:val="002E5D51"/>
    <w:rPr>
      <w:rFonts w:ascii="Arial" w:hAnsi="Arial"/>
      <w:sz w:val="16"/>
      <w:szCs w:val="20"/>
    </w:rPr>
  </w:style>
  <w:style w:type="paragraph" w:styleId="NormalIndent">
    <w:name w:val="Normal Indent"/>
    <w:basedOn w:val="Normal"/>
    <w:uiPriority w:val="99"/>
    <w:rsid w:val="00E61A49"/>
    <w:pPr>
      <w:ind w:left="720"/>
    </w:pPr>
    <w:rPr>
      <w:szCs w:val="20"/>
    </w:rPr>
  </w:style>
  <w:style w:type="paragraph" w:customStyle="1" w:styleId="StylePagesCustomColorRGB0118226Shadow">
    <w:name w:val="Style Pages + Custom Color(RGB(0118226)) Shadow"/>
    <w:basedOn w:val="Normal"/>
    <w:uiPriority w:val="99"/>
    <w:rsid w:val="00E61A49"/>
    <w:rPr>
      <w:b/>
      <w:bCs/>
      <w:caps/>
      <w:color w:val="00539E"/>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ges">
    <w:name w:val="Pages"/>
    <w:basedOn w:val="BodyText"/>
    <w:uiPriority w:val="99"/>
    <w:rsid w:val="00E61A49"/>
    <w:pPr>
      <w:spacing w:after="0"/>
    </w:pPr>
    <w:rPr>
      <w:b/>
      <w:szCs w:val="20"/>
    </w:rPr>
  </w:style>
  <w:style w:type="paragraph" w:customStyle="1" w:styleId="Heading2TOC">
    <w:name w:val="Heading 2 TOC"/>
    <w:basedOn w:val="Heading1"/>
    <w:next w:val="Normal"/>
    <w:uiPriority w:val="99"/>
    <w:rsid w:val="00E61A49"/>
    <w:rPr>
      <w:rFonts w:ascii="Arial Black" w:hAnsi="Arial Black" w:cs="Times New Roman"/>
      <w:b w:val="0"/>
      <w:sz w:val="20"/>
      <w:szCs w:val="20"/>
    </w:rPr>
  </w:style>
  <w:style w:type="table" w:styleId="TableSimple1">
    <w:name w:val="Table Simple 1"/>
    <w:aliases w:val="ENI"/>
    <w:basedOn w:val="TableNormal"/>
    <w:uiPriority w:val="99"/>
    <w:rsid w:val="00E61A49"/>
    <w:rPr>
      <w:sz w:val="20"/>
      <w:szCs w:val="20"/>
    </w:rPr>
    <w:tblPr>
      <w:tblInd w:w="0" w:type="dxa"/>
      <w:tblBorders>
        <w:top w:val="single" w:sz="18" w:space="0" w:color="35782A"/>
        <w:left w:val="single" w:sz="18" w:space="0" w:color="35782A"/>
        <w:bottom w:val="single" w:sz="18" w:space="0" w:color="35782A"/>
        <w:right w:val="single" w:sz="18" w:space="0" w:color="35782A"/>
        <w:insideH w:val="single" w:sz="4" w:space="0" w:color="35782A"/>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jdlanswer10">
    <w:name w:val="jdlanswer1"/>
    <w:basedOn w:val="Normal"/>
    <w:uiPriority w:val="99"/>
    <w:rsid w:val="00E61A49"/>
    <w:pPr>
      <w:spacing w:before="120"/>
    </w:pPr>
    <w:rPr>
      <w:rFonts w:cs="Arial"/>
      <w:szCs w:val="20"/>
    </w:rPr>
  </w:style>
  <w:style w:type="paragraph" w:customStyle="1" w:styleId="msolistparagraph0">
    <w:name w:val="msolistparagraph"/>
    <w:basedOn w:val="Normal"/>
    <w:uiPriority w:val="99"/>
    <w:rsid w:val="00E61A49"/>
    <w:pPr>
      <w:spacing w:before="100" w:beforeAutospacing="1" w:after="100" w:afterAutospacing="1"/>
    </w:pPr>
  </w:style>
  <w:style w:type="character" w:customStyle="1" w:styleId="NormalWebChar">
    <w:name w:val="Normal (Web) Char"/>
    <w:basedOn w:val="DefaultParagraphFont"/>
    <w:uiPriority w:val="99"/>
    <w:locked/>
    <w:rsid w:val="00E61A49"/>
    <w:rPr>
      <w:rFonts w:cs="Times New Roman"/>
      <w:sz w:val="24"/>
      <w:szCs w:val="24"/>
      <w:lang w:val="en-US" w:eastAsia="en-US" w:bidi="ar-SA"/>
    </w:rPr>
  </w:style>
  <w:style w:type="character" w:customStyle="1" w:styleId="CharChar2">
    <w:name w:val="Char Char2"/>
    <w:basedOn w:val="DefaultParagraphFont"/>
    <w:uiPriority w:val="99"/>
    <w:rsid w:val="00E61A49"/>
    <w:rPr>
      <w:rFonts w:cs="Times New Roman"/>
      <w:sz w:val="24"/>
      <w:szCs w:val="24"/>
      <w:lang w:val="en-US" w:eastAsia="en-US" w:bidi="ar-SA"/>
    </w:rPr>
  </w:style>
  <w:style w:type="character" w:styleId="CommentReference">
    <w:name w:val="annotation reference"/>
    <w:basedOn w:val="DefaultParagraphFont"/>
    <w:uiPriority w:val="99"/>
    <w:rsid w:val="00E61A49"/>
    <w:rPr>
      <w:rFonts w:cs="Times New Roman"/>
      <w:sz w:val="16"/>
      <w:szCs w:val="16"/>
    </w:rPr>
  </w:style>
  <w:style w:type="paragraph" w:styleId="CommentText">
    <w:name w:val="annotation text"/>
    <w:basedOn w:val="Normal"/>
    <w:link w:val="CommentTextChar"/>
    <w:uiPriority w:val="99"/>
    <w:rsid w:val="00E61A49"/>
    <w:rPr>
      <w:szCs w:val="20"/>
    </w:rPr>
  </w:style>
  <w:style w:type="character" w:customStyle="1" w:styleId="CommentTextChar">
    <w:name w:val="Comment Text Char"/>
    <w:basedOn w:val="DefaultParagraphFont"/>
    <w:link w:val="CommentText"/>
    <w:uiPriority w:val="99"/>
    <w:locked/>
    <w:rsid w:val="00E61A49"/>
    <w:rPr>
      <w:rFonts w:ascii="Arial" w:hAnsi="Arial" w:cs="Times New Roman"/>
      <w:sz w:val="20"/>
      <w:szCs w:val="20"/>
    </w:rPr>
  </w:style>
  <w:style w:type="paragraph" w:styleId="CommentSubject">
    <w:name w:val="annotation subject"/>
    <w:basedOn w:val="CommentText"/>
    <w:next w:val="CommentText"/>
    <w:link w:val="CommentSubjectChar"/>
    <w:uiPriority w:val="99"/>
    <w:rsid w:val="00E61A49"/>
    <w:rPr>
      <w:b/>
      <w:bCs/>
    </w:rPr>
  </w:style>
  <w:style w:type="character" w:customStyle="1" w:styleId="CommentSubjectChar">
    <w:name w:val="Comment Subject Char"/>
    <w:basedOn w:val="CommentTextChar"/>
    <w:link w:val="CommentSubject"/>
    <w:uiPriority w:val="99"/>
    <w:locked/>
    <w:rsid w:val="00E61A49"/>
    <w:rPr>
      <w:rFonts w:ascii="Arial" w:hAnsi="Arial" w:cs="Times New Roman"/>
      <w:b/>
      <w:bCs/>
      <w:sz w:val="20"/>
      <w:szCs w:val="20"/>
    </w:rPr>
  </w:style>
  <w:style w:type="paragraph" w:customStyle="1" w:styleId="Heading2A">
    <w:name w:val="Heading 2 A"/>
    <w:next w:val="Normal"/>
    <w:uiPriority w:val="99"/>
    <w:rsid w:val="00E61A49"/>
    <w:pPr>
      <w:keepNext/>
      <w:spacing w:before="240" w:after="240" w:line="216" w:lineRule="auto"/>
      <w:outlineLvl w:val="1"/>
    </w:pPr>
    <w:rPr>
      <w:rFonts w:ascii="Geneva" w:eastAsia="ヒラギノ角ゴ Pro W3" w:hAnsi="Geneva"/>
      <w:color w:val="000000"/>
      <w:sz w:val="36"/>
      <w:szCs w:val="20"/>
    </w:rPr>
  </w:style>
  <w:style w:type="paragraph" w:customStyle="1" w:styleId="Heading3A">
    <w:name w:val="Heading 3 A"/>
    <w:next w:val="Normal"/>
    <w:uiPriority w:val="99"/>
    <w:rsid w:val="00E61A49"/>
    <w:pPr>
      <w:keepNext/>
      <w:spacing w:before="240" w:after="240"/>
      <w:outlineLvl w:val="2"/>
    </w:pPr>
    <w:rPr>
      <w:rFonts w:ascii="Geneva" w:eastAsia="ヒラギノ角ゴ Pro W3" w:hAnsi="Geneva"/>
      <w:color w:val="000000"/>
      <w:sz w:val="28"/>
      <w:szCs w:val="20"/>
      <w:u w:val="single"/>
    </w:rPr>
  </w:style>
  <w:style w:type="paragraph" w:customStyle="1" w:styleId="FreeForm">
    <w:name w:val="Free Form"/>
    <w:uiPriority w:val="99"/>
    <w:rsid w:val="00E61A49"/>
    <w:rPr>
      <w:rFonts w:ascii="Cambria" w:eastAsia="ヒラギノ角ゴ Pro W3" w:hAnsi="Cambria"/>
      <w:color w:val="000000"/>
      <w:sz w:val="20"/>
      <w:szCs w:val="20"/>
    </w:rPr>
  </w:style>
  <w:style w:type="character" w:customStyle="1" w:styleId="EmphasisA">
    <w:name w:val="Emphasis A"/>
    <w:uiPriority w:val="99"/>
    <w:rsid w:val="00E61A49"/>
    <w:rPr>
      <w:rFonts w:ascii="Lucida Grande" w:eastAsia="ヒラギノ角ゴ Pro W3" w:hAnsi="Lucida Grande"/>
      <w:color w:val="000000"/>
      <w:sz w:val="20"/>
    </w:rPr>
  </w:style>
  <w:style w:type="paragraph" w:customStyle="1" w:styleId="Pa10">
    <w:name w:val="Pa10"/>
    <w:basedOn w:val="Default"/>
    <w:next w:val="Default"/>
    <w:uiPriority w:val="99"/>
    <w:rsid w:val="00E61A49"/>
    <w:pPr>
      <w:widowControl/>
      <w:spacing w:after="120" w:line="181" w:lineRule="atLeast"/>
    </w:pPr>
    <w:rPr>
      <w:rFonts w:ascii="Arial" w:hAnsi="Arial" w:cs="Times New Roman"/>
      <w:color w:val="auto"/>
    </w:rPr>
  </w:style>
  <w:style w:type="character" w:styleId="LineNumber">
    <w:name w:val="line number"/>
    <w:basedOn w:val="DefaultParagraphFont"/>
    <w:uiPriority w:val="99"/>
    <w:rsid w:val="00E61A49"/>
    <w:rPr>
      <w:rFonts w:cs="Times New Roman"/>
    </w:rPr>
  </w:style>
  <w:style w:type="paragraph" w:customStyle="1" w:styleId="Name">
    <w:name w:val="Name"/>
    <w:basedOn w:val="Normal"/>
    <w:next w:val="Normal"/>
    <w:uiPriority w:val="99"/>
    <w:rsid w:val="00E61A49"/>
    <w:pPr>
      <w:pBdr>
        <w:bottom w:val="single" w:sz="6" w:space="4" w:color="auto"/>
      </w:pBdr>
      <w:spacing w:after="440" w:line="240" w:lineRule="atLeast"/>
    </w:pPr>
    <w:rPr>
      <w:rFonts w:ascii="Arial Black" w:hAnsi="Arial Black"/>
      <w:spacing w:val="-35"/>
      <w:sz w:val="54"/>
      <w:szCs w:val="20"/>
    </w:rPr>
  </w:style>
  <w:style w:type="paragraph" w:customStyle="1" w:styleId="Style1">
    <w:name w:val="Style1"/>
    <w:basedOn w:val="Header"/>
    <w:autoRedefine/>
    <w:uiPriority w:val="99"/>
    <w:rsid w:val="00E61A49"/>
    <w:pPr>
      <w:tabs>
        <w:tab w:val="clear" w:pos="4320"/>
        <w:tab w:val="clear" w:pos="8640"/>
      </w:tabs>
    </w:pPr>
    <w:rPr>
      <w:rFonts w:ascii="Calibri" w:hAnsi="Calibri" w:cs="Arial"/>
      <w:b/>
      <w:bCs/>
      <w:sz w:val="22"/>
    </w:rPr>
  </w:style>
  <w:style w:type="paragraph" w:customStyle="1" w:styleId="PMtextIndent">
    <w:name w:val="PMtextIndent"/>
    <w:basedOn w:val="Normal"/>
    <w:uiPriority w:val="99"/>
    <w:rsid w:val="00E61A49"/>
    <w:pPr>
      <w:numPr>
        <w:ilvl w:val="12"/>
      </w:numPr>
      <w:tabs>
        <w:tab w:val="left" w:pos="2880"/>
      </w:tabs>
      <w:spacing w:after="200" w:line="260" w:lineRule="exact"/>
      <w:ind w:left="1440"/>
    </w:pPr>
    <w:rPr>
      <w:rFonts w:ascii="Helvetica" w:hAnsi="Helvetica"/>
      <w:sz w:val="22"/>
    </w:rPr>
  </w:style>
  <w:style w:type="paragraph" w:customStyle="1" w:styleId="PMsubhead">
    <w:name w:val="PMsubhead"/>
    <w:basedOn w:val="Normal"/>
    <w:uiPriority w:val="99"/>
    <w:rsid w:val="00E61A49"/>
    <w:pPr>
      <w:keepNext/>
      <w:numPr>
        <w:ilvl w:val="12"/>
      </w:numPr>
      <w:tabs>
        <w:tab w:val="left" w:pos="2880"/>
      </w:tabs>
      <w:spacing w:before="120" w:after="60" w:line="260" w:lineRule="exact"/>
      <w:ind w:right="4320"/>
    </w:pPr>
    <w:rPr>
      <w:b/>
      <w:sz w:val="22"/>
    </w:rPr>
  </w:style>
  <w:style w:type="paragraph" w:customStyle="1" w:styleId="BulletedText">
    <w:name w:val="Bulleted Text"/>
    <w:basedOn w:val="Normal"/>
    <w:uiPriority w:val="99"/>
    <w:rsid w:val="00E61A49"/>
    <w:pPr>
      <w:numPr>
        <w:numId w:val="26"/>
      </w:numPr>
      <w:spacing w:after="120"/>
      <w:ind w:left="720"/>
    </w:pPr>
    <w:rPr>
      <w:rFonts w:ascii="Calibri" w:hAnsi="Calibri"/>
      <w:sz w:val="22"/>
    </w:rPr>
  </w:style>
  <w:style w:type="paragraph" w:styleId="BodyTextFirstIndent">
    <w:name w:val="Body Text First Indent"/>
    <w:basedOn w:val="BodyText"/>
    <w:link w:val="BodyTextFirstIndentChar"/>
    <w:uiPriority w:val="99"/>
    <w:rsid w:val="00E61A49"/>
    <w:pPr>
      <w:ind w:firstLine="210"/>
    </w:pPr>
    <w:rPr>
      <w:rFonts w:ascii="Arial (W1)" w:hAnsi="Arial (W1)"/>
      <w:sz w:val="24"/>
    </w:rPr>
  </w:style>
  <w:style w:type="character" w:customStyle="1" w:styleId="BodyTextFirstIndentChar">
    <w:name w:val="Body Text First Indent Char"/>
    <w:basedOn w:val="BodyTextChar"/>
    <w:link w:val="BodyTextFirstIndent"/>
    <w:uiPriority w:val="99"/>
    <w:locked/>
    <w:rsid w:val="00E61A49"/>
    <w:rPr>
      <w:rFonts w:ascii="Arial (W1)" w:hAnsi="Arial (W1)" w:cs="Times New Roman"/>
      <w:sz w:val="24"/>
      <w:szCs w:val="24"/>
    </w:rPr>
  </w:style>
  <w:style w:type="paragraph" w:styleId="Caption">
    <w:name w:val="caption"/>
    <w:basedOn w:val="Normal"/>
    <w:next w:val="Normal"/>
    <w:uiPriority w:val="99"/>
    <w:qFormat/>
    <w:locked/>
    <w:rsid w:val="00E61A49"/>
    <w:pPr>
      <w:spacing w:before="120" w:after="120"/>
    </w:pPr>
    <w:rPr>
      <w:rFonts w:ascii="Calibri" w:hAnsi="Calibri"/>
      <w:b/>
      <w:bCs/>
      <w:sz w:val="22"/>
      <w:szCs w:val="20"/>
    </w:rPr>
  </w:style>
  <w:style w:type="paragraph" w:styleId="Salutation">
    <w:name w:val="Salutation"/>
    <w:basedOn w:val="Normal"/>
    <w:next w:val="Normal"/>
    <w:link w:val="SalutationChar"/>
    <w:uiPriority w:val="99"/>
    <w:rsid w:val="00E61A49"/>
    <w:rPr>
      <w:rFonts w:ascii="Calibri" w:hAnsi="Calibri"/>
      <w:sz w:val="22"/>
    </w:rPr>
  </w:style>
  <w:style w:type="character" w:customStyle="1" w:styleId="SalutationChar">
    <w:name w:val="Salutation Char"/>
    <w:basedOn w:val="DefaultParagraphFont"/>
    <w:link w:val="Salutation"/>
    <w:uiPriority w:val="99"/>
    <w:locked/>
    <w:rsid w:val="00E61A49"/>
    <w:rPr>
      <w:rFonts w:ascii="Calibri" w:hAnsi="Calibri" w:cs="Times New Roman"/>
      <w:sz w:val="24"/>
      <w:szCs w:val="24"/>
    </w:rPr>
  </w:style>
  <w:style w:type="paragraph" w:customStyle="1" w:styleId="NoTitle">
    <w:name w:val="No Title"/>
    <w:basedOn w:val="Normal"/>
    <w:uiPriority w:val="99"/>
    <w:rsid w:val="00E61A49"/>
    <w:pPr>
      <w:autoSpaceDE w:val="0"/>
      <w:autoSpaceDN w:val="0"/>
      <w:ind w:firstLine="14"/>
    </w:pPr>
    <w:rPr>
      <w:rFonts w:ascii="Arial Black" w:hAnsi="Arial Black"/>
      <w:spacing w:val="-10"/>
      <w:sz w:val="22"/>
      <w:szCs w:val="20"/>
    </w:rPr>
  </w:style>
  <w:style w:type="paragraph" w:styleId="ListBullet3">
    <w:name w:val="List Bullet 3"/>
    <w:basedOn w:val="Normal"/>
    <w:autoRedefine/>
    <w:uiPriority w:val="99"/>
    <w:rsid w:val="00E61A49"/>
    <w:pPr>
      <w:numPr>
        <w:ilvl w:val="1"/>
        <w:numId w:val="23"/>
      </w:numPr>
    </w:pPr>
    <w:rPr>
      <w:rFonts w:ascii="Garamond" w:hAnsi="Garamond"/>
      <w:sz w:val="22"/>
    </w:rPr>
  </w:style>
  <w:style w:type="paragraph" w:styleId="ListNumber3">
    <w:name w:val="List Number 3"/>
    <w:basedOn w:val="Normal"/>
    <w:uiPriority w:val="99"/>
    <w:rsid w:val="00E61A49"/>
    <w:pPr>
      <w:tabs>
        <w:tab w:val="num" w:pos="1080"/>
      </w:tabs>
      <w:ind w:left="1080" w:hanging="360"/>
    </w:pPr>
    <w:rPr>
      <w:rFonts w:ascii="Times New Roman" w:hAnsi="Times New Roman"/>
      <w:sz w:val="24"/>
    </w:rPr>
  </w:style>
  <w:style w:type="paragraph" w:styleId="BodyText3">
    <w:name w:val="Body Text 3"/>
    <w:basedOn w:val="Normal"/>
    <w:link w:val="BodyText3Char"/>
    <w:uiPriority w:val="99"/>
    <w:rsid w:val="00E61A49"/>
    <w:rPr>
      <w:rFonts w:ascii="Calibri" w:hAnsi="Calibri"/>
      <w:sz w:val="22"/>
    </w:rPr>
  </w:style>
  <w:style w:type="character" w:customStyle="1" w:styleId="BodyText3Char">
    <w:name w:val="Body Text 3 Char"/>
    <w:basedOn w:val="DefaultParagraphFont"/>
    <w:link w:val="BodyText3"/>
    <w:uiPriority w:val="99"/>
    <w:locked/>
    <w:rsid w:val="00E61A49"/>
    <w:rPr>
      <w:rFonts w:ascii="Calibri" w:hAnsi="Calibri" w:cs="Times New Roman"/>
      <w:sz w:val="24"/>
      <w:szCs w:val="24"/>
    </w:rPr>
  </w:style>
  <w:style w:type="paragraph" w:customStyle="1" w:styleId="QualsHeadings">
    <w:name w:val="Quals Headings"/>
    <w:basedOn w:val="Normal"/>
    <w:uiPriority w:val="99"/>
    <w:rsid w:val="00E61A49"/>
    <w:rPr>
      <w:rFonts w:ascii="Tahoma" w:hAnsi="Tahoma"/>
      <w:color w:val="FF0000"/>
      <w:sz w:val="22"/>
    </w:rPr>
  </w:style>
  <w:style w:type="paragraph" w:customStyle="1" w:styleId="QualsInfo">
    <w:name w:val="Quals Info"/>
    <w:basedOn w:val="BodyText"/>
    <w:uiPriority w:val="99"/>
    <w:rsid w:val="00E61A49"/>
    <w:pPr>
      <w:spacing w:after="0"/>
    </w:pPr>
    <w:rPr>
      <w:rFonts w:ascii="Calibri" w:hAnsi="Calibri"/>
      <w:sz w:val="24"/>
    </w:rPr>
  </w:style>
  <w:style w:type="paragraph" w:customStyle="1" w:styleId="PDCResbullet">
    <w:name w:val="PDC_Res bullet"/>
    <w:basedOn w:val="Normal"/>
    <w:uiPriority w:val="99"/>
    <w:rsid w:val="00E61A49"/>
    <w:pPr>
      <w:numPr>
        <w:numId w:val="24"/>
      </w:numPr>
    </w:pPr>
    <w:rPr>
      <w:rFonts w:ascii="Book Antiqua" w:hAnsi="Book Antiqua"/>
      <w:sz w:val="22"/>
      <w:szCs w:val="20"/>
    </w:rPr>
  </w:style>
  <w:style w:type="paragraph" w:customStyle="1" w:styleId="ExecSubHeading">
    <w:name w:val="Exec Sub Heading"/>
    <w:basedOn w:val="BodyText"/>
    <w:uiPriority w:val="99"/>
    <w:rsid w:val="00E61A49"/>
    <w:pPr>
      <w:spacing w:after="0"/>
    </w:pPr>
    <w:rPr>
      <w:rFonts w:ascii="Garamond" w:hAnsi="Garamond"/>
      <w:b/>
      <w:sz w:val="24"/>
      <w:szCs w:val="20"/>
    </w:rPr>
  </w:style>
  <w:style w:type="paragraph" w:customStyle="1" w:styleId="Heading2Special">
    <w:name w:val="Heading 2 Special"/>
    <w:basedOn w:val="Normal"/>
    <w:uiPriority w:val="99"/>
    <w:rsid w:val="00E61A49"/>
    <w:pPr>
      <w:spacing w:after="240"/>
      <w:ind w:left="3600"/>
    </w:pPr>
    <w:rPr>
      <w:rFonts w:ascii="Calibri" w:hAnsi="Calibri" w:cs="Arial"/>
      <w:b/>
      <w:bCs/>
      <w:iCs/>
      <w:sz w:val="28"/>
    </w:rPr>
  </w:style>
  <w:style w:type="paragraph" w:customStyle="1" w:styleId="TocHeader">
    <w:name w:val="Toc Header"/>
    <w:basedOn w:val="Header"/>
    <w:uiPriority w:val="99"/>
    <w:rsid w:val="00E61A49"/>
    <w:pPr>
      <w:tabs>
        <w:tab w:val="clear" w:pos="8640"/>
        <w:tab w:val="right" w:pos="9000"/>
      </w:tabs>
      <w:jc w:val="center"/>
    </w:pPr>
    <w:rPr>
      <w:rFonts w:ascii="Calibri" w:hAnsi="Calibri"/>
      <w:b/>
      <w:i/>
      <w:smallCaps/>
      <w:sz w:val="32"/>
    </w:rPr>
  </w:style>
  <w:style w:type="paragraph" w:customStyle="1" w:styleId="CityState">
    <w:name w:val="City/State"/>
    <w:basedOn w:val="BodyText"/>
    <w:next w:val="BodyText"/>
    <w:uiPriority w:val="99"/>
    <w:rsid w:val="00E61A49"/>
    <w:pPr>
      <w:keepNext/>
      <w:autoSpaceDE w:val="0"/>
      <w:autoSpaceDN w:val="0"/>
      <w:spacing w:after="220" w:line="220" w:lineRule="atLeast"/>
    </w:pPr>
    <w:rPr>
      <w:rFonts w:ascii="Calibri" w:hAnsi="Calibri" w:cs="Arial"/>
      <w:spacing w:val="-5"/>
      <w:szCs w:val="20"/>
    </w:rPr>
  </w:style>
  <w:style w:type="paragraph" w:customStyle="1" w:styleId="ResumeTitle">
    <w:name w:val="Resume Title"/>
    <w:basedOn w:val="BodyText"/>
    <w:uiPriority w:val="99"/>
    <w:rsid w:val="00E61A49"/>
    <w:pPr>
      <w:spacing w:after="0"/>
    </w:pPr>
    <w:rPr>
      <w:b/>
      <w:color w:val="FF0000"/>
      <w:sz w:val="24"/>
    </w:rPr>
  </w:style>
  <w:style w:type="paragraph" w:customStyle="1" w:styleId="ExpTableBullet">
    <w:name w:val="Exp Table Bullet"/>
    <w:basedOn w:val="Header"/>
    <w:uiPriority w:val="99"/>
    <w:rsid w:val="00E61A49"/>
    <w:pPr>
      <w:numPr>
        <w:numId w:val="25"/>
      </w:numPr>
      <w:tabs>
        <w:tab w:val="clear" w:pos="4320"/>
        <w:tab w:val="clear" w:pos="8640"/>
      </w:tabs>
      <w:spacing w:after="120"/>
    </w:pPr>
    <w:rPr>
      <w:rFonts w:ascii="Calibri" w:hAnsi="Calibri" w:cs="Arial"/>
      <w:bCs/>
      <w:sz w:val="18"/>
    </w:rPr>
  </w:style>
  <w:style w:type="paragraph" w:customStyle="1" w:styleId="ResumeText">
    <w:name w:val="Resume Text"/>
    <w:basedOn w:val="BodyText"/>
    <w:uiPriority w:val="99"/>
    <w:rsid w:val="00E61A49"/>
    <w:pPr>
      <w:spacing w:after="240"/>
    </w:pPr>
    <w:rPr>
      <w:rFonts w:cs="Arial"/>
      <w:bCs/>
      <w:sz w:val="24"/>
    </w:rPr>
  </w:style>
  <w:style w:type="paragraph" w:customStyle="1" w:styleId="ResumeBullet">
    <w:name w:val="Resume Bullet"/>
    <w:basedOn w:val="Normal"/>
    <w:uiPriority w:val="99"/>
    <w:rsid w:val="00E61A49"/>
    <w:pPr>
      <w:spacing w:after="120"/>
      <w:ind w:left="1080" w:hanging="360"/>
    </w:pPr>
    <w:rPr>
      <w:rFonts w:ascii="Calibri" w:eastAsia="MS Mincho" w:hAnsi="Calibri" w:cs="Arial"/>
      <w:noProof/>
      <w:sz w:val="22"/>
    </w:rPr>
  </w:style>
  <w:style w:type="paragraph" w:customStyle="1" w:styleId="ocdstandardtext">
    <w:name w:val="ocdstandardtext"/>
    <w:basedOn w:val="Normal"/>
    <w:uiPriority w:val="99"/>
    <w:rsid w:val="00E61A49"/>
    <w:pPr>
      <w:spacing w:before="100" w:beforeAutospacing="1" w:after="100" w:afterAutospacing="1"/>
    </w:pPr>
    <w:rPr>
      <w:rFonts w:ascii="Arial Unicode MS" w:eastAsia="Arial Unicode MS" w:hAnsi="Arial Unicode MS" w:cs="Arial Unicode MS"/>
      <w:color w:val="000000"/>
      <w:sz w:val="24"/>
    </w:rPr>
  </w:style>
  <w:style w:type="paragraph" w:customStyle="1" w:styleId="ResumeTitle2">
    <w:name w:val="Resume Title 2"/>
    <w:basedOn w:val="ResumeTitle"/>
    <w:uiPriority w:val="99"/>
    <w:rsid w:val="00E61A49"/>
    <w:rPr>
      <w:color w:val="auto"/>
      <w:sz w:val="22"/>
    </w:rPr>
  </w:style>
  <w:style w:type="paragraph" w:customStyle="1" w:styleId="CompanyName">
    <w:name w:val="Company Name"/>
    <w:basedOn w:val="Normal"/>
    <w:next w:val="Normal"/>
    <w:autoRedefine/>
    <w:uiPriority w:val="99"/>
    <w:rsid w:val="00E61A49"/>
    <w:rPr>
      <w:rFonts w:ascii="Calibri" w:hAnsi="Calibri"/>
      <w:sz w:val="22"/>
      <w:szCs w:val="20"/>
    </w:rPr>
  </w:style>
  <w:style w:type="paragraph" w:customStyle="1" w:styleId="SubHead">
    <w:name w:val="SubHead"/>
    <w:basedOn w:val="Normal"/>
    <w:uiPriority w:val="99"/>
    <w:rsid w:val="00E61A49"/>
    <w:pPr>
      <w:spacing w:before="120" w:after="120"/>
    </w:pPr>
    <w:rPr>
      <w:rFonts w:ascii="Garamond" w:hAnsi="Garamond"/>
      <w:b/>
      <w:smallCaps/>
      <w:sz w:val="28"/>
      <w:szCs w:val="20"/>
    </w:rPr>
  </w:style>
  <w:style w:type="character" w:styleId="FollowedHyperlink">
    <w:name w:val="FollowedHyperlink"/>
    <w:basedOn w:val="DefaultParagraphFont"/>
    <w:uiPriority w:val="99"/>
    <w:rsid w:val="00E61A49"/>
    <w:rPr>
      <w:rFonts w:cs="Times New Roman"/>
      <w:color w:val="800080"/>
      <w:u w:val="single"/>
    </w:rPr>
  </w:style>
  <w:style w:type="paragraph" w:customStyle="1" w:styleId="StyleHeading1White">
    <w:name w:val="Style Heading 1 + White"/>
    <w:basedOn w:val="Heading1"/>
    <w:uiPriority w:val="99"/>
    <w:rsid w:val="00E61A49"/>
    <w:pPr>
      <w:pageBreakBefore w:val="0"/>
      <w:pBdr>
        <w:top w:val="none" w:sz="0" w:space="0" w:color="auto"/>
        <w:left w:val="none" w:sz="0" w:space="0" w:color="auto"/>
        <w:bottom w:val="none" w:sz="0" w:space="0" w:color="auto"/>
        <w:right w:val="none" w:sz="0" w:space="0" w:color="auto"/>
      </w:pBdr>
      <w:shd w:val="clear" w:color="auto" w:fill="800000"/>
      <w:spacing w:after="240"/>
      <w:ind w:left="720" w:hanging="720"/>
    </w:pPr>
    <w:rPr>
      <w:rFonts w:ascii="Calibri" w:hAnsi="Calibri"/>
      <w:i/>
      <w:szCs w:val="32"/>
    </w:rPr>
  </w:style>
  <w:style w:type="paragraph" w:customStyle="1" w:styleId="StyleTOC1Arial">
    <w:name w:val="Style TOC 1 + Arial"/>
    <w:basedOn w:val="TOC1"/>
    <w:link w:val="StyleTOC1ArialChar"/>
    <w:uiPriority w:val="99"/>
    <w:rsid w:val="00E61A49"/>
    <w:pPr>
      <w:tabs>
        <w:tab w:val="left" w:pos="720"/>
        <w:tab w:val="right" w:leader="dot" w:pos="9350"/>
      </w:tabs>
      <w:spacing w:after="240"/>
    </w:pPr>
    <w:rPr>
      <w:bCs/>
    </w:rPr>
  </w:style>
  <w:style w:type="character" w:customStyle="1" w:styleId="TOC1Char">
    <w:name w:val="TOC 1 Char"/>
    <w:basedOn w:val="DefaultParagraphFont"/>
    <w:link w:val="TOC1"/>
    <w:uiPriority w:val="39"/>
    <w:locked/>
    <w:rsid w:val="00E61A49"/>
    <w:rPr>
      <w:rFonts w:ascii="Arial" w:hAnsi="Arial"/>
      <w:b/>
      <w:caps/>
      <w:u w:val="single"/>
    </w:rPr>
  </w:style>
  <w:style w:type="character" w:customStyle="1" w:styleId="StyleTOC1ArialChar">
    <w:name w:val="Style TOC 1 + Arial Char"/>
    <w:basedOn w:val="TOC1Char"/>
    <w:link w:val="StyleTOC1Arial"/>
    <w:uiPriority w:val="99"/>
    <w:locked/>
    <w:rsid w:val="00E61A49"/>
    <w:rPr>
      <w:rFonts w:ascii="Arial" w:hAnsi="Arial" w:cs="Times New Roman"/>
      <w:b/>
      <w:bCs/>
      <w:caps/>
      <w:sz w:val="22"/>
      <w:szCs w:val="22"/>
      <w:u w:val="single"/>
    </w:rPr>
  </w:style>
  <w:style w:type="paragraph" w:customStyle="1" w:styleId="BoxedText">
    <w:name w:val="Boxed Text"/>
    <w:basedOn w:val="Normal"/>
    <w:link w:val="BoxedTextChar"/>
    <w:uiPriority w:val="99"/>
    <w:rsid w:val="00E61A49"/>
    <w:pPr>
      <w:pBdr>
        <w:top w:val="single" w:sz="4" w:space="1" w:color="auto"/>
        <w:left w:val="single" w:sz="4" w:space="4" w:color="auto"/>
        <w:bottom w:val="single" w:sz="4" w:space="1" w:color="auto"/>
        <w:right w:val="single" w:sz="4" w:space="4" w:color="auto"/>
      </w:pBdr>
      <w:kinsoku w:val="0"/>
      <w:overflowPunct w:val="0"/>
      <w:spacing w:line="220" w:lineRule="exact"/>
    </w:pPr>
    <w:rPr>
      <w:rFonts w:ascii="Calibri" w:hAnsi="Calibri" w:cs="Arial"/>
      <w:b/>
      <w:sz w:val="24"/>
      <w:szCs w:val="22"/>
    </w:rPr>
  </w:style>
  <w:style w:type="character" w:customStyle="1" w:styleId="BoxedTextChar">
    <w:name w:val="Boxed Text Char"/>
    <w:basedOn w:val="DefaultParagraphFont"/>
    <w:link w:val="BoxedText"/>
    <w:uiPriority w:val="99"/>
    <w:locked/>
    <w:rsid w:val="00E61A49"/>
    <w:rPr>
      <w:rFonts w:ascii="Calibri" w:hAnsi="Calibri" w:cs="Arial"/>
      <w:b/>
      <w:sz w:val="24"/>
    </w:rPr>
  </w:style>
  <w:style w:type="paragraph" w:customStyle="1" w:styleId="CharChar1CharCharCharChar1CharCharCharCharCharCharCharCharCharChar">
    <w:name w:val="Char Char1 Char Char Char Char1 Char Char Char Char Char Char Char Char Char Char"/>
    <w:basedOn w:val="Normal"/>
    <w:uiPriority w:val="99"/>
    <w:rsid w:val="00E61A49"/>
    <w:pPr>
      <w:spacing w:before="120" w:after="160" w:line="240" w:lineRule="exact"/>
    </w:pPr>
    <w:rPr>
      <w:rFonts w:ascii="Verdana" w:hAnsi="Verdana" w:cs="Arial"/>
      <w:szCs w:val="20"/>
    </w:rPr>
  </w:style>
  <w:style w:type="paragraph" w:styleId="ListBullet">
    <w:name w:val="List Bullet"/>
    <w:basedOn w:val="Normal"/>
    <w:uiPriority w:val="99"/>
    <w:rsid w:val="00E61A49"/>
    <w:pPr>
      <w:numPr>
        <w:numId w:val="10"/>
      </w:numPr>
      <w:ind w:left="360"/>
    </w:pPr>
    <w:rPr>
      <w:rFonts w:ascii="Arial (W1)" w:hAnsi="Arial (W1)"/>
      <w:sz w:val="22"/>
    </w:rPr>
  </w:style>
  <w:style w:type="paragraph" w:styleId="ListBullet2">
    <w:name w:val="List Bullet 2"/>
    <w:basedOn w:val="Normal"/>
    <w:uiPriority w:val="99"/>
    <w:rsid w:val="00E61A49"/>
    <w:pPr>
      <w:tabs>
        <w:tab w:val="num" w:pos="720"/>
      </w:tabs>
      <w:ind w:left="720" w:hanging="360"/>
    </w:pPr>
    <w:rPr>
      <w:rFonts w:ascii="Arial (W1)" w:hAnsi="Arial (W1)"/>
      <w:sz w:val="22"/>
    </w:rPr>
  </w:style>
  <w:style w:type="character" w:customStyle="1" w:styleId="StyleArial10ptBold">
    <w:name w:val="Style Arial 10 pt Bold"/>
    <w:basedOn w:val="DefaultParagraphFont"/>
    <w:uiPriority w:val="99"/>
    <w:rsid w:val="00E61A49"/>
    <w:rPr>
      <w:rFonts w:ascii="Arial" w:hAnsi="Arial" w:cs="Times New Roman"/>
      <w:b/>
      <w:bCs/>
      <w:sz w:val="22"/>
    </w:rPr>
  </w:style>
  <w:style w:type="paragraph" w:customStyle="1" w:styleId="BasicParagraph">
    <w:name w:val="[Basic Paragraph]"/>
    <w:basedOn w:val="Normal"/>
    <w:uiPriority w:val="99"/>
    <w:rsid w:val="00E61A49"/>
    <w:pPr>
      <w:autoSpaceDE w:val="0"/>
      <w:autoSpaceDN w:val="0"/>
      <w:adjustRightInd w:val="0"/>
      <w:spacing w:line="288" w:lineRule="auto"/>
      <w:textAlignment w:val="center"/>
    </w:pPr>
    <w:rPr>
      <w:rFonts w:ascii="Times New Roman" w:hAnsi="Times New Roman"/>
      <w:color w:val="000000"/>
      <w:sz w:val="22"/>
    </w:rPr>
  </w:style>
  <w:style w:type="paragraph" w:customStyle="1" w:styleId="ExperienceSummaryText">
    <w:name w:val="Experience Summary Text"/>
    <w:basedOn w:val="Normal"/>
    <w:uiPriority w:val="99"/>
    <w:rsid w:val="00E61A49"/>
    <w:pPr>
      <w:ind w:left="2880"/>
    </w:pPr>
    <w:rPr>
      <w:rFonts w:ascii="Tahoma" w:hAnsi="Tahoma"/>
      <w:bCs/>
    </w:rPr>
  </w:style>
  <w:style w:type="paragraph" w:customStyle="1" w:styleId="BulletText">
    <w:name w:val="Bullet Text"/>
    <w:basedOn w:val="Normal"/>
    <w:uiPriority w:val="99"/>
    <w:rsid w:val="00E61A49"/>
    <w:pPr>
      <w:numPr>
        <w:numId w:val="27"/>
      </w:numPr>
      <w:spacing w:after="120"/>
    </w:pPr>
    <w:rPr>
      <w:rFonts w:ascii="Calibri" w:hAnsi="Calibri"/>
      <w:sz w:val="22"/>
      <w:szCs w:val="20"/>
    </w:rPr>
  </w:style>
  <w:style w:type="paragraph" w:customStyle="1" w:styleId="BulletTextIndent">
    <w:name w:val="Bullet Text Indent"/>
    <w:basedOn w:val="Normal"/>
    <w:uiPriority w:val="99"/>
    <w:rsid w:val="00E61A49"/>
    <w:pPr>
      <w:numPr>
        <w:ilvl w:val="1"/>
        <w:numId w:val="27"/>
      </w:numPr>
    </w:pPr>
    <w:rPr>
      <w:rFonts w:ascii="Calibri" w:hAnsi="Calibri"/>
      <w:sz w:val="22"/>
      <w:szCs w:val="20"/>
    </w:rPr>
  </w:style>
  <w:style w:type="paragraph" w:customStyle="1" w:styleId="bodytextstandard">
    <w:name w:val="bodytextstandard"/>
    <w:basedOn w:val="Normal"/>
    <w:uiPriority w:val="99"/>
    <w:rsid w:val="00E61A49"/>
    <w:rPr>
      <w:rFonts w:cs="Arial"/>
      <w:sz w:val="22"/>
      <w:szCs w:val="22"/>
    </w:rPr>
  </w:style>
  <w:style w:type="paragraph" w:customStyle="1" w:styleId="BodyTextIndented">
    <w:name w:val="Body Text Indented"/>
    <w:basedOn w:val="Normal"/>
    <w:link w:val="BodyTextIndentedChar"/>
    <w:uiPriority w:val="99"/>
    <w:rsid w:val="00E61A49"/>
    <w:pPr>
      <w:autoSpaceDE w:val="0"/>
      <w:autoSpaceDN w:val="0"/>
      <w:adjustRightInd w:val="0"/>
      <w:spacing w:after="120"/>
      <w:ind w:left="2880"/>
    </w:pPr>
    <w:rPr>
      <w:rFonts w:eastAsia="SymbolOOEnc" w:cs="Arial"/>
      <w:sz w:val="22"/>
      <w:szCs w:val="22"/>
    </w:rPr>
  </w:style>
  <w:style w:type="character" w:customStyle="1" w:styleId="BodyTextIndentedChar">
    <w:name w:val="Body Text Indented Char"/>
    <w:basedOn w:val="DefaultParagraphFont"/>
    <w:link w:val="BodyTextIndented"/>
    <w:uiPriority w:val="99"/>
    <w:locked/>
    <w:rsid w:val="00E61A49"/>
    <w:rPr>
      <w:rFonts w:ascii="Arial" w:eastAsia="SymbolOOEnc" w:hAnsi="Arial" w:cs="Arial"/>
    </w:rPr>
  </w:style>
  <w:style w:type="paragraph" w:customStyle="1" w:styleId="StyleBodyTextRFQTextRFQbtbodytextBookbodytextBookbody">
    <w:name w:val="Style Body TextRFQ TextRFQbtbody textBook body textBook body ..."/>
    <w:basedOn w:val="BodyText"/>
    <w:uiPriority w:val="99"/>
    <w:rsid w:val="00E61A49"/>
    <w:pPr>
      <w:spacing w:after="240"/>
    </w:pPr>
    <w:rPr>
      <w:rFonts w:ascii="Calibri" w:hAnsi="Calibri"/>
      <w:color w:val="FF0000"/>
      <w:sz w:val="22"/>
    </w:rPr>
  </w:style>
  <w:style w:type="paragraph" w:customStyle="1" w:styleId="StyleBodyTextRFQTextRFQbtbodytextBookbodytextBookbody1">
    <w:name w:val="Style Body TextRFQ TextRFQbtbody textBook body textBook body ...1"/>
    <w:basedOn w:val="BodyText"/>
    <w:uiPriority w:val="99"/>
    <w:rsid w:val="00E61A49"/>
    <w:pPr>
      <w:spacing w:after="240"/>
    </w:pPr>
    <w:rPr>
      <w:rFonts w:ascii="Calibri" w:hAnsi="Calibri"/>
      <w:b/>
      <w:bCs/>
      <w:sz w:val="24"/>
    </w:rPr>
  </w:style>
  <w:style w:type="paragraph" w:customStyle="1" w:styleId="Response">
    <w:name w:val="Response"/>
    <w:basedOn w:val="Normal"/>
    <w:uiPriority w:val="99"/>
    <w:rsid w:val="00E61A49"/>
    <w:pPr>
      <w:autoSpaceDE w:val="0"/>
      <w:autoSpaceDN w:val="0"/>
      <w:adjustRightInd w:val="0"/>
      <w:ind w:left="720" w:hanging="720"/>
    </w:pPr>
    <w:rPr>
      <w:rFonts w:ascii="Calibri" w:hAnsi="Calibri" w:cs="Arial"/>
      <w:sz w:val="22"/>
      <w:szCs w:val="22"/>
    </w:rPr>
  </w:style>
  <w:style w:type="paragraph" w:customStyle="1" w:styleId="Box1Bullets">
    <w:name w:val="Box 1 Bullets"/>
    <w:basedOn w:val="Normal"/>
    <w:uiPriority w:val="99"/>
    <w:rsid w:val="00E61A49"/>
    <w:pPr>
      <w:numPr>
        <w:numId w:val="28"/>
      </w:numPr>
      <w:tabs>
        <w:tab w:val="clear" w:pos="720"/>
      </w:tabs>
      <w:ind w:left="288" w:hanging="288"/>
    </w:pPr>
    <w:rPr>
      <w:rFonts w:ascii="Tahoma" w:hAnsi="Tahoma" w:cs="Tahoma"/>
      <w:sz w:val="18"/>
    </w:rPr>
  </w:style>
  <w:style w:type="paragraph" w:customStyle="1" w:styleId="BulletTextSpecial">
    <w:name w:val="Bullet Text Special"/>
    <w:basedOn w:val="Normal"/>
    <w:uiPriority w:val="99"/>
    <w:rsid w:val="00E61A49"/>
    <w:pPr>
      <w:numPr>
        <w:numId w:val="29"/>
      </w:numPr>
      <w:spacing w:after="120"/>
      <w:ind w:left="3240"/>
    </w:pPr>
    <w:rPr>
      <w:rFonts w:ascii="Tahoma" w:hAnsi="Tahoma"/>
    </w:rPr>
  </w:style>
  <w:style w:type="paragraph" w:customStyle="1" w:styleId="MotoBodyText">
    <w:name w:val="+MotoBodyText"/>
    <w:uiPriority w:val="99"/>
    <w:rsid w:val="00E61A49"/>
    <w:pPr>
      <w:spacing w:before="180" w:after="180"/>
      <w:ind w:left="1080"/>
    </w:pPr>
    <w:rPr>
      <w:sz w:val="24"/>
      <w:szCs w:val="24"/>
    </w:rPr>
  </w:style>
  <w:style w:type="paragraph" w:customStyle="1" w:styleId="NormalLast">
    <w:name w:val="Normal Last"/>
    <w:basedOn w:val="Normal"/>
    <w:uiPriority w:val="99"/>
    <w:rsid w:val="00E61A49"/>
    <w:pPr>
      <w:spacing w:after="360"/>
      <w:ind w:left="720"/>
    </w:pPr>
    <w:rPr>
      <w:rFonts w:ascii="Times New Roman" w:hAnsi="Times New Roman"/>
      <w:sz w:val="24"/>
      <w:szCs w:val="20"/>
    </w:rPr>
  </w:style>
  <w:style w:type="table" w:customStyle="1" w:styleId="LightList-Accent11">
    <w:name w:val="Light List - Accent 11"/>
    <w:uiPriority w:val="99"/>
    <w:rsid w:val="00E61A49"/>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5">
    <w:name w:val="Dark List Accent 5"/>
    <w:basedOn w:val="TableNormal"/>
    <w:uiPriority w:val="99"/>
    <w:rsid w:val="00E61A49"/>
    <w:rPr>
      <w:rFonts w:ascii="Calibri" w:hAnsi="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font5">
    <w:name w:val="font5"/>
    <w:basedOn w:val="Normal"/>
    <w:uiPriority w:val="99"/>
    <w:rsid w:val="00E61A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E61A49"/>
    <w:pPr>
      <w:spacing w:before="100" w:beforeAutospacing="1" w:after="100" w:afterAutospacing="1"/>
    </w:pPr>
    <w:rPr>
      <w:rFonts w:ascii="Tahoma" w:hAnsi="Tahoma" w:cs="Tahoma"/>
      <w:b/>
      <w:bCs/>
      <w:color w:val="000000"/>
      <w:sz w:val="16"/>
      <w:szCs w:val="16"/>
    </w:rPr>
  </w:style>
  <w:style w:type="paragraph" w:customStyle="1" w:styleId="xl68">
    <w:name w:val="xl68"/>
    <w:basedOn w:val="Normal"/>
    <w:uiPriority w:val="99"/>
    <w:rsid w:val="00E61A49"/>
    <w:pPr>
      <w:spacing w:before="100" w:beforeAutospacing="1" w:after="100" w:afterAutospacing="1"/>
    </w:pPr>
    <w:rPr>
      <w:rFonts w:cs="Arial"/>
      <w:sz w:val="24"/>
    </w:rPr>
  </w:style>
  <w:style w:type="paragraph" w:customStyle="1" w:styleId="xl69">
    <w:name w:val="xl69"/>
    <w:basedOn w:val="Normal"/>
    <w:uiPriority w:val="99"/>
    <w:rsid w:val="00E61A49"/>
    <w:pPr>
      <w:spacing w:before="100" w:beforeAutospacing="1" w:after="100" w:afterAutospacing="1"/>
      <w:jc w:val="center"/>
    </w:pPr>
    <w:rPr>
      <w:rFonts w:ascii="Times New Roman" w:hAnsi="Times New Roman"/>
      <w:sz w:val="24"/>
    </w:rPr>
  </w:style>
  <w:style w:type="paragraph" w:customStyle="1" w:styleId="xl70">
    <w:name w:val="xl70"/>
    <w:basedOn w:val="Normal"/>
    <w:uiPriority w:val="99"/>
    <w:rsid w:val="00E61A49"/>
    <w:pPr>
      <w:spacing w:before="100" w:beforeAutospacing="1" w:after="100" w:afterAutospacing="1"/>
    </w:pPr>
    <w:rPr>
      <w:rFonts w:ascii="Times New Roman" w:hAnsi="Times New Roman"/>
      <w:sz w:val="24"/>
    </w:rPr>
  </w:style>
  <w:style w:type="paragraph" w:customStyle="1" w:styleId="xl71">
    <w:name w:val="xl7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72">
    <w:name w:val="xl72"/>
    <w:basedOn w:val="Normal"/>
    <w:uiPriority w:val="99"/>
    <w:rsid w:val="00E61A49"/>
    <w:pPr>
      <w:pBdr>
        <w:left w:val="single" w:sz="8" w:space="0" w:color="auto"/>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3">
    <w:name w:val="xl73"/>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4">
    <w:name w:val="xl74"/>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5">
    <w:name w:val="xl75"/>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6">
    <w:name w:val="xl76"/>
    <w:basedOn w:val="Normal"/>
    <w:uiPriority w:val="99"/>
    <w:rsid w:val="00E61A49"/>
    <w:pPr>
      <w:spacing w:before="100" w:beforeAutospacing="1" w:after="100" w:afterAutospacing="1"/>
    </w:pPr>
    <w:rPr>
      <w:rFonts w:cs="Arial"/>
      <w:b/>
      <w:bCs/>
      <w:sz w:val="28"/>
      <w:szCs w:val="28"/>
    </w:rPr>
  </w:style>
  <w:style w:type="paragraph" w:customStyle="1" w:styleId="xl77">
    <w:name w:val="xl7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8">
    <w:name w:val="xl78"/>
    <w:basedOn w:val="Normal"/>
    <w:uiPriority w:val="99"/>
    <w:rsid w:val="00E61A49"/>
    <w:pPr>
      <w:spacing w:before="100" w:beforeAutospacing="1" w:after="100" w:afterAutospacing="1"/>
    </w:pPr>
    <w:rPr>
      <w:rFonts w:cs="Arial"/>
      <w:i/>
      <w:iCs/>
      <w:sz w:val="24"/>
    </w:rPr>
  </w:style>
  <w:style w:type="paragraph" w:customStyle="1" w:styleId="xl79">
    <w:name w:val="xl79"/>
    <w:basedOn w:val="Normal"/>
    <w:uiPriority w:val="99"/>
    <w:rsid w:val="00E61A49"/>
    <w:pPr>
      <w:spacing w:before="100" w:beforeAutospacing="1" w:after="100" w:afterAutospacing="1"/>
      <w:jc w:val="center"/>
    </w:pPr>
    <w:rPr>
      <w:rFonts w:cs="Arial"/>
      <w:i/>
      <w:iCs/>
      <w:sz w:val="24"/>
    </w:rPr>
  </w:style>
  <w:style w:type="paragraph" w:customStyle="1" w:styleId="xl80">
    <w:name w:val="xl80"/>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1">
    <w:name w:val="xl81"/>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2">
    <w:name w:val="xl8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3">
    <w:name w:val="xl83"/>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4">
    <w:name w:val="xl84"/>
    <w:basedOn w:val="Normal"/>
    <w:uiPriority w:val="99"/>
    <w:rsid w:val="00E61A49"/>
    <w:pPr>
      <w:spacing w:before="100" w:beforeAutospacing="1" w:after="100" w:afterAutospacing="1"/>
    </w:pPr>
    <w:rPr>
      <w:rFonts w:ascii="Times New Roman" w:hAnsi="Times New Roman"/>
      <w:sz w:val="24"/>
    </w:rPr>
  </w:style>
  <w:style w:type="paragraph" w:customStyle="1" w:styleId="xl85">
    <w:name w:val="xl85"/>
    <w:basedOn w:val="Normal"/>
    <w:uiPriority w:val="99"/>
    <w:rsid w:val="00E61A49"/>
    <w:pPr>
      <w:pBdr>
        <w:left w:val="single" w:sz="8" w:space="0" w:color="auto"/>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6">
    <w:name w:val="xl86"/>
    <w:basedOn w:val="Normal"/>
    <w:uiPriority w:val="99"/>
    <w:rsid w:val="00E61A49"/>
    <w:pPr>
      <w:pBdr>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7">
    <w:name w:val="xl8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8">
    <w:name w:val="xl88"/>
    <w:basedOn w:val="Normal"/>
    <w:uiPriority w:val="99"/>
    <w:rsid w:val="00E61A49"/>
    <w:pPr>
      <w:pBdr>
        <w:bottom w:val="single" w:sz="8" w:space="0" w:color="auto"/>
        <w:right w:val="single" w:sz="8" w:space="0" w:color="auto"/>
      </w:pBdr>
      <w:spacing w:before="100" w:beforeAutospacing="1" w:after="100" w:afterAutospacing="1"/>
      <w:jc w:val="right"/>
    </w:pPr>
    <w:rPr>
      <w:rFonts w:cs="Arial"/>
      <w:sz w:val="24"/>
    </w:rPr>
  </w:style>
  <w:style w:type="paragraph" w:customStyle="1" w:styleId="xl89">
    <w:name w:val="xl89"/>
    <w:basedOn w:val="Normal"/>
    <w:uiPriority w:val="99"/>
    <w:rsid w:val="00E61A49"/>
    <w:pPr>
      <w:spacing w:before="100" w:beforeAutospacing="1" w:after="100" w:afterAutospacing="1"/>
    </w:pPr>
    <w:rPr>
      <w:rFonts w:ascii="Calibri" w:hAnsi="Calibri"/>
      <w:b/>
      <w:bCs/>
      <w:sz w:val="28"/>
      <w:szCs w:val="28"/>
    </w:rPr>
  </w:style>
  <w:style w:type="paragraph" w:customStyle="1" w:styleId="xl90">
    <w:name w:val="xl90"/>
    <w:basedOn w:val="Normal"/>
    <w:uiPriority w:val="99"/>
    <w:rsid w:val="00E61A49"/>
    <w:pPr>
      <w:spacing w:before="100" w:beforeAutospacing="1" w:after="100" w:afterAutospacing="1"/>
    </w:pPr>
    <w:rPr>
      <w:rFonts w:ascii="Calibri" w:hAnsi="Calibri"/>
      <w:sz w:val="22"/>
      <w:szCs w:val="22"/>
    </w:rPr>
  </w:style>
  <w:style w:type="paragraph" w:customStyle="1" w:styleId="xl91">
    <w:name w:val="xl9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92">
    <w:name w:val="xl9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b/>
      <w:bCs/>
      <w:sz w:val="24"/>
    </w:rPr>
  </w:style>
  <w:style w:type="paragraph" w:customStyle="1" w:styleId="xl93">
    <w:name w:val="xl93"/>
    <w:basedOn w:val="Normal"/>
    <w:uiPriority w:val="99"/>
    <w:rsid w:val="00E61A49"/>
    <w:pPr>
      <w:spacing w:before="100" w:beforeAutospacing="1" w:after="100" w:afterAutospacing="1"/>
    </w:pPr>
    <w:rPr>
      <w:rFonts w:cs="Arial"/>
      <w:i/>
      <w:iCs/>
      <w:sz w:val="24"/>
    </w:rPr>
  </w:style>
  <w:style w:type="paragraph" w:customStyle="1" w:styleId="xl94">
    <w:name w:val="xl94"/>
    <w:basedOn w:val="Normal"/>
    <w:uiPriority w:val="99"/>
    <w:rsid w:val="00E61A49"/>
    <w:pPr>
      <w:spacing w:before="100" w:beforeAutospacing="1" w:after="100" w:afterAutospacing="1"/>
    </w:pPr>
    <w:rPr>
      <w:rFonts w:cs="Arial"/>
      <w:b/>
      <w:bCs/>
      <w:sz w:val="24"/>
    </w:rPr>
  </w:style>
  <w:style w:type="paragraph" w:customStyle="1" w:styleId="xl95">
    <w:name w:val="xl95"/>
    <w:basedOn w:val="Normal"/>
    <w:uiPriority w:val="99"/>
    <w:rsid w:val="00E61A49"/>
    <w:pPr>
      <w:spacing w:before="100" w:beforeAutospacing="1" w:after="100" w:afterAutospacing="1"/>
    </w:pPr>
    <w:rPr>
      <w:rFonts w:cs="Arial"/>
      <w:sz w:val="24"/>
    </w:rPr>
  </w:style>
  <w:style w:type="paragraph" w:customStyle="1" w:styleId="xl96">
    <w:name w:val="xl96"/>
    <w:basedOn w:val="Normal"/>
    <w:uiPriority w:val="99"/>
    <w:rsid w:val="00E61A4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rPr>
  </w:style>
  <w:style w:type="paragraph" w:customStyle="1" w:styleId="xl97">
    <w:name w:val="xl97"/>
    <w:basedOn w:val="Normal"/>
    <w:uiPriority w:val="99"/>
    <w:rsid w:val="00E61A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4"/>
    </w:rPr>
  </w:style>
  <w:style w:type="paragraph" w:customStyle="1" w:styleId="xl98">
    <w:name w:val="xl98"/>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99">
    <w:name w:val="xl99"/>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0">
    <w:name w:val="xl100"/>
    <w:basedOn w:val="Normal"/>
    <w:uiPriority w:val="99"/>
    <w:rsid w:val="00E61A49"/>
    <w:pPr>
      <w:spacing w:before="100" w:beforeAutospacing="1" w:after="100" w:afterAutospacing="1"/>
      <w:jc w:val="center"/>
    </w:pPr>
    <w:rPr>
      <w:rFonts w:cs="Arial"/>
      <w:sz w:val="24"/>
    </w:rPr>
  </w:style>
  <w:style w:type="paragraph" w:customStyle="1" w:styleId="xl101">
    <w:name w:val="xl101"/>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2">
    <w:name w:val="xl102"/>
    <w:basedOn w:val="Normal"/>
    <w:uiPriority w:val="99"/>
    <w:rsid w:val="00E61A49"/>
    <w:pPr>
      <w:pBdr>
        <w:bottom w:val="single" w:sz="8" w:space="0" w:color="auto"/>
        <w:right w:val="single" w:sz="8" w:space="0" w:color="auto"/>
      </w:pBdr>
      <w:shd w:val="clear" w:color="000000" w:fill="99CC00"/>
      <w:spacing w:before="100" w:beforeAutospacing="1" w:after="100" w:afterAutospacing="1"/>
      <w:jc w:val="center"/>
    </w:pPr>
    <w:rPr>
      <w:rFonts w:cs="Arial"/>
      <w:sz w:val="24"/>
    </w:rPr>
  </w:style>
  <w:style w:type="paragraph" w:customStyle="1" w:styleId="xl103">
    <w:name w:val="xl103"/>
    <w:basedOn w:val="Normal"/>
    <w:uiPriority w:val="99"/>
    <w:rsid w:val="00E61A49"/>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4">
    <w:name w:val="xl104"/>
    <w:basedOn w:val="Normal"/>
    <w:uiPriority w:val="99"/>
    <w:rsid w:val="00E61A49"/>
    <w:pPr>
      <w:pBdr>
        <w:top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5">
    <w:name w:val="xl105"/>
    <w:basedOn w:val="Normal"/>
    <w:uiPriority w:val="99"/>
    <w:rsid w:val="00E61A49"/>
    <w:pPr>
      <w:pBdr>
        <w:top w:val="single" w:sz="8" w:space="0" w:color="auto"/>
        <w:bottom w:val="single" w:sz="8" w:space="0" w:color="auto"/>
        <w:right w:val="single" w:sz="8" w:space="0" w:color="000000"/>
      </w:pBdr>
      <w:shd w:val="clear" w:color="000000" w:fill="FF0000"/>
      <w:spacing w:before="100" w:beforeAutospacing="1" w:after="100" w:afterAutospacing="1"/>
      <w:jc w:val="center"/>
    </w:pPr>
    <w:rPr>
      <w:rFonts w:cs="Arial"/>
      <w:b/>
      <w:bCs/>
      <w:sz w:val="24"/>
    </w:rPr>
  </w:style>
  <w:style w:type="character" w:customStyle="1" w:styleId="EmailStyle192">
    <w:name w:val="EmailStyle192"/>
    <w:basedOn w:val="DefaultParagraphFont"/>
    <w:uiPriority w:val="99"/>
    <w:semiHidden/>
    <w:rsid w:val="00E61A49"/>
    <w:rPr>
      <w:rFonts w:ascii="Arial" w:hAnsi="Arial" w:cs="Arial"/>
      <w:color w:val="000080"/>
      <w:sz w:val="20"/>
      <w:szCs w:val="20"/>
    </w:rPr>
  </w:style>
  <w:style w:type="paragraph" w:customStyle="1" w:styleId="factsbody">
    <w:name w:val="factsbody"/>
    <w:basedOn w:val="Default"/>
    <w:next w:val="Default"/>
    <w:uiPriority w:val="99"/>
    <w:rsid w:val="00E61A49"/>
    <w:rPr>
      <w:rFonts w:ascii="Book Antiqua" w:hAnsi="Book Antiqua" w:cs="Times New Roman"/>
      <w:color w:val="auto"/>
    </w:rPr>
  </w:style>
  <w:style w:type="paragraph" w:styleId="HTMLAddress">
    <w:name w:val="HTML Address"/>
    <w:basedOn w:val="Normal"/>
    <w:link w:val="HTMLAddressChar"/>
    <w:uiPriority w:val="99"/>
    <w:rsid w:val="00E61A49"/>
    <w:rPr>
      <w:rFonts w:ascii="Cambria" w:hAnsi="Cambria"/>
      <w:i/>
      <w:iCs/>
      <w:sz w:val="24"/>
    </w:rPr>
  </w:style>
  <w:style w:type="character" w:customStyle="1" w:styleId="HTMLAddressChar">
    <w:name w:val="HTML Address Char"/>
    <w:basedOn w:val="DefaultParagraphFont"/>
    <w:link w:val="HTMLAddress"/>
    <w:uiPriority w:val="99"/>
    <w:locked/>
    <w:rsid w:val="00E61A49"/>
    <w:rPr>
      <w:rFonts w:ascii="Cambria" w:hAnsi="Cambria" w:cs="Times New Roman"/>
      <w:i/>
      <w:iCs/>
      <w:sz w:val="24"/>
      <w:szCs w:val="24"/>
    </w:rPr>
  </w:style>
  <w:style w:type="table" w:customStyle="1" w:styleId="SubtleEmphasis1">
    <w:name w:val="Subtle Emphasis1"/>
    <w:uiPriority w:val="99"/>
    <w:rsid w:val="00E61A49"/>
    <w:rPr>
      <w:rFonts w:ascii="Cambria" w:hAnsi="Cambria"/>
      <w:sz w:val="20"/>
      <w:szCs w:val="20"/>
      <w:lang w:val="en-029"/>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ormalWeb1">
    <w:name w:val="Normal (Web)1"/>
    <w:basedOn w:val="Normal"/>
    <w:uiPriority w:val="99"/>
    <w:rsid w:val="00E61A49"/>
    <w:pPr>
      <w:spacing w:beforeLines="1"/>
    </w:pPr>
    <w:rPr>
      <w:rFonts w:ascii="Times" w:hAnsi="Times"/>
      <w:szCs w:val="20"/>
    </w:rPr>
  </w:style>
  <w:style w:type="paragraph" w:customStyle="1" w:styleId="Pa6">
    <w:name w:val="Pa6"/>
    <w:basedOn w:val="Default"/>
    <w:next w:val="Default"/>
    <w:uiPriority w:val="99"/>
    <w:rsid w:val="00E61A49"/>
    <w:pPr>
      <w:widowControl/>
      <w:spacing w:after="80" w:line="181" w:lineRule="atLeast"/>
    </w:pPr>
    <w:rPr>
      <w:rFonts w:ascii="Arial" w:hAnsi="Arial" w:cs="Times New Roman"/>
      <w:color w:val="auto"/>
    </w:rPr>
  </w:style>
  <w:style w:type="paragraph" w:styleId="PlainText">
    <w:name w:val="Plain Text"/>
    <w:basedOn w:val="Normal"/>
    <w:link w:val="PlainTextChar"/>
    <w:uiPriority w:val="99"/>
    <w:rsid w:val="00E61A49"/>
    <w:rPr>
      <w:rFonts w:ascii="Consolas" w:hAnsi="Consolas"/>
      <w:sz w:val="21"/>
      <w:szCs w:val="21"/>
    </w:rPr>
  </w:style>
  <w:style w:type="character" w:customStyle="1" w:styleId="PlainTextChar">
    <w:name w:val="Plain Text Char"/>
    <w:basedOn w:val="DefaultParagraphFont"/>
    <w:link w:val="PlainText"/>
    <w:uiPriority w:val="99"/>
    <w:locked/>
    <w:rsid w:val="00E61A49"/>
    <w:rPr>
      <w:rFonts w:ascii="Consolas" w:hAnsi="Consolas" w:cs="Times New Roman"/>
      <w:sz w:val="21"/>
      <w:szCs w:val="21"/>
    </w:rPr>
  </w:style>
  <w:style w:type="table" w:styleId="TableGrid1">
    <w:name w:val="Table Grid 1"/>
    <w:basedOn w:val="TableNormal"/>
    <w:uiPriority w:val="99"/>
    <w:rsid w:val="00E61A4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E61A4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locked/>
    <w:rsid w:val="00E61A49"/>
    <w:rPr>
      <w:rFonts w:ascii="Arial" w:hAnsi="Arial" w:cs="Times New Roman"/>
      <w:vanish/>
      <w:sz w:val="16"/>
      <w:szCs w:val="16"/>
    </w:rPr>
  </w:style>
  <w:style w:type="paragraph" w:styleId="ListParagraph">
    <w:name w:val="List Paragraph"/>
    <w:basedOn w:val="Normal"/>
    <w:uiPriority w:val="34"/>
    <w:qFormat/>
    <w:rsid w:val="007B5A93"/>
    <w:pPr>
      <w:ind w:left="720"/>
      <w:contextualSpacing/>
    </w:pPr>
  </w:style>
  <w:style w:type="numbering" w:customStyle="1" w:styleId="List31">
    <w:name w:val="List 31"/>
    <w:rsid w:val="00FF53A8"/>
    <w:pPr>
      <w:numPr>
        <w:numId w:val="17"/>
      </w:numPr>
    </w:pPr>
  </w:style>
  <w:style w:type="table" w:styleId="LightGrid-Accent2">
    <w:name w:val="Light Grid Accent 2"/>
    <w:basedOn w:val="TableNormal"/>
    <w:uiPriority w:val="62"/>
    <w:rsid w:val="005C2B73"/>
    <w:rPr>
      <w:rFonts w:asciiTheme="minorHAnsi" w:eastAsia="ヒラギノ角ゴ Pro W3" w:hAnsiTheme="minorHAnsi" w:cstheme="minorBidi"/>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Body1">
    <w:name w:val="Body 1"/>
    <w:rsid w:val="00F15AD5"/>
    <w:rPr>
      <w:rFonts w:ascii="Helvetica" w:eastAsia="Arial Unicode MS" w:hAnsi="Helvetica"/>
      <w:color w:val="000000"/>
      <w:sz w:val="24"/>
      <w:szCs w:val="24"/>
    </w:rPr>
  </w:style>
  <w:style w:type="paragraph" w:customStyle="1" w:styleId="Normal1">
    <w:name w:val="Normal1"/>
    <w:rsid w:val="00F15AD5"/>
    <w:rPr>
      <w:color w:val="000000"/>
      <w:sz w:val="24"/>
      <w:szCs w:val="24"/>
      <w:lang w:eastAsia="ja-JP"/>
    </w:rPr>
  </w:style>
  <w:style w:type="paragraph" w:customStyle="1" w:styleId="normal0">
    <w:name w:val="normal"/>
    <w:rsid w:val="0042397D"/>
    <w:rPr>
      <w:color w:val="000000"/>
      <w:sz w:val="24"/>
      <w:szCs w:val="24"/>
      <w:lang w:eastAsia="ja-JP"/>
    </w:rPr>
  </w:style>
  <w:style w:type="table" w:styleId="LightList-Accent2">
    <w:name w:val="Light List Accent 2"/>
    <w:basedOn w:val="TableNormal"/>
    <w:uiPriority w:val="61"/>
    <w:rsid w:val="0088058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65"/>
    <w:rsid w:val="0088058E"/>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1-Accent2">
    <w:name w:val="Medium Shading 1 Accent 2"/>
    <w:basedOn w:val="TableNormal"/>
    <w:uiPriority w:val="63"/>
    <w:rsid w:val="0088058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EE4319"/>
    <w:rPr>
      <w:rFonts w:ascii="Arial" w:hAnsi="Arial"/>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1A49"/>
    <w:rPr>
      <w:rFonts w:ascii="Arial" w:hAnsi="Arial"/>
      <w:sz w:val="20"/>
      <w:szCs w:val="24"/>
    </w:rPr>
  </w:style>
  <w:style w:type="paragraph" w:styleId="Heading1">
    <w:name w:val="heading 1"/>
    <w:basedOn w:val="Normal"/>
    <w:next w:val="Normal"/>
    <w:link w:val="Heading1Char"/>
    <w:uiPriority w:val="99"/>
    <w:qFormat/>
    <w:rsid w:val="00E61A49"/>
    <w:pPr>
      <w:keepNext/>
      <w:pageBreakBefore/>
      <w:pBdr>
        <w:top w:val="single" w:sz="4" w:space="1" w:color="auto"/>
        <w:left w:val="single" w:sz="4" w:space="4" w:color="auto"/>
        <w:bottom w:val="single" w:sz="4" w:space="1" w:color="auto"/>
        <w:right w:val="single" w:sz="4" w:space="4" w:color="auto"/>
      </w:pBdr>
      <w:shd w:val="clear" w:color="auto" w:fill="000000"/>
      <w:outlineLvl w:val="0"/>
    </w:pPr>
    <w:rPr>
      <w:rFonts w:cs="Arial"/>
      <w:b/>
      <w:bCs/>
      <w:iCs/>
      <w:color w:val="FFFFFF"/>
      <w:sz w:val="36"/>
    </w:rPr>
  </w:style>
  <w:style w:type="paragraph" w:styleId="Heading2">
    <w:name w:val="heading 2"/>
    <w:basedOn w:val="Normal"/>
    <w:next w:val="Normal"/>
    <w:link w:val="Heading2Char"/>
    <w:uiPriority w:val="99"/>
    <w:qFormat/>
    <w:rsid w:val="00E61A49"/>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E61A49"/>
    <w:pPr>
      <w:keepNext/>
      <w:spacing w:before="240" w:after="60"/>
      <w:outlineLvl w:val="2"/>
    </w:pPr>
    <w:rPr>
      <w:rFonts w:cs="Arial"/>
      <w:b/>
      <w:bCs/>
      <w:i/>
      <w:szCs w:val="26"/>
    </w:rPr>
  </w:style>
  <w:style w:type="paragraph" w:styleId="Heading4">
    <w:name w:val="heading 4"/>
    <w:basedOn w:val="Normal"/>
    <w:next w:val="Normal"/>
    <w:link w:val="Heading4Char"/>
    <w:uiPriority w:val="99"/>
    <w:qFormat/>
    <w:rsid w:val="00E61A49"/>
    <w:pPr>
      <w:keepNext/>
      <w:spacing w:before="240" w:after="240"/>
      <w:outlineLvl w:val="3"/>
    </w:pPr>
    <w:rPr>
      <w:b/>
      <w:bCs/>
      <w:szCs w:val="28"/>
      <w:u w:val="single"/>
    </w:rPr>
  </w:style>
  <w:style w:type="paragraph" w:styleId="Heading5">
    <w:name w:val="heading 5"/>
    <w:basedOn w:val="Normal"/>
    <w:next w:val="Normal"/>
    <w:link w:val="Heading5Char"/>
    <w:uiPriority w:val="99"/>
    <w:qFormat/>
    <w:rsid w:val="00E61A49"/>
    <w:pPr>
      <w:numPr>
        <w:ilvl w:val="4"/>
        <w:numId w:val="61"/>
      </w:numPr>
      <w:spacing w:before="240" w:after="60"/>
      <w:outlineLvl w:val="4"/>
    </w:pPr>
    <w:rPr>
      <w:b/>
      <w:bCs/>
      <w:i/>
      <w:iCs/>
      <w:sz w:val="26"/>
      <w:szCs w:val="26"/>
    </w:rPr>
  </w:style>
  <w:style w:type="paragraph" w:styleId="Heading6">
    <w:name w:val="heading 6"/>
    <w:basedOn w:val="Normal"/>
    <w:next w:val="Normal"/>
    <w:link w:val="Heading6Char"/>
    <w:uiPriority w:val="99"/>
    <w:qFormat/>
    <w:rsid w:val="00E61A49"/>
    <w:pPr>
      <w:numPr>
        <w:ilvl w:val="5"/>
        <w:numId w:val="61"/>
      </w:numPr>
      <w:spacing w:before="240" w:after="60"/>
      <w:outlineLvl w:val="5"/>
    </w:pPr>
    <w:rPr>
      <w:b/>
      <w:bCs/>
      <w:sz w:val="22"/>
      <w:szCs w:val="22"/>
    </w:rPr>
  </w:style>
  <w:style w:type="paragraph" w:styleId="Heading7">
    <w:name w:val="heading 7"/>
    <w:basedOn w:val="Normal"/>
    <w:next w:val="Normal"/>
    <w:link w:val="Heading7Char"/>
    <w:uiPriority w:val="99"/>
    <w:qFormat/>
    <w:rsid w:val="00E61A49"/>
    <w:pPr>
      <w:numPr>
        <w:ilvl w:val="6"/>
        <w:numId w:val="61"/>
      </w:numPr>
      <w:spacing w:before="240" w:after="60"/>
      <w:outlineLvl w:val="6"/>
    </w:pPr>
  </w:style>
  <w:style w:type="paragraph" w:styleId="Heading8">
    <w:name w:val="heading 8"/>
    <w:basedOn w:val="Normal"/>
    <w:next w:val="Normal"/>
    <w:link w:val="Heading8Char"/>
    <w:uiPriority w:val="99"/>
    <w:qFormat/>
    <w:rsid w:val="00E61A49"/>
    <w:pPr>
      <w:numPr>
        <w:ilvl w:val="7"/>
        <w:numId w:val="61"/>
      </w:numPr>
      <w:spacing w:before="240" w:after="60"/>
      <w:outlineLvl w:val="7"/>
    </w:pPr>
    <w:rPr>
      <w:i/>
      <w:iCs/>
    </w:rPr>
  </w:style>
  <w:style w:type="paragraph" w:styleId="Heading9">
    <w:name w:val="heading 9"/>
    <w:basedOn w:val="Normal"/>
    <w:next w:val="Normal"/>
    <w:link w:val="Heading9Char"/>
    <w:uiPriority w:val="99"/>
    <w:qFormat/>
    <w:rsid w:val="00E61A49"/>
    <w:pPr>
      <w:numPr>
        <w:ilvl w:val="8"/>
        <w:numId w:val="6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A49"/>
    <w:rPr>
      <w:rFonts w:ascii="Arial" w:hAnsi="Arial" w:cs="Arial"/>
      <w:b/>
      <w:bCs/>
      <w:iCs/>
      <w:color w:val="FFFFFF"/>
      <w:sz w:val="24"/>
      <w:szCs w:val="24"/>
      <w:shd w:val="clear" w:color="auto" w:fill="000000"/>
    </w:rPr>
  </w:style>
  <w:style w:type="character" w:customStyle="1" w:styleId="Heading2Char">
    <w:name w:val="Heading 2 Char"/>
    <w:basedOn w:val="DefaultParagraphFont"/>
    <w:link w:val="Heading2"/>
    <w:uiPriority w:val="99"/>
    <w:locked/>
    <w:rsid w:val="00E61A49"/>
    <w:rPr>
      <w:rFonts w:ascii="Arial" w:hAnsi="Arial" w:cs="Arial"/>
      <w:b/>
      <w:bCs/>
      <w:iCs/>
      <w:sz w:val="28"/>
      <w:szCs w:val="28"/>
    </w:rPr>
  </w:style>
  <w:style w:type="character" w:customStyle="1" w:styleId="Heading3Char">
    <w:name w:val="Heading 3 Char"/>
    <w:basedOn w:val="DefaultParagraphFont"/>
    <w:link w:val="Heading3"/>
    <w:uiPriority w:val="99"/>
    <w:locked/>
    <w:rsid w:val="00E61A49"/>
    <w:rPr>
      <w:rFonts w:ascii="Arial" w:hAnsi="Arial" w:cs="Arial"/>
      <w:b/>
      <w:bCs/>
      <w:i/>
      <w:sz w:val="26"/>
      <w:szCs w:val="26"/>
    </w:rPr>
  </w:style>
  <w:style w:type="character" w:customStyle="1" w:styleId="Heading4Char">
    <w:name w:val="Heading 4 Char"/>
    <w:basedOn w:val="DefaultParagraphFont"/>
    <w:link w:val="Heading4"/>
    <w:uiPriority w:val="99"/>
    <w:locked/>
    <w:rsid w:val="00E61A49"/>
    <w:rPr>
      <w:rFonts w:ascii="Arial" w:hAnsi="Arial" w:cs="Times New Roman"/>
      <w:b/>
      <w:bCs/>
      <w:sz w:val="28"/>
      <w:szCs w:val="28"/>
      <w:u w:val="single"/>
    </w:rPr>
  </w:style>
  <w:style w:type="character" w:customStyle="1" w:styleId="Heading5Char">
    <w:name w:val="Heading 5 Char"/>
    <w:basedOn w:val="DefaultParagraphFont"/>
    <w:link w:val="Heading5"/>
    <w:uiPriority w:val="99"/>
    <w:locked/>
    <w:rsid w:val="00E61A49"/>
    <w:rPr>
      <w:rFonts w:ascii="Arial" w:hAnsi="Arial"/>
      <w:b/>
      <w:bCs/>
      <w:i/>
      <w:iCs/>
      <w:sz w:val="26"/>
      <w:szCs w:val="26"/>
    </w:rPr>
  </w:style>
  <w:style w:type="character" w:customStyle="1" w:styleId="Heading6Char">
    <w:name w:val="Heading 6 Char"/>
    <w:basedOn w:val="DefaultParagraphFont"/>
    <w:link w:val="Heading6"/>
    <w:uiPriority w:val="99"/>
    <w:locked/>
    <w:rsid w:val="00E61A49"/>
    <w:rPr>
      <w:rFonts w:ascii="Arial" w:hAnsi="Arial"/>
      <w:b/>
      <w:bCs/>
    </w:rPr>
  </w:style>
  <w:style w:type="character" w:customStyle="1" w:styleId="Heading7Char">
    <w:name w:val="Heading 7 Char"/>
    <w:basedOn w:val="DefaultParagraphFont"/>
    <w:link w:val="Heading7"/>
    <w:uiPriority w:val="99"/>
    <w:locked/>
    <w:rsid w:val="00E61A49"/>
    <w:rPr>
      <w:rFonts w:ascii="Arial" w:hAnsi="Arial"/>
      <w:sz w:val="20"/>
      <w:szCs w:val="24"/>
    </w:rPr>
  </w:style>
  <w:style w:type="character" w:customStyle="1" w:styleId="Heading8Char">
    <w:name w:val="Heading 8 Char"/>
    <w:basedOn w:val="DefaultParagraphFont"/>
    <w:link w:val="Heading8"/>
    <w:uiPriority w:val="99"/>
    <w:locked/>
    <w:rsid w:val="00E61A49"/>
    <w:rPr>
      <w:rFonts w:ascii="Arial" w:hAnsi="Arial"/>
      <w:i/>
      <w:iCs/>
      <w:sz w:val="20"/>
      <w:szCs w:val="24"/>
    </w:rPr>
  </w:style>
  <w:style w:type="character" w:customStyle="1" w:styleId="Heading9Char">
    <w:name w:val="Heading 9 Char"/>
    <w:basedOn w:val="DefaultParagraphFont"/>
    <w:link w:val="Heading9"/>
    <w:uiPriority w:val="99"/>
    <w:locked/>
    <w:rsid w:val="00E61A49"/>
    <w:rPr>
      <w:rFonts w:ascii="Arial" w:hAnsi="Arial" w:cs="Arial"/>
    </w:rPr>
  </w:style>
  <w:style w:type="paragraph" w:styleId="BalloonText">
    <w:name w:val="Balloon Text"/>
    <w:basedOn w:val="Normal"/>
    <w:link w:val="BalloonTextChar"/>
    <w:uiPriority w:val="99"/>
    <w:rsid w:val="00E61A49"/>
    <w:rPr>
      <w:rFonts w:ascii="Tahoma" w:hAnsi="Tahoma" w:cs="Tahoma"/>
      <w:sz w:val="16"/>
      <w:szCs w:val="16"/>
    </w:rPr>
  </w:style>
  <w:style w:type="character" w:customStyle="1" w:styleId="BalloonTextChar">
    <w:name w:val="Balloon Text Char"/>
    <w:basedOn w:val="DefaultParagraphFont"/>
    <w:link w:val="BalloonText"/>
    <w:uiPriority w:val="99"/>
    <w:locked/>
    <w:rsid w:val="00E61A49"/>
    <w:rPr>
      <w:rFonts w:ascii="Tahoma" w:hAnsi="Tahoma" w:cs="Tahoma"/>
      <w:sz w:val="16"/>
      <w:szCs w:val="16"/>
    </w:rPr>
  </w:style>
  <w:style w:type="paragraph" w:styleId="NormalWeb">
    <w:name w:val="Normal (Web)"/>
    <w:basedOn w:val="Normal"/>
    <w:link w:val="NormalWebChar1"/>
    <w:uiPriority w:val="99"/>
    <w:rsid w:val="00E61A49"/>
    <w:pPr>
      <w:spacing w:before="100" w:beforeAutospacing="1" w:after="100" w:afterAutospacing="1"/>
    </w:pPr>
  </w:style>
  <w:style w:type="character" w:customStyle="1" w:styleId="NormalWebChar1">
    <w:name w:val="Normal (Web) Char1"/>
    <w:basedOn w:val="DefaultParagraphFont"/>
    <w:link w:val="NormalWeb"/>
    <w:uiPriority w:val="99"/>
    <w:locked/>
    <w:rsid w:val="00B939B5"/>
    <w:rPr>
      <w:rFonts w:ascii="Arial" w:hAnsi="Arial" w:cs="Times New Roman"/>
      <w:sz w:val="24"/>
      <w:szCs w:val="24"/>
    </w:rPr>
  </w:style>
  <w:style w:type="table" w:styleId="TableGrid">
    <w:name w:val="Table Grid"/>
    <w:basedOn w:val="TableNormal"/>
    <w:uiPriority w:val="99"/>
    <w:rsid w:val="00E61A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A49"/>
    <w:rPr>
      <w:rFonts w:cs="Times New Roman"/>
      <w:b/>
      <w:bCs/>
    </w:rPr>
  </w:style>
  <w:style w:type="character" w:customStyle="1" w:styleId="EmailStyle30">
    <w:name w:val="EmailStyle30"/>
    <w:basedOn w:val="DefaultParagraphFont"/>
    <w:uiPriority w:val="99"/>
    <w:semiHidden/>
    <w:rsid w:val="00E61A49"/>
    <w:rPr>
      <w:rFonts w:ascii="Arial" w:hAnsi="Arial" w:cs="Arial"/>
      <w:color w:val="000080"/>
      <w:sz w:val="20"/>
      <w:szCs w:val="20"/>
    </w:rPr>
  </w:style>
  <w:style w:type="character" w:styleId="Emphasis">
    <w:name w:val="Emphasis"/>
    <w:basedOn w:val="DefaultParagraphFont"/>
    <w:uiPriority w:val="99"/>
    <w:qFormat/>
    <w:rsid w:val="00E61A49"/>
    <w:rPr>
      <w:rFonts w:cs="Times New Roman"/>
      <w:i/>
      <w:iCs/>
    </w:rPr>
  </w:style>
  <w:style w:type="character" w:styleId="Hyperlink">
    <w:name w:val="Hyperlink"/>
    <w:basedOn w:val="DefaultParagraphFont"/>
    <w:uiPriority w:val="99"/>
    <w:rsid w:val="00E61A49"/>
    <w:rPr>
      <w:rFonts w:cs="Times New Roman"/>
      <w:color w:val="0000FF"/>
      <w:u w:val="single"/>
    </w:rPr>
  </w:style>
  <w:style w:type="character" w:customStyle="1" w:styleId="pagetitle1">
    <w:name w:val="pagetitle1"/>
    <w:basedOn w:val="DefaultParagraphFont"/>
    <w:uiPriority w:val="99"/>
    <w:rsid w:val="00E61A49"/>
    <w:rPr>
      <w:rFonts w:ascii="Arial" w:hAnsi="Arial" w:cs="Arial"/>
      <w:b/>
      <w:bCs/>
      <w:sz w:val="30"/>
      <w:szCs w:val="30"/>
    </w:rPr>
  </w:style>
  <w:style w:type="paragraph" w:styleId="HTMLPreformatted">
    <w:name w:val="HTML Preformatted"/>
    <w:basedOn w:val="Normal"/>
    <w:link w:val="HTMLPreformattedChar"/>
    <w:uiPriority w:val="99"/>
    <w:rsid w:val="00E6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E61A49"/>
    <w:rPr>
      <w:rFonts w:ascii="Courier New" w:hAnsi="Courier New" w:cs="Courier New"/>
      <w:sz w:val="20"/>
      <w:szCs w:val="20"/>
    </w:rPr>
  </w:style>
  <w:style w:type="paragraph" w:styleId="BodyTextIndent">
    <w:name w:val="Body Text Indent"/>
    <w:basedOn w:val="Normal"/>
    <w:link w:val="BodyTextIndentChar"/>
    <w:uiPriority w:val="99"/>
    <w:rsid w:val="00E61A49"/>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E61A49"/>
    <w:rPr>
      <w:rFonts w:ascii="Arial" w:hAnsi="Arial" w:cs="Times New Roman"/>
      <w:sz w:val="24"/>
      <w:szCs w:val="24"/>
    </w:rPr>
  </w:style>
  <w:style w:type="paragraph" w:styleId="BodyText2">
    <w:name w:val="Body Text 2"/>
    <w:basedOn w:val="Normal"/>
    <w:link w:val="BodyText2Char"/>
    <w:uiPriority w:val="99"/>
    <w:rsid w:val="00E61A49"/>
    <w:pPr>
      <w:spacing w:after="120" w:line="480" w:lineRule="auto"/>
    </w:pPr>
  </w:style>
  <w:style w:type="character" w:customStyle="1" w:styleId="BodyText2Char">
    <w:name w:val="Body Text 2 Char"/>
    <w:basedOn w:val="DefaultParagraphFont"/>
    <w:link w:val="BodyText2"/>
    <w:uiPriority w:val="99"/>
    <w:locked/>
    <w:rsid w:val="00E61A49"/>
    <w:rPr>
      <w:rFonts w:ascii="Arial" w:hAnsi="Arial" w:cs="Times New Roman"/>
      <w:sz w:val="24"/>
      <w:szCs w:val="24"/>
    </w:rPr>
  </w:style>
  <w:style w:type="paragraph" w:styleId="BodyText">
    <w:name w:val="Body Text"/>
    <w:basedOn w:val="Normal"/>
    <w:link w:val="BodyTextChar"/>
    <w:uiPriority w:val="99"/>
    <w:rsid w:val="00E61A49"/>
    <w:pPr>
      <w:spacing w:after="120"/>
    </w:pPr>
  </w:style>
  <w:style w:type="character" w:customStyle="1" w:styleId="BodyTextChar">
    <w:name w:val="Body Text Char"/>
    <w:basedOn w:val="DefaultParagraphFont"/>
    <w:link w:val="BodyText"/>
    <w:uiPriority w:val="99"/>
    <w:locked/>
    <w:rsid w:val="00E61A49"/>
    <w:rPr>
      <w:rFonts w:ascii="Arial" w:hAnsi="Arial" w:cs="Times New Roman"/>
      <w:sz w:val="24"/>
      <w:szCs w:val="24"/>
    </w:rPr>
  </w:style>
  <w:style w:type="paragraph" w:styleId="Footer">
    <w:name w:val="footer"/>
    <w:basedOn w:val="Normal"/>
    <w:link w:val="FooterChar"/>
    <w:uiPriority w:val="99"/>
    <w:rsid w:val="00E61A49"/>
    <w:pPr>
      <w:tabs>
        <w:tab w:val="center" w:pos="4320"/>
        <w:tab w:val="right" w:pos="8640"/>
      </w:tabs>
    </w:pPr>
  </w:style>
  <w:style w:type="character" w:customStyle="1" w:styleId="FooterChar">
    <w:name w:val="Footer Char"/>
    <w:basedOn w:val="DefaultParagraphFont"/>
    <w:link w:val="Footer"/>
    <w:uiPriority w:val="99"/>
    <w:locked/>
    <w:rsid w:val="00E61A49"/>
    <w:rPr>
      <w:rFonts w:ascii="Arial" w:hAnsi="Arial" w:cs="Times New Roman"/>
      <w:sz w:val="24"/>
      <w:szCs w:val="24"/>
    </w:rPr>
  </w:style>
  <w:style w:type="character" w:styleId="PageNumber">
    <w:name w:val="page number"/>
    <w:basedOn w:val="DefaultParagraphFont"/>
    <w:uiPriority w:val="99"/>
    <w:rsid w:val="00E61A49"/>
    <w:rPr>
      <w:rFonts w:cs="Times New Roman"/>
    </w:rPr>
  </w:style>
  <w:style w:type="paragraph" w:styleId="Header">
    <w:name w:val="header"/>
    <w:basedOn w:val="Normal"/>
    <w:link w:val="HeaderChar"/>
    <w:uiPriority w:val="99"/>
    <w:rsid w:val="00E61A49"/>
    <w:pPr>
      <w:tabs>
        <w:tab w:val="center" w:pos="4320"/>
        <w:tab w:val="right" w:pos="8640"/>
      </w:tabs>
    </w:pPr>
  </w:style>
  <w:style w:type="character" w:customStyle="1" w:styleId="HeaderChar">
    <w:name w:val="Header Char"/>
    <w:basedOn w:val="DefaultParagraphFont"/>
    <w:link w:val="Header"/>
    <w:uiPriority w:val="99"/>
    <w:locked/>
    <w:rsid w:val="00E61A49"/>
    <w:rPr>
      <w:rFonts w:ascii="Arial" w:hAnsi="Arial" w:cs="Times New Roman"/>
      <w:sz w:val="24"/>
      <w:szCs w:val="24"/>
    </w:rPr>
  </w:style>
  <w:style w:type="paragraph" w:styleId="Subtitle">
    <w:name w:val="Subtitle"/>
    <w:basedOn w:val="Normal"/>
    <w:link w:val="SubtitleChar"/>
    <w:uiPriority w:val="99"/>
    <w:qFormat/>
    <w:rsid w:val="00E61A49"/>
    <w:rPr>
      <w:b/>
      <w:i/>
      <w:iCs/>
      <w:sz w:val="28"/>
    </w:rPr>
  </w:style>
  <w:style w:type="character" w:customStyle="1" w:styleId="SubtitleChar">
    <w:name w:val="Subtitle Char"/>
    <w:basedOn w:val="DefaultParagraphFont"/>
    <w:link w:val="Subtitle"/>
    <w:uiPriority w:val="99"/>
    <w:locked/>
    <w:rsid w:val="00E61A49"/>
    <w:rPr>
      <w:rFonts w:ascii="Arial" w:hAnsi="Arial" w:cs="Times New Roman"/>
      <w:b/>
      <w:i/>
      <w:iCs/>
      <w:sz w:val="24"/>
      <w:szCs w:val="24"/>
    </w:rPr>
  </w:style>
  <w:style w:type="paragraph" w:customStyle="1" w:styleId="JDLAnswer1">
    <w:name w:val="+JDLAnswer1"/>
    <w:uiPriority w:val="99"/>
    <w:rsid w:val="00B939B5"/>
    <w:pPr>
      <w:spacing w:before="120"/>
    </w:pPr>
    <w:rPr>
      <w:rFonts w:ascii="Arial" w:hAnsi="Arial" w:cs="Arial"/>
      <w:sz w:val="20"/>
      <w:szCs w:val="20"/>
    </w:rPr>
  </w:style>
  <w:style w:type="paragraph" w:customStyle="1" w:styleId="tabletext">
    <w:name w:val="table text"/>
    <w:basedOn w:val="Normal"/>
    <w:uiPriority w:val="99"/>
    <w:rsid w:val="00E61A49"/>
    <w:pPr>
      <w:spacing w:before="40" w:after="40" w:line="240" w:lineRule="atLeast"/>
    </w:pPr>
    <w:rPr>
      <w:szCs w:val="20"/>
    </w:rPr>
  </w:style>
  <w:style w:type="paragraph" w:customStyle="1" w:styleId="columnlabel">
    <w:name w:val="column label"/>
    <w:basedOn w:val="Normal"/>
    <w:uiPriority w:val="99"/>
    <w:rsid w:val="00E61A49"/>
    <w:pPr>
      <w:spacing w:before="40" w:after="40"/>
      <w:jc w:val="center"/>
    </w:pPr>
    <w:rPr>
      <w:b/>
      <w:szCs w:val="20"/>
    </w:rPr>
  </w:style>
  <w:style w:type="paragraph" w:customStyle="1" w:styleId="text">
    <w:name w:val="text"/>
    <w:aliases w:val="regular paragraph"/>
    <w:basedOn w:val="Normal"/>
    <w:uiPriority w:val="99"/>
    <w:rsid w:val="00E61A49"/>
    <w:pPr>
      <w:spacing w:before="40" w:after="240" w:line="240" w:lineRule="exact"/>
    </w:pPr>
    <w:rPr>
      <w:szCs w:val="20"/>
    </w:rPr>
  </w:style>
  <w:style w:type="paragraph" w:styleId="BodyTextIndent3">
    <w:name w:val="Body Text Indent 3"/>
    <w:basedOn w:val="Normal"/>
    <w:link w:val="BodyTextIndent3Char"/>
    <w:uiPriority w:val="99"/>
    <w:rsid w:val="00E61A4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61A49"/>
    <w:rPr>
      <w:rFonts w:ascii="Arial" w:hAnsi="Arial" w:cs="Times New Roman"/>
      <w:sz w:val="16"/>
      <w:szCs w:val="16"/>
    </w:rPr>
  </w:style>
  <w:style w:type="paragraph" w:customStyle="1" w:styleId="paragraphnext">
    <w:name w:val="paragraph next"/>
    <w:basedOn w:val="Normal"/>
    <w:uiPriority w:val="99"/>
    <w:rsid w:val="00E61A49"/>
    <w:pPr>
      <w:widowControl w:val="0"/>
      <w:tabs>
        <w:tab w:val="left" w:pos="360"/>
      </w:tabs>
      <w:ind w:firstLine="360"/>
      <w:jc w:val="both"/>
    </w:pPr>
    <w:rPr>
      <w:szCs w:val="20"/>
    </w:rPr>
  </w:style>
  <w:style w:type="paragraph" w:styleId="Title">
    <w:name w:val="Title"/>
    <w:basedOn w:val="Normal"/>
    <w:link w:val="TitleChar"/>
    <w:uiPriority w:val="99"/>
    <w:qFormat/>
    <w:rsid w:val="00E61A49"/>
    <w:pPr>
      <w:jc w:val="center"/>
    </w:pPr>
    <w:rPr>
      <w:rFonts w:cs="Arial"/>
      <w:b/>
      <w:bCs/>
    </w:rPr>
  </w:style>
  <w:style w:type="character" w:customStyle="1" w:styleId="TitleChar">
    <w:name w:val="Title Char"/>
    <w:basedOn w:val="DefaultParagraphFont"/>
    <w:link w:val="Title"/>
    <w:uiPriority w:val="99"/>
    <w:locked/>
    <w:rsid w:val="00E61A49"/>
    <w:rPr>
      <w:rFonts w:ascii="Arial" w:hAnsi="Arial" w:cs="Arial"/>
      <w:b/>
      <w:bCs/>
      <w:sz w:val="24"/>
      <w:szCs w:val="24"/>
    </w:rPr>
  </w:style>
  <w:style w:type="paragraph" w:customStyle="1" w:styleId="Default">
    <w:name w:val="Default"/>
    <w:uiPriority w:val="99"/>
    <w:rsid w:val="00E61A49"/>
    <w:pPr>
      <w:widowControl w:val="0"/>
      <w:autoSpaceDE w:val="0"/>
      <w:autoSpaceDN w:val="0"/>
      <w:adjustRightInd w:val="0"/>
    </w:pPr>
    <w:rPr>
      <w:rFonts w:ascii="Arial Narrow" w:hAnsi="Arial Narrow" w:cs="Arial Narrow"/>
      <w:color w:val="000000"/>
      <w:sz w:val="24"/>
      <w:szCs w:val="24"/>
    </w:rPr>
  </w:style>
  <w:style w:type="paragraph" w:customStyle="1" w:styleId="CM10">
    <w:name w:val="CM10"/>
    <w:basedOn w:val="Default"/>
    <w:next w:val="Default"/>
    <w:uiPriority w:val="99"/>
    <w:rsid w:val="00E61A49"/>
    <w:pPr>
      <w:spacing w:after="83"/>
    </w:pPr>
    <w:rPr>
      <w:rFonts w:cs="Times New Roman"/>
      <w:color w:val="auto"/>
    </w:rPr>
  </w:style>
  <w:style w:type="character" w:customStyle="1" w:styleId="Style12pt">
    <w:name w:val="Style 12 pt"/>
    <w:basedOn w:val="DefaultParagraphFont"/>
    <w:uiPriority w:val="99"/>
    <w:rsid w:val="00E61A49"/>
    <w:rPr>
      <w:rFonts w:cs="Times New Roman"/>
      <w:sz w:val="22"/>
    </w:rPr>
  </w:style>
  <w:style w:type="character" w:styleId="FootnoteReference">
    <w:name w:val="footnote reference"/>
    <w:basedOn w:val="DefaultParagraphFont"/>
    <w:rsid w:val="00E61A49"/>
    <w:rPr>
      <w:rFonts w:cs="Times New Roman"/>
      <w:color w:val="000000"/>
    </w:rPr>
  </w:style>
  <w:style w:type="paragraph" w:styleId="BlockText">
    <w:name w:val="Block Text"/>
    <w:basedOn w:val="Default"/>
    <w:next w:val="Default"/>
    <w:uiPriority w:val="99"/>
    <w:rsid w:val="00E61A49"/>
    <w:pPr>
      <w:widowControl/>
    </w:pPr>
    <w:rPr>
      <w:rFonts w:ascii="Times New Roman" w:hAnsi="Times New Roman" w:cs="Times New Roman"/>
      <w:color w:val="auto"/>
    </w:rPr>
  </w:style>
  <w:style w:type="paragraph" w:styleId="TOC1">
    <w:name w:val="toc 1"/>
    <w:basedOn w:val="Normal"/>
    <w:next w:val="Normal"/>
    <w:link w:val="TOC1Char"/>
    <w:autoRedefine/>
    <w:uiPriority w:val="39"/>
    <w:rsid w:val="00E61A49"/>
    <w:pPr>
      <w:spacing w:before="240" w:after="120"/>
    </w:pPr>
    <w:rPr>
      <w:b/>
      <w:caps/>
      <w:sz w:val="22"/>
      <w:szCs w:val="22"/>
      <w:u w:val="single"/>
    </w:rPr>
  </w:style>
  <w:style w:type="paragraph" w:styleId="TOC3">
    <w:name w:val="toc 3"/>
    <w:basedOn w:val="Normal"/>
    <w:next w:val="Normal"/>
    <w:autoRedefine/>
    <w:uiPriority w:val="39"/>
    <w:rsid w:val="00E61A49"/>
    <w:pPr>
      <w:tabs>
        <w:tab w:val="right" w:pos="9350"/>
      </w:tabs>
      <w:ind w:left="360"/>
    </w:pPr>
    <w:rPr>
      <w:smallCaps/>
      <w:sz w:val="22"/>
      <w:szCs w:val="22"/>
    </w:rPr>
  </w:style>
  <w:style w:type="paragraph" w:styleId="TOC2">
    <w:name w:val="toc 2"/>
    <w:basedOn w:val="Normal"/>
    <w:next w:val="Normal"/>
    <w:autoRedefine/>
    <w:uiPriority w:val="39"/>
    <w:rsid w:val="00E61A49"/>
    <w:rPr>
      <w:b/>
      <w:smallCaps/>
      <w:sz w:val="22"/>
      <w:szCs w:val="22"/>
    </w:rPr>
  </w:style>
  <w:style w:type="paragraph" w:styleId="TOC4">
    <w:name w:val="toc 4"/>
    <w:basedOn w:val="Normal"/>
    <w:next w:val="Normal"/>
    <w:autoRedefine/>
    <w:uiPriority w:val="99"/>
    <w:semiHidden/>
    <w:rsid w:val="00E61A49"/>
    <w:pPr>
      <w:ind w:left="1440" w:hanging="720"/>
    </w:pPr>
    <w:rPr>
      <w:sz w:val="22"/>
      <w:szCs w:val="22"/>
    </w:rPr>
  </w:style>
  <w:style w:type="paragraph" w:styleId="TOC5">
    <w:name w:val="toc 5"/>
    <w:basedOn w:val="Normal"/>
    <w:next w:val="Normal"/>
    <w:autoRedefine/>
    <w:uiPriority w:val="99"/>
    <w:semiHidden/>
    <w:rsid w:val="00E61A49"/>
    <w:rPr>
      <w:rFonts w:ascii="Cambria" w:hAnsi="Cambria"/>
      <w:sz w:val="22"/>
      <w:szCs w:val="22"/>
    </w:rPr>
  </w:style>
  <w:style w:type="paragraph" w:styleId="TOC6">
    <w:name w:val="toc 6"/>
    <w:basedOn w:val="Normal"/>
    <w:next w:val="Normal"/>
    <w:autoRedefine/>
    <w:uiPriority w:val="99"/>
    <w:semiHidden/>
    <w:rsid w:val="00E61A49"/>
    <w:rPr>
      <w:rFonts w:ascii="Cambria" w:hAnsi="Cambria"/>
      <w:sz w:val="22"/>
      <w:szCs w:val="22"/>
    </w:rPr>
  </w:style>
  <w:style w:type="paragraph" w:styleId="TOC7">
    <w:name w:val="toc 7"/>
    <w:basedOn w:val="Normal"/>
    <w:next w:val="Normal"/>
    <w:autoRedefine/>
    <w:uiPriority w:val="99"/>
    <w:semiHidden/>
    <w:rsid w:val="00E61A49"/>
    <w:rPr>
      <w:rFonts w:ascii="Cambria" w:hAnsi="Cambria"/>
      <w:sz w:val="22"/>
      <w:szCs w:val="22"/>
    </w:rPr>
  </w:style>
  <w:style w:type="paragraph" w:styleId="TOC8">
    <w:name w:val="toc 8"/>
    <w:basedOn w:val="Normal"/>
    <w:next w:val="Normal"/>
    <w:autoRedefine/>
    <w:uiPriority w:val="99"/>
    <w:semiHidden/>
    <w:rsid w:val="00E61A49"/>
    <w:rPr>
      <w:rFonts w:ascii="Cambria" w:hAnsi="Cambria"/>
      <w:sz w:val="22"/>
      <w:szCs w:val="22"/>
    </w:rPr>
  </w:style>
  <w:style w:type="paragraph" w:styleId="TOC9">
    <w:name w:val="toc 9"/>
    <w:basedOn w:val="Normal"/>
    <w:next w:val="Normal"/>
    <w:autoRedefine/>
    <w:uiPriority w:val="99"/>
    <w:semiHidden/>
    <w:rsid w:val="00E61A49"/>
    <w:rPr>
      <w:rFonts w:ascii="Cambria" w:hAnsi="Cambria"/>
      <w:sz w:val="22"/>
      <w:szCs w:val="22"/>
    </w:rPr>
  </w:style>
  <w:style w:type="paragraph" w:customStyle="1" w:styleId="ColorfulList-Accent11">
    <w:name w:val="Colorful List - Accent 11"/>
    <w:basedOn w:val="Normal"/>
    <w:uiPriority w:val="99"/>
    <w:rsid w:val="00B939B5"/>
    <w:pPr>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2E5D51"/>
    <w:rPr>
      <w:sz w:val="16"/>
      <w:szCs w:val="20"/>
    </w:rPr>
  </w:style>
  <w:style w:type="character" w:customStyle="1" w:styleId="FootnoteTextChar">
    <w:name w:val="Footnote Text Char"/>
    <w:basedOn w:val="DefaultParagraphFont"/>
    <w:link w:val="FootnoteText"/>
    <w:locked/>
    <w:rsid w:val="002E5D51"/>
    <w:rPr>
      <w:rFonts w:ascii="Arial" w:hAnsi="Arial"/>
      <w:sz w:val="16"/>
      <w:szCs w:val="20"/>
    </w:rPr>
  </w:style>
  <w:style w:type="paragraph" w:styleId="NormalIndent">
    <w:name w:val="Normal Indent"/>
    <w:basedOn w:val="Normal"/>
    <w:uiPriority w:val="99"/>
    <w:rsid w:val="00E61A49"/>
    <w:pPr>
      <w:ind w:left="720"/>
    </w:pPr>
    <w:rPr>
      <w:szCs w:val="20"/>
    </w:rPr>
  </w:style>
  <w:style w:type="paragraph" w:customStyle="1" w:styleId="StylePagesCustomColorRGB0118226Shadow">
    <w:name w:val="Style Pages + Custom Color(RGB(0118226)) Shadow"/>
    <w:basedOn w:val="Normal"/>
    <w:uiPriority w:val="99"/>
    <w:rsid w:val="00E61A49"/>
    <w:rPr>
      <w:b/>
      <w:bCs/>
      <w:caps/>
      <w:color w:val="00539E"/>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ges">
    <w:name w:val="Pages"/>
    <w:basedOn w:val="BodyText"/>
    <w:uiPriority w:val="99"/>
    <w:rsid w:val="00E61A49"/>
    <w:pPr>
      <w:spacing w:after="0"/>
    </w:pPr>
    <w:rPr>
      <w:b/>
      <w:szCs w:val="20"/>
    </w:rPr>
  </w:style>
  <w:style w:type="paragraph" w:customStyle="1" w:styleId="Heading2TOC">
    <w:name w:val="Heading 2 TOC"/>
    <w:basedOn w:val="Heading1"/>
    <w:next w:val="Normal"/>
    <w:uiPriority w:val="99"/>
    <w:rsid w:val="00E61A49"/>
    <w:rPr>
      <w:rFonts w:ascii="Arial Black" w:hAnsi="Arial Black" w:cs="Times New Roman"/>
      <w:b w:val="0"/>
      <w:sz w:val="20"/>
      <w:szCs w:val="20"/>
    </w:rPr>
  </w:style>
  <w:style w:type="table" w:styleId="TableSimple1">
    <w:name w:val="Table Simple 1"/>
    <w:aliases w:val="ENI"/>
    <w:basedOn w:val="TableNormal"/>
    <w:uiPriority w:val="99"/>
    <w:rsid w:val="00E61A49"/>
    <w:rPr>
      <w:sz w:val="20"/>
      <w:szCs w:val="20"/>
    </w:rPr>
    <w:tblPr>
      <w:tblInd w:w="0" w:type="dxa"/>
      <w:tblBorders>
        <w:top w:val="single" w:sz="18" w:space="0" w:color="35782A"/>
        <w:left w:val="single" w:sz="18" w:space="0" w:color="35782A"/>
        <w:bottom w:val="single" w:sz="18" w:space="0" w:color="35782A"/>
        <w:right w:val="single" w:sz="18" w:space="0" w:color="35782A"/>
        <w:insideH w:val="single" w:sz="4" w:space="0" w:color="35782A"/>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jdlanswer10">
    <w:name w:val="jdlanswer1"/>
    <w:basedOn w:val="Normal"/>
    <w:uiPriority w:val="99"/>
    <w:rsid w:val="00E61A49"/>
    <w:pPr>
      <w:spacing w:before="120"/>
    </w:pPr>
    <w:rPr>
      <w:rFonts w:cs="Arial"/>
      <w:szCs w:val="20"/>
    </w:rPr>
  </w:style>
  <w:style w:type="paragraph" w:customStyle="1" w:styleId="msolistparagraph0">
    <w:name w:val="msolistparagraph"/>
    <w:basedOn w:val="Normal"/>
    <w:uiPriority w:val="99"/>
    <w:rsid w:val="00E61A49"/>
    <w:pPr>
      <w:spacing w:before="100" w:beforeAutospacing="1" w:after="100" w:afterAutospacing="1"/>
    </w:pPr>
  </w:style>
  <w:style w:type="character" w:customStyle="1" w:styleId="NormalWebChar">
    <w:name w:val="Normal (Web) Char"/>
    <w:basedOn w:val="DefaultParagraphFont"/>
    <w:uiPriority w:val="99"/>
    <w:locked/>
    <w:rsid w:val="00E61A49"/>
    <w:rPr>
      <w:rFonts w:cs="Times New Roman"/>
      <w:sz w:val="24"/>
      <w:szCs w:val="24"/>
      <w:lang w:val="en-US" w:eastAsia="en-US" w:bidi="ar-SA"/>
    </w:rPr>
  </w:style>
  <w:style w:type="character" w:customStyle="1" w:styleId="CharChar2">
    <w:name w:val="Char Char2"/>
    <w:basedOn w:val="DefaultParagraphFont"/>
    <w:uiPriority w:val="99"/>
    <w:rsid w:val="00E61A49"/>
    <w:rPr>
      <w:rFonts w:cs="Times New Roman"/>
      <w:sz w:val="24"/>
      <w:szCs w:val="24"/>
      <w:lang w:val="en-US" w:eastAsia="en-US" w:bidi="ar-SA"/>
    </w:rPr>
  </w:style>
  <w:style w:type="character" w:styleId="CommentReference">
    <w:name w:val="annotation reference"/>
    <w:basedOn w:val="DefaultParagraphFont"/>
    <w:uiPriority w:val="99"/>
    <w:rsid w:val="00E61A49"/>
    <w:rPr>
      <w:rFonts w:cs="Times New Roman"/>
      <w:sz w:val="16"/>
      <w:szCs w:val="16"/>
    </w:rPr>
  </w:style>
  <w:style w:type="paragraph" w:styleId="CommentText">
    <w:name w:val="annotation text"/>
    <w:basedOn w:val="Normal"/>
    <w:link w:val="CommentTextChar"/>
    <w:uiPriority w:val="99"/>
    <w:rsid w:val="00E61A49"/>
    <w:rPr>
      <w:szCs w:val="20"/>
    </w:rPr>
  </w:style>
  <w:style w:type="character" w:customStyle="1" w:styleId="CommentTextChar">
    <w:name w:val="Comment Text Char"/>
    <w:basedOn w:val="DefaultParagraphFont"/>
    <w:link w:val="CommentText"/>
    <w:uiPriority w:val="99"/>
    <w:locked/>
    <w:rsid w:val="00E61A49"/>
    <w:rPr>
      <w:rFonts w:ascii="Arial" w:hAnsi="Arial" w:cs="Times New Roman"/>
      <w:sz w:val="20"/>
      <w:szCs w:val="20"/>
    </w:rPr>
  </w:style>
  <w:style w:type="paragraph" w:styleId="CommentSubject">
    <w:name w:val="annotation subject"/>
    <w:basedOn w:val="CommentText"/>
    <w:next w:val="CommentText"/>
    <w:link w:val="CommentSubjectChar"/>
    <w:uiPriority w:val="99"/>
    <w:rsid w:val="00E61A49"/>
    <w:rPr>
      <w:b/>
      <w:bCs/>
    </w:rPr>
  </w:style>
  <w:style w:type="character" w:customStyle="1" w:styleId="CommentSubjectChar">
    <w:name w:val="Comment Subject Char"/>
    <w:basedOn w:val="CommentTextChar"/>
    <w:link w:val="CommentSubject"/>
    <w:uiPriority w:val="99"/>
    <w:locked/>
    <w:rsid w:val="00E61A49"/>
    <w:rPr>
      <w:rFonts w:ascii="Arial" w:hAnsi="Arial" w:cs="Times New Roman"/>
      <w:b/>
      <w:bCs/>
      <w:sz w:val="20"/>
      <w:szCs w:val="20"/>
    </w:rPr>
  </w:style>
  <w:style w:type="paragraph" w:customStyle="1" w:styleId="Heading2A">
    <w:name w:val="Heading 2 A"/>
    <w:next w:val="Normal"/>
    <w:uiPriority w:val="99"/>
    <w:rsid w:val="00E61A49"/>
    <w:pPr>
      <w:keepNext/>
      <w:spacing w:before="240" w:after="240" w:line="216" w:lineRule="auto"/>
      <w:outlineLvl w:val="1"/>
    </w:pPr>
    <w:rPr>
      <w:rFonts w:ascii="Geneva" w:eastAsia="ヒラギノ角ゴ Pro W3" w:hAnsi="Geneva"/>
      <w:color w:val="000000"/>
      <w:sz w:val="36"/>
      <w:szCs w:val="20"/>
    </w:rPr>
  </w:style>
  <w:style w:type="paragraph" w:customStyle="1" w:styleId="Heading3A">
    <w:name w:val="Heading 3 A"/>
    <w:next w:val="Normal"/>
    <w:uiPriority w:val="99"/>
    <w:rsid w:val="00E61A49"/>
    <w:pPr>
      <w:keepNext/>
      <w:spacing w:before="240" w:after="240"/>
      <w:outlineLvl w:val="2"/>
    </w:pPr>
    <w:rPr>
      <w:rFonts w:ascii="Geneva" w:eastAsia="ヒラギノ角ゴ Pro W3" w:hAnsi="Geneva"/>
      <w:color w:val="000000"/>
      <w:sz w:val="28"/>
      <w:szCs w:val="20"/>
      <w:u w:val="single"/>
    </w:rPr>
  </w:style>
  <w:style w:type="paragraph" w:customStyle="1" w:styleId="FreeForm">
    <w:name w:val="Free Form"/>
    <w:uiPriority w:val="99"/>
    <w:rsid w:val="00E61A49"/>
    <w:rPr>
      <w:rFonts w:ascii="Cambria" w:eastAsia="ヒラギノ角ゴ Pro W3" w:hAnsi="Cambria"/>
      <w:color w:val="000000"/>
      <w:sz w:val="20"/>
      <w:szCs w:val="20"/>
    </w:rPr>
  </w:style>
  <w:style w:type="character" w:customStyle="1" w:styleId="EmphasisA">
    <w:name w:val="Emphasis A"/>
    <w:uiPriority w:val="99"/>
    <w:rsid w:val="00E61A49"/>
    <w:rPr>
      <w:rFonts w:ascii="Lucida Grande" w:eastAsia="ヒラギノ角ゴ Pro W3" w:hAnsi="Lucida Grande"/>
      <w:color w:val="000000"/>
      <w:sz w:val="20"/>
    </w:rPr>
  </w:style>
  <w:style w:type="paragraph" w:customStyle="1" w:styleId="Pa10">
    <w:name w:val="Pa10"/>
    <w:basedOn w:val="Default"/>
    <w:next w:val="Default"/>
    <w:uiPriority w:val="99"/>
    <w:rsid w:val="00E61A49"/>
    <w:pPr>
      <w:widowControl/>
      <w:spacing w:after="120" w:line="181" w:lineRule="atLeast"/>
    </w:pPr>
    <w:rPr>
      <w:rFonts w:ascii="Arial" w:hAnsi="Arial" w:cs="Times New Roman"/>
      <w:color w:val="auto"/>
    </w:rPr>
  </w:style>
  <w:style w:type="character" w:styleId="LineNumber">
    <w:name w:val="line number"/>
    <w:basedOn w:val="DefaultParagraphFont"/>
    <w:uiPriority w:val="99"/>
    <w:rsid w:val="00E61A49"/>
    <w:rPr>
      <w:rFonts w:cs="Times New Roman"/>
    </w:rPr>
  </w:style>
  <w:style w:type="paragraph" w:customStyle="1" w:styleId="Name">
    <w:name w:val="Name"/>
    <w:basedOn w:val="Normal"/>
    <w:next w:val="Normal"/>
    <w:uiPriority w:val="99"/>
    <w:rsid w:val="00E61A49"/>
    <w:pPr>
      <w:pBdr>
        <w:bottom w:val="single" w:sz="6" w:space="4" w:color="auto"/>
      </w:pBdr>
      <w:spacing w:after="440" w:line="240" w:lineRule="atLeast"/>
    </w:pPr>
    <w:rPr>
      <w:rFonts w:ascii="Arial Black" w:hAnsi="Arial Black"/>
      <w:spacing w:val="-35"/>
      <w:sz w:val="54"/>
      <w:szCs w:val="20"/>
    </w:rPr>
  </w:style>
  <w:style w:type="paragraph" w:customStyle="1" w:styleId="Style1">
    <w:name w:val="Style1"/>
    <w:basedOn w:val="Header"/>
    <w:autoRedefine/>
    <w:uiPriority w:val="99"/>
    <w:rsid w:val="00E61A49"/>
    <w:pPr>
      <w:tabs>
        <w:tab w:val="clear" w:pos="4320"/>
        <w:tab w:val="clear" w:pos="8640"/>
      </w:tabs>
    </w:pPr>
    <w:rPr>
      <w:rFonts w:ascii="Calibri" w:hAnsi="Calibri" w:cs="Arial"/>
      <w:b/>
      <w:bCs/>
      <w:sz w:val="22"/>
    </w:rPr>
  </w:style>
  <w:style w:type="paragraph" w:customStyle="1" w:styleId="PMtextIndent">
    <w:name w:val="PMtextIndent"/>
    <w:basedOn w:val="Normal"/>
    <w:uiPriority w:val="99"/>
    <w:rsid w:val="00E61A49"/>
    <w:pPr>
      <w:numPr>
        <w:ilvl w:val="12"/>
      </w:numPr>
      <w:tabs>
        <w:tab w:val="left" w:pos="2880"/>
      </w:tabs>
      <w:spacing w:after="200" w:line="260" w:lineRule="exact"/>
      <w:ind w:left="1440"/>
    </w:pPr>
    <w:rPr>
      <w:rFonts w:ascii="Helvetica" w:hAnsi="Helvetica"/>
      <w:sz w:val="22"/>
    </w:rPr>
  </w:style>
  <w:style w:type="paragraph" w:customStyle="1" w:styleId="PMsubhead">
    <w:name w:val="PMsubhead"/>
    <w:basedOn w:val="Normal"/>
    <w:uiPriority w:val="99"/>
    <w:rsid w:val="00E61A49"/>
    <w:pPr>
      <w:keepNext/>
      <w:numPr>
        <w:ilvl w:val="12"/>
      </w:numPr>
      <w:tabs>
        <w:tab w:val="left" w:pos="2880"/>
      </w:tabs>
      <w:spacing w:before="120" w:after="60" w:line="260" w:lineRule="exact"/>
      <w:ind w:right="4320"/>
    </w:pPr>
    <w:rPr>
      <w:b/>
      <w:sz w:val="22"/>
    </w:rPr>
  </w:style>
  <w:style w:type="paragraph" w:customStyle="1" w:styleId="BulletedText">
    <w:name w:val="Bulleted Text"/>
    <w:basedOn w:val="Normal"/>
    <w:uiPriority w:val="99"/>
    <w:rsid w:val="00E61A49"/>
    <w:pPr>
      <w:numPr>
        <w:numId w:val="26"/>
      </w:numPr>
      <w:spacing w:after="120"/>
      <w:ind w:left="720"/>
    </w:pPr>
    <w:rPr>
      <w:rFonts w:ascii="Calibri" w:hAnsi="Calibri"/>
      <w:sz w:val="22"/>
    </w:rPr>
  </w:style>
  <w:style w:type="paragraph" w:styleId="BodyTextFirstIndent">
    <w:name w:val="Body Text First Indent"/>
    <w:basedOn w:val="BodyText"/>
    <w:link w:val="BodyTextFirstIndentChar"/>
    <w:uiPriority w:val="99"/>
    <w:rsid w:val="00E61A49"/>
    <w:pPr>
      <w:ind w:firstLine="210"/>
    </w:pPr>
    <w:rPr>
      <w:rFonts w:ascii="Arial (W1)" w:hAnsi="Arial (W1)"/>
      <w:sz w:val="24"/>
    </w:rPr>
  </w:style>
  <w:style w:type="character" w:customStyle="1" w:styleId="BodyTextFirstIndentChar">
    <w:name w:val="Body Text First Indent Char"/>
    <w:basedOn w:val="BodyTextChar"/>
    <w:link w:val="BodyTextFirstIndent"/>
    <w:uiPriority w:val="99"/>
    <w:locked/>
    <w:rsid w:val="00E61A49"/>
    <w:rPr>
      <w:rFonts w:ascii="Arial (W1)" w:hAnsi="Arial (W1)" w:cs="Times New Roman"/>
      <w:sz w:val="24"/>
      <w:szCs w:val="24"/>
    </w:rPr>
  </w:style>
  <w:style w:type="paragraph" w:styleId="Caption">
    <w:name w:val="caption"/>
    <w:basedOn w:val="Normal"/>
    <w:next w:val="Normal"/>
    <w:uiPriority w:val="99"/>
    <w:qFormat/>
    <w:locked/>
    <w:rsid w:val="00E61A49"/>
    <w:pPr>
      <w:spacing w:before="120" w:after="120"/>
    </w:pPr>
    <w:rPr>
      <w:rFonts w:ascii="Calibri" w:hAnsi="Calibri"/>
      <w:b/>
      <w:bCs/>
      <w:sz w:val="22"/>
      <w:szCs w:val="20"/>
    </w:rPr>
  </w:style>
  <w:style w:type="paragraph" w:styleId="Salutation">
    <w:name w:val="Salutation"/>
    <w:basedOn w:val="Normal"/>
    <w:next w:val="Normal"/>
    <w:link w:val="SalutationChar"/>
    <w:uiPriority w:val="99"/>
    <w:rsid w:val="00E61A49"/>
    <w:rPr>
      <w:rFonts w:ascii="Calibri" w:hAnsi="Calibri"/>
      <w:sz w:val="22"/>
    </w:rPr>
  </w:style>
  <w:style w:type="character" w:customStyle="1" w:styleId="SalutationChar">
    <w:name w:val="Salutation Char"/>
    <w:basedOn w:val="DefaultParagraphFont"/>
    <w:link w:val="Salutation"/>
    <w:uiPriority w:val="99"/>
    <w:locked/>
    <w:rsid w:val="00E61A49"/>
    <w:rPr>
      <w:rFonts w:ascii="Calibri" w:hAnsi="Calibri" w:cs="Times New Roman"/>
      <w:sz w:val="24"/>
      <w:szCs w:val="24"/>
    </w:rPr>
  </w:style>
  <w:style w:type="paragraph" w:customStyle="1" w:styleId="NoTitle">
    <w:name w:val="No Title"/>
    <w:basedOn w:val="Normal"/>
    <w:uiPriority w:val="99"/>
    <w:rsid w:val="00E61A49"/>
    <w:pPr>
      <w:autoSpaceDE w:val="0"/>
      <w:autoSpaceDN w:val="0"/>
      <w:ind w:firstLine="14"/>
    </w:pPr>
    <w:rPr>
      <w:rFonts w:ascii="Arial Black" w:hAnsi="Arial Black"/>
      <w:spacing w:val="-10"/>
      <w:sz w:val="22"/>
      <w:szCs w:val="20"/>
    </w:rPr>
  </w:style>
  <w:style w:type="paragraph" w:styleId="ListBullet3">
    <w:name w:val="List Bullet 3"/>
    <w:basedOn w:val="Normal"/>
    <w:autoRedefine/>
    <w:uiPriority w:val="99"/>
    <w:rsid w:val="00E61A49"/>
    <w:pPr>
      <w:numPr>
        <w:ilvl w:val="1"/>
        <w:numId w:val="23"/>
      </w:numPr>
    </w:pPr>
    <w:rPr>
      <w:rFonts w:ascii="Garamond" w:hAnsi="Garamond"/>
      <w:sz w:val="22"/>
    </w:rPr>
  </w:style>
  <w:style w:type="paragraph" w:styleId="ListNumber3">
    <w:name w:val="List Number 3"/>
    <w:basedOn w:val="Normal"/>
    <w:uiPriority w:val="99"/>
    <w:rsid w:val="00E61A49"/>
    <w:pPr>
      <w:tabs>
        <w:tab w:val="num" w:pos="1080"/>
      </w:tabs>
      <w:ind w:left="1080" w:hanging="360"/>
    </w:pPr>
    <w:rPr>
      <w:rFonts w:ascii="Times New Roman" w:hAnsi="Times New Roman"/>
      <w:sz w:val="24"/>
    </w:rPr>
  </w:style>
  <w:style w:type="paragraph" w:styleId="BodyText3">
    <w:name w:val="Body Text 3"/>
    <w:basedOn w:val="Normal"/>
    <w:link w:val="BodyText3Char"/>
    <w:uiPriority w:val="99"/>
    <w:rsid w:val="00E61A49"/>
    <w:rPr>
      <w:rFonts w:ascii="Calibri" w:hAnsi="Calibri"/>
      <w:sz w:val="22"/>
    </w:rPr>
  </w:style>
  <w:style w:type="character" w:customStyle="1" w:styleId="BodyText3Char">
    <w:name w:val="Body Text 3 Char"/>
    <w:basedOn w:val="DefaultParagraphFont"/>
    <w:link w:val="BodyText3"/>
    <w:uiPriority w:val="99"/>
    <w:locked/>
    <w:rsid w:val="00E61A49"/>
    <w:rPr>
      <w:rFonts w:ascii="Calibri" w:hAnsi="Calibri" w:cs="Times New Roman"/>
      <w:sz w:val="24"/>
      <w:szCs w:val="24"/>
    </w:rPr>
  </w:style>
  <w:style w:type="paragraph" w:customStyle="1" w:styleId="QualsHeadings">
    <w:name w:val="Quals Headings"/>
    <w:basedOn w:val="Normal"/>
    <w:uiPriority w:val="99"/>
    <w:rsid w:val="00E61A49"/>
    <w:rPr>
      <w:rFonts w:ascii="Tahoma" w:hAnsi="Tahoma"/>
      <w:color w:val="FF0000"/>
      <w:sz w:val="22"/>
    </w:rPr>
  </w:style>
  <w:style w:type="paragraph" w:customStyle="1" w:styleId="QualsInfo">
    <w:name w:val="Quals Info"/>
    <w:basedOn w:val="BodyText"/>
    <w:uiPriority w:val="99"/>
    <w:rsid w:val="00E61A49"/>
    <w:pPr>
      <w:spacing w:after="0"/>
    </w:pPr>
    <w:rPr>
      <w:rFonts w:ascii="Calibri" w:hAnsi="Calibri"/>
      <w:sz w:val="24"/>
    </w:rPr>
  </w:style>
  <w:style w:type="paragraph" w:customStyle="1" w:styleId="PDCResbullet">
    <w:name w:val="PDC_Res bullet"/>
    <w:basedOn w:val="Normal"/>
    <w:uiPriority w:val="99"/>
    <w:rsid w:val="00E61A49"/>
    <w:pPr>
      <w:numPr>
        <w:numId w:val="24"/>
      </w:numPr>
    </w:pPr>
    <w:rPr>
      <w:rFonts w:ascii="Book Antiqua" w:hAnsi="Book Antiqua"/>
      <w:sz w:val="22"/>
      <w:szCs w:val="20"/>
    </w:rPr>
  </w:style>
  <w:style w:type="paragraph" w:customStyle="1" w:styleId="ExecSubHeading">
    <w:name w:val="Exec Sub Heading"/>
    <w:basedOn w:val="BodyText"/>
    <w:uiPriority w:val="99"/>
    <w:rsid w:val="00E61A49"/>
    <w:pPr>
      <w:spacing w:after="0"/>
    </w:pPr>
    <w:rPr>
      <w:rFonts w:ascii="Garamond" w:hAnsi="Garamond"/>
      <w:b/>
      <w:sz w:val="24"/>
      <w:szCs w:val="20"/>
    </w:rPr>
  </w:style>
  <w:style w:type="paragraph" w:customStyle="1" w:styleId="Heading2Special">
    <w:name w:val="Heading 2 Special"/>
    <w:basedOn w:val="Normal"/>
    <w:uiPriority w:val="99"/>
    <w:rsid w:val="00E61A49"/>
    <w:pPr>
      <w:spacing w:after="240"/>
      <w:ind w:left="3600"/>
    </w:pPr>
    <w:rPr>
      <w:rFonts w:ascii="Calibri" w:hAnsi="Calibri" w:cs="Arial"/>
      <w:b/>
      <w:bCs/>
      <w:iCs/>
      <w:sz w:val="28"/>
    </w:rPr>
  </w:style>
  <w:style w:type="paragraph" w:customStyle="1" w:styleId="TocHeader">
    <w:name w:val="Toc Header"/>
    <w:basedOn w:val="Header"/>
    <w:uiPriority w:val="99"/>
    <w:rsid w:val="00E61A49"/>
    <w:pPr>
      <w:tabs>
        <w:tab w:val="clear" w:pos="8640"/>
        <w:tab w:val="right" w:pos="9000"/>
      </w:tabs>
      <w:jc w:val="center"/>
    </w:pPr>
    <w:rPr>
      <w:rFonts w:ascii="Calibri" w:hAnsi="Calibri"/>
      <w:b/>
      <w:i/>
      <w:smallCaps/>
      <w:sz w:val="32"/>
    </w:rPr>
  </w:style>
  <w:style w:type="paragraph" w:customStyle="1" w:styleId="CityState">
    <w:name w:val="City/State"/>
    <w:basedOn w:val="BodyText"/>
    <w:next w:val="BodyText"/>
    <w:uiPriority w:val="99"/>
    <w:rsid w:val="00E61A49"/>
    <w:pPr>
      <w:keepNext/>
      <w:autoSpaceDE w:val="0"/>
      <w:autoSpaceDN w:val="0"/>
      <w:spacing w:after="220" w:line="220" w:lineRule="atLeast"/>
    </w:pPr>
    <w:rPr>
      <w:rFonts w:ascii="Calibri" w:hAnsi="Calibri" w:cs="Arial"/>
      <w:spacing w:val="-5"/>
      <w:szCs w:val="20"/>
    </w:rPr>
  </w:style>
  <w:style w:type="paragraph" w:customStyle="1" w:styleId="ResumeTitle">
    <w:name w:val="Resume Title"/>
    <w:basedOn w:val="BodyText"/>
    <w:uiPriority w:val="99"/>
    <w:rsid w:val="00E61A49"/>
    <w:pPr>
      <w:spacing w:after="0"/>
    </w:pPr>
    <w:rPr>
      <w:b/>
      <w:color w:val="FF0000"/>
      <w:sz w:val="24"/>
    </w:rPr>
  </w:style>
  <w:style w:type="paragraph" w:customStyle="1" w:styleId="ExpTableBullet">
    <w:name w:val="Exp Table Bullet"/>
    <w:basedOn w:val="Header"/>
    <w:uiPriority w:val="99"/>
    <w:rsid w:val="00E61A49"/>
    <w:pPr>
      <w:numPr>
        <w:numId w:val="25"/>
      </w:numPr>
      <w:tabs>
        <w:tab w:val="clear" w:pos="4320"/>
        <w:tab w:val="clear" w:pos="8640"/>
      </w:tabs>
      <w:spacing w:after="120"/>
    </w:pPr>
    <w:rPr>
      <w:rFonts w:ascii="Calibri" w:hAnsi="Calibri" w:cs="Arial"/>
      <w:bCs/>
      <w:sz w:val="18"/>
    </w:rPr>
  </w:style>
  <w:style w:type="paragraph" w:customStyle="1" w:styleId="ResumeText">
    <w:name w:val="Resume Text"/>
    <w:basedOn w:val="BodyText"/>
    <w:uiPriority w:val="99"/>
    <w:rsid w:val="00E61A49"/>
    <w:pPr>
      <w:spacing w:after="240"/>
    </w:pPr>
    <w:rPr>
      <w:rFonts w:cs="Arial"/>
      <w:bCs/>
      <w:sz w:val="24"/>
    </w:rPr>
  </w:style>
  <w:style w:type="paragraph" w:customStyle="1" w:styleId="ResumeBullet">
    <w:name w:val="Resume Bullet"/>
    <w:basedOn w:val="Normal"/>
    <w:uiPriority w:val="99"/>
    <w:rsid w:val="00E61A49"/>
    <w:pPr>
      <w:spacing w:after="120"/>
      <w:ind w:left="1080" w:hanging="360"/>
    </w:pPr>
    <w:rPr>
      <w:rFonts w:ascii="Calibri" w:eastAsia="MS Mincho" w:hAnsi="Calibri" w:cs="Arial"/>
      <w:noProof/>
      <w:sz w:val="22"/>
    </w:rPr>
  </w:style>
  <w:style w:type="paragraph" w:customStyle="1" w:styleId="ocdstandardtext">
    <w:name w:val="ocdstandardtext"/>
    <w:basedOn w:val="Normal"/>
    <w:uiPriority w:val="99"/>
    <w:rsid w:val="00E61A49"/>
    <w:pPr>
      <w:spacing w:before="100" w:beforeAutospacing="1" w:after="100" w:afterAutospacing="1"/>
    </w:pPr>
    <w:rPr>
      <w:rFonts w:ascii="Arial Unicode MS" w:eastAsia="Arial Unicode MS" w:hAnsi="Arial Unicode MS" w:cs="Arial Unicode MS"/>
      <w:color w:val="000000"/>
      <w:sz w:val="24"/>
    </w:rPr>
  </w:style>
  <w:style w:type="paragraph" w:customStyle="1" w:styleId="ResumeTitle2">
    <w:name w:val="Resume Title 2"/>
    <w:basedOn w:val="ResumeTitle"/>
    <w:uiPriority w:val="99"/>
    <w:rsid w:val="00E61A49"/>
    <w:rPr>
      <w:color w:val="auto"/>
      <w:sz w:val="22"/>
    </w:rPr>
  </w:style>
  <w:style w:type="paragraph" w:customStyle="1" w:styleId="CompanyName">
    <w:name w:val="Company Name"/>
    <w:basedOn w:val="Normal"/>
    <w:next w:val="Normal"/>
    <w:autoRedefine/>
    <w:uiPriority w:val="99"/>
    <w:rsid w:val="00E61A49"/>
    <w:rPr>
      <w:rFonts w:ascii="Calibri" w:hAnsi="Calibri"/>
      <w:sz w:val="22"/>
      <w:szCs w:val="20"/>
    </w:rPr>
  </w:style>
  <w:style w:type="paragraph" w:customStyle="1" w:styleId="SubHead">
    <w:name w:val="SubHead"/>
    <w:basedOn w:val="Normal"/>
    <w:uiPriority w:val="99"/>
    <w:rsid w:val="00E61A49"/>
    <w:pPr>
      <w:spacing w:before="120" w:after="120"/>
    </w:pPr>
    <w:rPr>
      <w:rFonts w:ascii="Garamond" w:hAnsi="Garamond"/>
      <w:b/>
      <w:smallCaps/>
      <w:sz w:val="28"/>
      <w:szCs w:val="20"/>
    </w:rPr>
  </w:style>
  <w:style w:type="character" w:styleId="FollowedHyperlink">
    <w:name w:val="FollowedHyperlink"/>
    <w:basedOn w:val="DefaultParagraphFont"/>
    <w:uiPriority w:val="99"/>
    <w:rsid w:val="00E61A49"/>
    <w:rPr>
      <w:rFonts w:cs="Times New Roman"/>
      <w:color w:val="800080"/>
      <w:u w:val="single"/>
    </w:rPr>
  </w:style>
  <w:style w:type="paragraph" w:customStyle="1" w:styleId="StyleHeading1White">
    <w:name w:val="Style Heading 1 + White"/>
    <w:basedOn w:val="Heading1"/>
    <w:uiPriority w:val="99"/>
    <w:rsid w:val="00E61A49"/>
    <w:pPr>
      <w:pageBreakBefore w:val="0"/>
      <w:pBdr>
        <w:top w:val="none" w:sz="0" w:space="0" w:color="auto"/>
        <w:left w:val="none" w:sz="0" w:space="0" w:color="auto"/>
        <w:bottom w:val="none" w:sz="0" w:space="0" w:color="auto"/>
        <w:right w:val="none" w:sz="0" w:space="0" w:color="auto"/>
      </w:pBdr>
      <w:shd w:val="clear" w:color="auto" w:fill="800000"/>
      <w:spacing w:after="240"/>
      <w:ind w:left="720" w:hanging="720"/>
    </w:pPr>
    <w:rPr>
      <w:rFonts w:ascii="Calibri" w:hAnsi="Calibri"/>
      <w:i/>
      <w:szCs w:val="32"/>
    </w:rPr>
  </w:style>
  <w:style w:type="paragraph" w:customStyle="1" w:styleId="StyleTOC1Arial">
    <w:name w:val="Style TOC 1 + Arial"/>
    <w:basedOn w:val="TOC1"/>
    <w:link w:val="StyleTOC1ArialChar"/>
    <w:uiPriority w:val="99"/>
    <w:rsid w:val="00E61A49"/>
    <w:pPr>
      <w:tabs>
        <w:tab w:val="left" w:pos="720"/>
        <w:tab w:val="right" w:leader="dot" w:pos="9350"/>
      </w:tabs>
      <w:spacing w:after="240"/>
    </w:pPr>
    <w:rPr>
      <w:bCs/>
    </w:rPr>
  </w:style>
  <w:style w:type="character" w:customStyle="1" w:styleId="TOC1Char">
    <w:name w:val="TOC 1 Char"/>
    <w:basedOn w:val="DefaultParagraphFont"/>
    <w:link w:val="TOC1"/>
    <w:uiPriority w:val="39"/>
    <w:locked/>
    <w:rsid w:val="00E61A49"/>
    <w:rPr>
      <w:rFonts w:ascii="Arial" w:hAnsi="Arial"/>
      <w:b/>
      <w:caps/>
      <w:u w:val="single"/>
    </w:rPr>
  </w:style>
  <w:style w:type="character" w:customStyle="1" w:styleId="StyleTOC1ArialChar">
    <w:name w:val="Style TOC 1 + Arial Char"/>
    <w:basedOn w:val="TOC1Char"/>
    <w:link w:val="StyleTOC1Arial"/>
    <w:uiPriority w:val="99"/>
    <w:locked/>
    <w:rsid w:val="00E61A49"/>
    <w:rPr>
      <w:rFonts w:ascii="Arial" w:hAnsi="Arial" w:cs="Times New Roman"/>
      <w:b/>
      <w:bCs/>
      <w:caps/>
      <w:sz w:val="22"/>
      <w:szCs w:val="22"/>
      <w:u w:val="single"/>
    </w:rPr>
  </w:style>
  <w:style w:type="paragraph" w:customStyle="1" w:styleId="BoxedText">
    <w:name w:val="Boxed Text"/>
    <w:basedOn w:val="Normal"/>
    <w:link w:val="BoxedTextChar"/>
    <w:uiPriority w:val="99"/>
    <w:rsid w:val="00E61A49"/>
    <w:pPr>
      <w:pBdr>
        <w:top w:val="single" w:sz="4" w:space="1" w:color="auto"/>
        <w:left w:val="single" w:sz="4" w:space="4" w:color="auto"/>
        <w:bottom w:val="single" w:sz="4" w:space="1" w:color="auto"/>
        <w:right w:val="single" w:sz="4" w:space="4" w:color="auto"/>
      </w:pBdr>
      <w:kinsoku w:val="0"/>
      <w:overflowPunct w:val="0"/>
      <w:spacing w:line="220" w:lineRule="exact"/>
    </w:pPr>
    <w:rPr>
      <w:rFonts w:ascii="Calibri" w:hAnsi="Calibri" w:cs="Arial"/>
      <w:b/>
      <w:sz w:val="24"/>
      <w:szCs w:val="22"/>
    </w:rPr>
  </w:style>
  <w:style w:type="character" w:customStyle="1" w:styleId="BoxedTextChar">
    <w:name w:val="Boxed Text Char"/>
    <w:basedOn w:val="DefaultParagraphFont"/>
    <w:link w:val="BoxedText"/>
    <w:uiPriority w:val="99"/>
    <w:locked/>
    <w:rsid w:val="00E61A49"/>
    <w:rPr>
      <w:rFonts w:ascii="Calibri" w:hAnsi="Calibri" w:cs="Arial"/>
      <w:b/>
      <w:sz w:val="24"/>
    </w:rPr>
  </w:style>
  <w:style w:type="paragraph" w:customStyle="1" w:styleId="CharChar1CharCharCharChar1CharCharCharCharCharCharCharCharCharChar">
    <w:name w:val="Char Char1 Char Char Char Char1 Char Char Char Char Char Char Char Char Char Char"/>
    <w:basedOn w:val="Normal"/>
    <w:uiPriority w:val="99"/>
    <w:rsid w:val="00E61A49"/>
    <w:pPr>
      <w:spacing w:before="120" w:after="160" w:line="240" w:lineRule="exact"/>
    </w:pPr>
    <w:rPr>
      <w:rFonts w:ascii="Verdana" w:hAnsi="Verdana" w:cs="Arial"/>
      <w:szCs w:val="20"/>
    </w:rPr>
  </w:style>
  <w:style w:type="paragraph" w:styleId="ListBullet">
    <w:name w:val="List Bullet"/>
    <w:basedOn w:val="Normal"/>
    <w:uiPriority w:val="99"/>
    <w:rsid w:val="00E61A49"/>
    <w:pPr>
      <w:numPr>
        <w:numId w:val="10"/>
      </w:numPr>
      <w:ind w:left="360"/>
    </w:pPr>
    <w:rPr>
      <w:rFonts w:ascii="Arial (W1)" w:hAnsi="Arial (W1)"/>
      <w:sz w:val="22"/>
    </w:rPr>
  </w:style>
  <w:style w:type="paragraph" w:styleId="ListBullet2">
    <w:name w:val="List Bullet 2"/>
    <w:basedOn w:val="Normal"/>
    <w:uiPriority w:val="99"/>
    <w:rsid w:val="00E61A49"/>
    <w:pPr>
      <w:tabs>
        <w:tab w:val="num" w:pos="720"/>
      </w:tabs>
      <w:ind w:left="720" w:hanging="360"/>
    </w:pPr>
    <w:rPr>
      <w:rFonts w:ascii="Arial (W1)" w:hAnsi="Arial (W1)"/>
      <w:sz w:val="22"/>
    </w:rPr>
  </w:style>
  <w:style w:type="character" w:customStyle="1" w:styleId="StyleArial10ptBold">
    <w:name w:val="Style Arial 10 pt Bold"/>
    <w:basedOn w:val="DefaultParagraphFont"/>
    <w:uiPriority w:val="99"/>
    <w:rsid w:val="00E61A49"/>
    <w:rPr>
      <w:rFonts w:ascii="Arial" w:hAnsi="Arial" w:cs="Times New Roman"/>
      <w:b/>
      <w:bCs/>
      <w:sz w:val="22"/>
    </w:rPr>
  </w:style>
  <w:style w:type="paragraph" w:customStyle="1" w:styleId="BasicParagraph">
    <w:name w:val="[Basic Paragraph]"/>
    <w:basedOn w:val="Normal"/>
    <w:uiPriority w:val="99"/>
    <w:rsid w:val="00E61A49"/>
    <w:pPr>
      <w:autoSpaceDE w:val="0"/>
      <w:autoSpaceDN w:val="0"/>
      <w:adjustRightInd w:val="0"/>
      <w:spacing w:line="288" w:lineRule="auto"/>
      <w:textAlignment w:val="center"/>
    </w:pPr>
    <w:rPr>
      <w:rFonts w:ascii="Times New Roman" w:hAnsi="Times New Roman"/>
      <w:color w:val="000000"/>
      <w:sz w:val="22"/>
    </w:rPr>
  </w:style>
  <w:style w:type="paragraph" w:customStyle="1" w:styleId="ExperienceSummaryText">
    <w:name w:val="Experience Summary Text"/>
    <w:basedOn w:val="Normal"/>
    <w:uiPriority w:val="99"/>
    <w:rsid w:val="00E61A49"/>
    <w:pPr>
      <w:ind w:left="2880"/>
    </w:pPr>
    <w:rPr>
      <w:rFonts w:ascii="Tahoma" w:hAnsi="Tahoma"/>
      <w:bCs/>
    </w:rPr>
  </w:style>
  <w:style w:type="paragraph" w:customStyle="1" w:styleId="BulletText">
    <w:name w:val="Bullet Text"/>
    <w:basedOn w:val="Normal"/>
    <w:uiPriority w:val="99"/>
    <w:rsid w:val="00E61A49"/>
    <w:pPr>
      <w:numPr>
        <w:numId w:val="27"/>
      </w:numPr>
      <w:spacing w:after="120"/>
    </w:pPr>
    <w:rPr>
      <w:rFonts w:ascii="Calibri" w:hAnsi="Calibri"/>
      <w:sz w:val="22"/>
      <w:szCs w:val="20"/>
    </w:rPr>
  </w:style>
  <w:style w:type="paragraph" w:customStyle="1" w:styleId="BulletTextIndent">
    <w:name w:val="Bullet Text Indent"/>
    <w:basedOn w:val="Normal"/>
    <w:uiPriority w:val="99"/>
    <w:rsid w:val="00E61A49"/>
    <w:pPr>
      <w:numPr>
        <w:ilvl w:val="1"/>
        <w:numId w:val="27"/>
      </w:numPr>
    </w:pPr>
    <w:rPr>
      <w:rFonts w:ascii="Calibri" w:hAnsi="Calibri"/>
      <w:sz w:val="22"/>
      <w:szCs w:val="20"/>
    </w:rPr>
  </w:style>
  <w:style w:type="paragraph" w:customStyle="1" w:styleId="bodytextstandard">
    <w:name w:val="bodytextstandard"/>
    <w:basedOn w:val="Normal"/>
    <w:uiPriority w:val="99"/>
    <w:rsid w:val="00E61A49"/>
    <w:rPr>
      <w:rFonts w:cs="Arial"/>
      <w:sz w:val="22"/>
      <w:szCs w:val="22"/>
    </w:rPr>
  </w:style>
  <w:style w:type="paragraph" w:customStyle="1" w:styleId="BodyTextIndented">
    <w:name w:val="Body Text Indented"/>
    <w:basedOn w:val="Normal"/>
    <w:link w:val="BodyTextIndentedChar"/>
    <w:uiPriority w:val="99"/>
    <w:rsid w:val="00E61A49"/>
    <w:pPr>
      <w:autoSpaceDE w:val="0"/>
      <w:autoSpaceDN w:val="0"/>
      <w:adjustRightInd w:val="0"/>
      <w:spacing w:after="120"/>
      <w:ind w:left="2880"/>
    </w:pPr>
    <w:rPr>
      <w:rFonts w:eastAsia="SymbolOOEnc" w:cs="Arial"/>
      <w:sz w:val="22"/>
      <w:szCs w:val="22"/>
    </w:rPr>
  </w:style>
  <w:style w:type="character" w:customStyle="1" w:styleId="BodyTextIndentedChar">
    <w:name w:val="Body Text Indented Char"/>
    <w:basedOn w:val="DefaultParagraphFont"/>
    <w:link w:val="BodyTextIndented"/>
    <w:uiPriority w:val="99"/>
    <w:locked/>
    <w:rsid w:val="00E61A49"/>
    <w:rPr>
      <w:rFonts w:ascii="Arial" w:eastAsia="SymbolOOEnc" w:hAnsi="Arial" w:cs="Arial"/>
    </w:rPr>
  </w:style>
  <w:style w:type="paragraph" w:customStyle="1" w:styleId="StyleBodyTextRFQTextRFQbtbodytextBookbodytextBookbody">
    <w:name w:val="Style Body TextRFQ TextRFQbtbody textBook body textBook body ..."/>
    <w:basedOn w:val="BodyText"/>
    <w:uiPriority w:val="99"/>
    <w:rsid w:val="00E61A49"/>
    <w:pPr>
      <w:spacing w:after="240"/>
    </w:pPr>
    <w:rPr>
      <w:rFonts w:ascii="Calibri" w:hAnsi="Calibri"/>
      <w:color w:val="FF0000"/>
      <w:sz w:val="22"/>
    </w:rPr>
  </w:style>
  <w:style w:type="paragraph" w:customStyle="1" w:styleId="StyleBodyTextRFQTextRFQbtbodytextBookbodytextBookbody1">
    <w:name w:val="Style Body TextRFQ TextRFQbtbody textBook body textBook body ...1"/>
    <w:basedOn w:val="BodyText"/>
    <w:uiPriority w:val="99"/>
    <w:rsid w:val="00E61A49"/>
    <w:pPr>
      <w:spacing w:after="240"/>
    </w:pPr>
    <w:rPr>
      <w:rFonts w:ascii="Calibri" w:hAnsi="Calibri"/>
      <w:b/>
      <w:bCs/>
      <w:sz w:val="24"/>
    </w:rPr>
  </w:style>
  <w:style w:type="paragraph" w:customStyle="1" w:styleId="Response">
    <w:name w:val="Response"/>
    <w:basedOn w:val="Normal"/>
    <w:uiPriority w:val="99"/>
    <w:rsid w:val="00E61A49"/>
    <w:pPr>
      <w:autoSpaceDE w:val="0"/>
      <w:autoSpaceDN w:val="0"/>
      <w:adjustRightInd w:val="0"/>
      <w:ind w:left="720" w:hanging="720"/>
    </w:pPr>
    <w:rPr>
      <w:rFonts w:ascii="Calibri" w:hAnsi="Calibri" w:cs="Arial"/>
      <w:sz w:val="22"/>
      <w:szCs w:val="22"/>
    </w:rPr>
  </w:style>
  <w:style w:type="paragraph" w:customStyle="1" w:styleId="Box1Bullets">
    <w:name w:val="Box 1 Bullets"/>
    <w:basedOn w:val="Normal"/>
    <w:uiPriority w:val="99"/>
    <w:rsid w:val="00E61A49"/>
    <w:pPr>
      <w:numPr>
        <w:numId w:val="28"/>
      </w:numPr>
      <w:tabs>
        <w:tab w:val="clear" w:pos="720"/>
      </w:tabs>
      <w:ind w:left="288" w:hanging="288"/>
    </w:pPr>
    <w:rPr>
      <w:rFonts w:ascii="Tahoma" w:hAnsi="Tahoma" w:cs="Tahoma"/>
      <w:sz w:val="18"/>
    </w:rPr>
  </w:style>
  <w:style w:type="paragraph" w:customStyle="1" w:styleId="BulletTextSpecial">
    <w:name w:val="Bullet Text Special"/>
    <w:basedOn w:val="Normal"/>
    <w:uiPriority w:val="99"/>
    <w:rsid w:val="00E61A49"/>
    <w:pPr>
      <w:numPr>
        <w:numId w:val="29"/>
      </w:numPr>
      <w:spacing w:after="120"/>
      <w:ind w:left="3240"/>
    </w:pPr>
    <w:rPr>
      <w:rFonts w:ascii="Tahoma" w:hAnsi="Tahoma"/>
    </w:rPr>
  </w:style>
  <w:style w:type="paragraph" w:customStyle="1" w:styleId="MotoBodyText">
    <w:name w:val="+MotoBodyText"/>
    <w:uiPriority w:val="99"/>
    <w:rsid w:val="00E61A49"/>
    <w:pPr>
      <w:spacing w:before="180" w:after="180"/>
      <w:ind w:left="1080"/>
    </w:pPr>
    <w:rPr>
      <w:sz w:val="24"/>
      <w:szCs w:val="24"/>
    </w:rPr>
  </w:style>
  <w:style w:type="paragraph" w:customStyle="1" w:styleId="NormalLast">
    <w:name w:val="Normal Last"/>
    <w:basedOn w:val="Normal"/>
    <w:uiPriority w:val="99"/>
    <w:rsid w:val="00E61A49"/>
    <w:pPr>
      <w:spacing w:after="360"/>
      <w:ind w:left="720"/>
    </w:pPr>
    <w:rPr>
      <w:rFonts w:ascii="Times New Roman" w:hAnsi="Times New Roman"/>
      <w:sz w:val="24"/>
      <w:szCs w:val="20"/>
    </w:rPr>
  </w:style>
  <w:style w:type="table" w:customStyle="1" w:styleId="LightList-Accent11">
    <w:name w:val="Light List - Accent 11"/>
    <w:uiPriority w:val="99"/>
    <w:rsid w:val="00E61A49"/>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5">
    <w:name w:val="Dark List Accent 5"/>
    <w:basedOn w:val="TableNormal"/>
    <w:uiPriority w:val="99"/>
    <w:rsid w:val="00E61A49"/>
    <w:rPr>
      <w:rFonts w:ascii="Calibri" w:hAnsi="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font5">
    <w:name w:val="font5"/>
    <w:basedOn w:val="Normal"/>
    <w:uiPriority w:val="99"/>
    <w:rsid w:val="00E61A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E61A49"/>
    <w:pPr>
      <w:spacing w:before="100" w:beforeAutospacing="1" w:after="100" w:afterAutospacing="1"/>
    </w:pPr>
    <w:rPr>
      <w:rFonts w:ascii="Tahoma" w:hAnsi="Tahoma" w:cs="Tahoma"/>
      <w:b/>
      <w:bCs/>
      <w:color w:val="000000"/>
      <w:sz w:val="16"/>
      <w:szCs w:val="16"/>
    </w:rPr>
  </w:style>
  <w:style w:type="paragraph" w:customStyle="1" w:styleId="xl68">
    <w:name w:val="xl68"/>
    <w:basedOn w:val="Normal"/>
    <w:uiPriority w:val="99"/>
    <w:rsid w:val="00E61A49"/>
    <w:pPr>
      <w:spacing w:before="100" w:beforeAutospacing="1" w:after="100" w:afterAutospacing="1"/>
    </w:pPr>
    <w:rPr>
      <w:rFonts w:cs="Arial"/>
      <w:sz w:val="24"/>
    </w:rPr>
  </w:style>
  <w:style w:type="paragraph" w:customStyle="1" w:styleId="xl69">
    <w:name w:val="xl69"/>
    <w:basedOn w:val="Normal"/>
    <w:uiPriority w:val="99"/>
    <w:rsid w:val="00E61A49"/>
    <w:pPr>
      <w:spacing w:before="100" w:beforeAutospacing="1" w:after="100" w:afterAutospacing="1"/>
      <w:jc w:val="center"/>
    </w:pPr>
    <w:rPr>
      <w:rFonts w:ascii="Times New Roman" w:hAnsi="Times New Roman"/>
      <w:sz w:val="24"/>
    </w:rPr>
  </w:style>
  <w:style w:type="paragraph" w:customStyle="1" w:styleId="xl70">
    <w:name w:val="xl70"/>
    <w:basedOn w:val="Normal"/>
    <w:uiPriority w:val="99"/>
    <w:rsid w:val="00E61A49"/>
    <w:pPr>
      <w:spacing w:before="100" w:beforeAutospacing="1" w:after="100" w:afterAutospacing="1"/>
    </w:pPr>
    <w:rPr>
      <w:rFonts w:ascii="Times New Roman" w:hAnsi="Times New Roman"/>
      <w:sz w:val="24"/>
    </w:rPr>
  </w:style>
  <w:style w:type="paragraph" w:customStyle="1" w:styleId="xl71">
    <w:name w:val="xl7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72">
    <w:name w:val="xl72"/>
    <w:basedOn w:val="Normal"/>
    <w:uiPriority w:val="99"/>
    <w:rsid w:val="00E61A49"/>
    <w:pPr>
      <w:pBdr>
        <w:left w:val="single" w:sz="8" w:space="0" w:color="auto"/>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3">
    <w:name w:val="xl73"/>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4">
    <w:name w:val="xl74"/>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5">
    <w:name w:val="xl75"/>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6">
    <w:name w:val="xl76"/>
    <w:basedOn w:val="Normal"/>
    <w:uiPriority w:val="99"/>
    <w:rsid w:val="00E61A49"/>
    <w:pPr>
      <w:spacing w:before="100" w:beforeAutospacing="1" w:after="100" w:afterAutospacing="1"/>
    </w:pPr>
    <w:rPr>
      <w:rFonts w:cs="Arial"/>
      <w:b/>
      <w:bCs/>
      <w:sz w:val="28"/>
      <w:szCs w:val="28"/>
    </w:rPr>
  </w:style>
  <w:style w:type="paragraph" w:customStyle="1" w:styleId="xl77">
    <w:name w:val="xl7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8">
    <w:name w:val="xl78"/>
    <w:basedOn w:val="Normal"/>
    <w:uiPriority w:val="99"/>
    <w:rsid w:val="00E61A49"/>
    <w:pPr>
      <w:spacing w:before="100" w:beforeAutospacing="1" w:after="100" w:afterAutospacing="1"/>
    </w:pPr>
    <w:rPr>
      <w:rFonts w:cs="Arial"/>
      <w:i/>
      <w:iCs/>
      <w:sz w:val="24"/>
    </w:rPr>
  </w:style>
  <w:style w:type="paragraph" w:customStyle="1" w:styleId="xl79">
    <w:name w:val="xl79"/>
    <w:basedOn w:val="Normal"/>
    <w:uiPriority w:val="99"/>
    <w:rsid w:val="00E61A49"/>
    <w:pPr>
      <w:spacing w:before="100" w:beforeAutospacing="1" w:after="100" w:afterAutospacing="1"/>
      <w:jc w:val="center"/>
    </w:pPr>
    <w:rPr>
      <w:rFonts w:cs="Arial"/>
      <w:i/>
      <w:iCs/>
      <w:sz w:val="24"/>
    </w:rPr>
  </w:style>
  <w:style w:type="paragraph" w:customStyle="1" w:styleId="xl80">
    <w:name w:val="xl80"/>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1">
    <w:name w:val="xl81"/>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2">
    <w:name w:val="xl8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3">
    <w:name w:val="xl83"/>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4">
    <w:name w:val="xl84"/>
    <w:basedOn w:val="Normal"/>
    <w:uiPriority w:val="99"/>
    <w:rsid w:val="00E61A49"/>
    <w:pPr>
      <w:spacing w:before="100" w:beforeAutospacing="1" w:after="100" w:afterAutospacing="1"/>
    </w:pPr>
    <w:rPr>
      <w:rFonts w:ascii="Times New Roman" w:hAnsi="Times New Roman"/>
      <w:sz w:val="24"/>
    </w:rPr>
  </w:style>
  <w:style w:type="paragraph" w:customStyle="1" w:styleId="xl85">
    <w:name w:val="xl85"/>
    <w:basedOn w:val="Normal"/>
    <w:uiPriority w:val="99"/>
    <w:rsid w:val="00E61A49"/>
    <w:pPr>
      <w:pBdr>
        <w:left w:val="single" w:sz="8" w:space="0" w:color="auto"/>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6">
    <w:name w:val="xl86"/>
    <w:basedOn w:val="Normal"/>
    <w:uiPriority w:val="99"/>
    <w:rsid w:val="00E61A49"/>
    <w:pPr>
      <w:pBdr>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7">
    <w:name w:val="xl8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8">
    <w:name w:val="xl88"/>
    <w:basedOn w:val="Normal"/>
    <w:uiPriority w:val="99"/>
    <w:rsid w:val="00E61A49"/>
    <w:pPr>
      <w:pBdr>
        <w:bottom w:val="single" w:sz="8" w:space="0" w:color="auto"/>
        <w:right w:val="single" w:sz="8" w:space="0" w:color="auto"/>
      </w:pBdr>
      <w:spacing w:before="100" w:beforeAutospacing="1" w:after="100" w:afterAutospacing="1"/>
      <w:jc w:val="right"/>
    </w:pPr>
    <w:rPr>
      <w:rFonts w:cs="Arial"/>
      <w:sz w:val="24"/>
    </w:rPr>
  </w:style>
  <w:style w:type="paragraph" w:customStyle="1" w:styleId="xl89">
    <w:name w:val="xl89"/>
    <w:basedOn w:val="Normal"/>
    <w:uiPriority w:val="99"/>
    <w:rsid w:val="00E61A49"/>
    <w:pPr>
      <w:spacing w:before="100" w:beforeAutospacing="1" w:after="100" w:afterAutospacing="1"/>
    </w:pPr>
    <w:rPr>
      <w:rFonts w:ascii="Calibri" w:hAnsi="Calibri"/>
      <w:b/>
      <w:bCs/>
      <w:sz w:val="28"/>
      <w:szCs w:val="28"/>
    </w:rPr>
  </w:style>
  <w:style w:type="paragraph" w:customStyle="1" w:styleId="xl90">
    <w:name w:val="xl90"/>
    <w:basedOn w:val="Normal"/>
    <w:uiPriority w:val="99"/>
    <w:rsid w:val="00E61A49"/>
    <w:pPr>
      <w:spacing w:before="100" w:beforeAutospacing="1" w:after="100" w:afterAutospacing="1"/>
    </w:pPr>
    <w:rPr>
      <w:rFonts w:ascii="Calibri" w:hAnsi="Calibri"/>
      <w:sz w:val="22"/>
      <w:szCs w:val="22"/>
    </w:rPr>
  </w:style>
  <w:style w:type="paragraph" w:customStyle="1" w:styleId="xl91">
    <w:name w:val="xl9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92">
    <w:name w:val="xl9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b/>
      <w:bCs/>
      <w:sz w:val="24"/>
    </w:rPr>
  </w:style>
  <w:style w:type="paragraph" w:customStyle="1" w:styleId="xl93">
    <w:name w:val="xl93"/>
    <w:basedOn w:val="Normal"/>
    <w:uiPriority w:val="99"/>
    <w:rsid w:val="00E61A49"/>
    <w:pPr>
      <w:spacing w:before="100" w:beforeAutospacing="1" w:after="100" w:afterAutospacing="1"/>
    </w:pPr>
    <w:rPr>
      <w:rFonts w:cs="Arial"/>
      <w:i/>
      <w:iCs/>
      <w:sz w:val="24"/>
    </w:rPr>
  </w:style>
  <w:style w:type="paragraph" w:customStyle="1" w:styleId="xl94">
    <w:name w:val="xl94"/>
    <w:basedOn w:val="Normal"/>
    <w:uiPriority w:val="99"/>
    <w:rsid w:val="00E61A49"/>
    <w:pPr>
      <w:spacing w:before="100" w:beforeAutospacing="1" w:after="100" w:afterAutospacing="1"/>
    </w:pPr>
    <w:rPr>
      <w:rFonts w:cs="Arial"/>
      <w:b/>
      <w:bCs/>
      <w:sz w:val="24"/>
    </w:rPr>
  </w:style>
  <w:style w:type="paragraph" w:customStyle="1" w:styleId="xl95">
    <w:name w:val="xl95"/>
    <w:basedOn w:val="Normal"/>
    <w:uiPriority w:val="99"/>
    <w:rsid w:val="00E61A49"/>
    <w:pPr>
      <w:spacing w:before="100" w:beforeAutospacing="1" w:after="100" w:afterAutospacing="1"/>
    </w:pPr>
    <w:rPr>
      <w:rFonts w:cs="Arial"/>
      <w:sz w:val="24"/>
    </w:rPr>
  </w:style>
  <w:style w:type="paragraph" w:customStyle="1" w:styleId="xl96">
    <w:name w:val="xl96"/>
    <w:basedOn w:val="Normal"/>
    <w:uiPriority w:val="99"/>
    <w:rsid w:val="00E61A4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rPr>
  </w:style>
  <w:style w:type="paragraph" w:customStyle="1" w:styleId="xl97">
    <w:name w:val="xl97"/>
    <w:basedOn w:val="Normal"/>
    <w:uiPriority w:val="99"/>
    <w:rsid w:val="00E61A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4"/>
    </w:rPr>
  </w:style>
  <w:style w:type="paragraph" w:customStyle="1" w:styleId="xl98">
    <w:name w:val="xl98"/>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99">
    <w:name w:val="xl99"/>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0">
    <w:name w:val="xl100"/>
    <w:basedOn w:val="Normal"/>
    <w:uiPriority w:val="99"/>
    <w:rsid w:val="00E61A49"/>
    <w:pPr>
      <w:spacing w:before="100" w:beforeAutospacing="1" w:after="100" w:afterAutospacing="1"/>
      <w:jc w:val="center"/>
    </w:pPr>
    <w:rPr>
      <w:rFonts w:cs="Arial"/>
      <w:sz w:val="24"/>
    </w:rPr>
  </w:style>
  <w:style w:type="paragraph" w:customStyle="1" w:styleId="xl101">
    <w:name w:val="xl101"/>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2">
    <w:name w:val="xl102"/>
    <w:basedOn w:val="Normal"/>
    <w:uiPriority w:val="99"/>
    <w:rsid w:val="00E61A49"/>
    <w:pPr>
      <w:pBdr>
        <w:bottom w:val="single" w:sz="8" w:space="0" w:color="auto"/>
        <w:right w:val="single" w:sz="8" w:space="0" w:color="auto"/>
      </w:pBdr>
      <w:shd w:val="clear" w:color="000000" w:fill="99CC00"/>
      <w:spacing w:before="100" w:beforeAutospacing="1" w:after="100" w:afterAutospacing="1"/>
      <w:jc w:val="center"/>
    </w:pPr>
    <w:rPr>
      <w:rFonts w:cs="Arial"/>
      <w:sz w:val="24"/>
    </w:rPr>
  </w:style>
  <w:style w:type="paragraph" w:customStyle="1" w:styleId="xl103">
    <w:name w:val="xl103"/>
    <w:basedOn w:val="Normal"/>
    <w:uiPriority w:val="99"/>
    <w:rsid w:val="00E61A49"/>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4">
    <w:name w:val="xl104"/>
    <w:basedOn w:val="Normal"/>
    <w:uiPriority w:val="99"/>
    <w:rsid w:val="00E61A49"/>
    <w:pPr>
      <w:pBdr>
        <w:top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5">
    <w:name w:val="xl105"/>
    <w:basedOn w:val="Normal"/>
    <w:uiPriority w:val="99"/>
    <w:rsid w:val="00E61A49"/>
    <w:pPr>
      <w:pBdr>
        <w:top w:val="single" w:sz="8" w:space="0" w:color="auto"/>
        <w:bottom w:val="single" w:sz="8" w:space="0" w:color="auto"/>
        <w:right w:val="single" w:sz="8" w:space="0" w:color="000000"/>
      </w:pBdr>
      <w:shd w:val="clear" w:color="000000" w:fill="FF0000"/>
      <w:spacing w:before="100" w:beforeAutospacing="1" w:after="100" w:afterAutospacing="1"/>
      <w:jc w:val="center"/>
    </w:pPr>
    <w:rPr>
      <w:rFonts w:cs="Arial"/>
      <w:b/>
      <w:bCs/>
      <w:sz w:val="24"/>
    </w:rPr>
  </w:style>
  <w:style w:type="character" w:customStyle="1" w:styleId="EmailStyle192">
    <w:name w:val="EmailStyle192"/>
    <w:basedOn w:val="DefaultParagraphFont"/>
    <w:uiPriority w:val="99"/>
    <w:semiHidden/>
    <w:rsid w:val="00E61A49"/>
    <w:rPr>
      <w:rFonts w:ascii="Arial" w:hAnsi="Arial" w:cs="Arial"/>
      <w:color w:val="000080"/>
      <w:sz w:val="20"/>
      <w:szCs w:val="20"/>
    </w:rPr>
  </w:style>
  <w:style w:type="paragraph" w:customStyle="1" w:styleId="factsbody">
    <w:name w:val="factsbody"/>
    <w:basedOn w:val="Default"/>
    <w:next w:val="Default"/>
    <w:uiPriority w:val="99"/>
    <w:rsid w:val="00E61A49"/>
    <w:rPr>
      <w:rFonts w:ascii="Book Antiqua" w:hAnsi="Book Antiqua" w:cs="Times New Roman"/>
      <w:color w:val="auto"/>
    </w:rPr>
  </w:style>
  <w:style w:type="paragraph" w:styleId="HTMLAddress">
    <w:name w:val="HTML Address"/>
    <w:basedOn w:val="Normal"/>
    <w:link w:val="HTMLAddressChar"/>
    <w:uiPriority w:val="99"/>
    <w:rsid w:val="00E61A49"/>
    <w:rPr>
      <w:rFonts w:ascii="Cambria" w:hAnsi="Cambria"/>
      <w:i/>
      <w:iCs/>
      <w:sz w:val="24"/>
    </w:rPr>
  </w:style>
  <w:style w:type="character" w:customStyle="1" w:styleId="HTMLAddressChar">
    <w:name w:val="HTML Address Char"/>
    <w:basedOn w:val="DefaultParagraphFont"/>
    <w:link w:val="HTMLAddress"/>
    <w:uiPriority w:val="99"/>
    <w:locked/>
    <w:rsid w:val="00E61A49"/>
    <w:rPr>
      <w:rFonts w:ascii="Cambria" w:hAnsi="Cambria" w:cs="Times New Roman"/>
      <w:i/>
      <w:iCs/>
      <w:sz w:val="24"/>
      <w:szCs w:val="24"/>
    </w:rPr>
  </w:style>
  <w:style w:type="table" w:customStyle="1" w:styleId="SubtleEmphasis1">
    <w:name w:val="Subtle Emphasis1"/>
    <w:uiPriority w:val="99"/>
    <w:rsid w:val="00E61A49"/>
    <w:rPr>
      <w:rFonts w:ascii="Cambria" w:hAnsi="Cambria"/>
      <w:sz w:val="20"/>
      <w:szCs w:val="20"/>
      <w:lang w:val="en-029"/>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ormalWeb1">
    <w:name w:val="Normal (Web)1"/>
    <w:basedOn w:val="Normal"/>
    <w:uiPriority w:val="99"/>
    <w:rsid w:val="00E61A49"/>
    <w:pPr>
      <w:spacing w:beforeLines="1"/>
    </w:pPr>
    <w:rPr>
      <w:rFonts w:ascii="Times" w:hAnsi="Times"/>
      <w:szCs w:val="20"/>
    </w:rPr>
  </w:style>
  <w:style w:type="paragraph" w:customStyle="1" w:styleId="Pa6">
    <w:name w:val="Pa6"/>
    <w:basedOn w:val="Default"/>
    <w:next w:val="Default"/>
    <w:uiPriority w:val="99"/>
    <w:rsid w:val="00E61A49"/>
    <w:pPr>
      <w:widowControl/>
      <w:spacing w:after="80" w:line="181" w:lineRule="atLeast"/>
    </w:pPr>
    <w:rPr>
      <w:rFonts w:ascii="Arial" w:hAnsi="Arial" w:cs="Times New Roman"/>
      <w:color w:val="auto"/>
    </w:rPr>
  </w:style>
  <w:style w:type="paragraph" w:styleId="PlainText">
    <w:name w:val="Plain Text"/>
    <w:basedOn w:val="Normal"/>
    <w:link w:val="PlainTextChar"/>
    <w:uiPriority w:val="99"/>
    <w:rsid w:val="00E61A49"/>
    <w:rPr>
      <w:rFonts w:ascii="Consolas" w:hAnsi="Consolas"/>
      <w:sz w:val="21"/>
      <w:szCs w:val="21"/>
    </w:rPr>
  </w:style>
  <w:style w:type="character" w:customStyle="1" w:styleId="PlainTextChar">
    <w:name w:val="Plain Text Char"/>
    <w:basedOn w:val="DefaultParagraphFont"/>
    <w:link w:val="PlainText"/>
    <w:uiPriority w:val="99"/>
    <w:locked/>
    <w:rsid w:val="00E61A49"/>
    <w:rPr>
      <w:rFonts w:ascii="Consolas" w:hAnsi="Consolas" w:cs="Times New Roman"/>
      <w:sz w:val="21"/>
      <w:szCs w:val="21"/>
    </w:rPr>
  </w:style>
  <w:style w:type="table" w:styleId="TableGrid1">
    <w:name w:val="Table Grid 1"/>
    <w:basedOn w:val="TableNormal"/>
    <w:uiPriority w:val="99"/>
    <w:rsid w:val="00E61A4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E61A4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locked/>
    <w:rsid w:val="00E61A49"/>
    <w:rPr>
      <w:rFonts w:ascii="Arial" w:hAnsi="Arial" w:cs="Times New Roman"/>
      <w:vanish/>
      <w:sz w:val="16"/>
      <w:szCs w:val="16"/>
    </w:rPr>
  </w:style>
  <w:style w:type="paragraph" w:styleId="ListParagraph">
    <w:name w:val="List Paragraph"/>
    <w:basedOn w:val="Normal"/>
    <w:uiPriority w:val="34"/>
    <w:qFormat/>
    <w:rsid w:val="007B5A93"/>
    <w:pPr>
      <w:ind w:left="720"/>
      <w:contextualSpacing/>
    </w:pPr>
  </w:style>
  <w:style w:type="numbering" w:customStyle="1" w:styleId="List31">
    <w:name w:val="List 31"/>
    <w:rsid w:val="00FF53A8"/>
    <w:pPr>
      <w:numPr>
        <w:numId w:val="17"/>
      </w:numPr>
    </w:pPr>
  </w:style>
  <w:style w:type="table" w:styleId="LightGrid-Accent2">
    <w:name w:val="Light Grid Accent 2"/>
    <w:basedOn w:val="TableNormal"/>
    <w:uiPriority w:val="62"/>
    <w:rsid w:val="005C2B73"/>
    <w:rPr>
      <w:rFonts w:asciiTheme="minorHAnsi" w:eastAsia="ヒラギノ角ゴ Pro W3" w:hAnsiTheme="minorHAnsi" w:cstheme="minorBidi"/>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Body1">
    <w:name w:val="Body 1"/>
    <w:rsid w:val="00F15AD5"/>
    <w:rPr>
      <w:rFonts w:ascii="Helvetica" w:eastAsia="Arial Unicode MS" w:hAnsi="Helvetica"/>
      <w:color w:val="000000"/>
      <w:sz w:val="24"/>
      <w:szCs w:val="24"/>
    </w:rPr>
  </w:style>
  <w:style w:type="paragraph" w:customStyle="1" w:styleId="Normal1">
    <w:name w:val="Normal1"/>
    <w:rsid w:val="00F15AD5"/>
    <w:rPr>
      <w:color w:val="000000"/>
      <w:sz w:val="24"/>
      <w:szCs w:val="24"/>
      <w:lang w:eastAsia="ja-JP"/>
    </w:rPr>
  </w:style>
  <w:style w:type="paragraph" w:customStyle="1" w:styleId="normal0">
    <w:name w:val="normal"/>
    <w:rsid w:val="0042397D"/>
    <w:rPr>
      <w:color w:val="000000"/>
      <w:sz w:val="24"/>
      <w:szCs w:val="24"/>
      <w:lang w:eastAsia="ja-JP"/>
    </w:rPr>
  </w:style>
  <w:style w:type="table" w:styleId="LightList-Accent2">
    <w:name w:val="Light List Accent 2"/>
    <w:basedOn w:val="TableNormal"/>
    <w:uiPriority w:val="61"/>
    <w:rsid w:val="0088058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65"/>
    <w:rsid w:val="0088058E"/>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1-Accent2">
    <w:name w:val="Medium Shading 1 Accent 2"/>
    <w:basedOn w:val="TableNormal"/>
    <w:uiPriority w:val="63"/>
    <w:rsid w:val="0088058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EE4319"/>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1578">
      <w:marLeft w:val="750"/>
      <w:marRight w:val="0"/>
      <w:marTop w:val="300"/>
      <w:marBottom w:val="0"/>
      <w:divBdr>
        <w:top w:val="none" w:sz="0" w:space="0" w:color="auto"/>
        <w:left w:val="none" w:sz="0" w:space="0" w:color="auto"/>
        <w:bottom w:val="none" w:sz="0" w:space="0" w:color="auto"/>
        <w:right w:val="none" w:sz="0" w:space="0" w:color="auto"/>
      </w:divBdr>
      <w:divsChild>
        <w:div w:id="651101579">
          <w:marLeft w:val="0"/>
          <w:marRight w:val="0"/>
          <w:marTop w:val="0"/>
          <w:marBottom w:val="0"/>
          <w:divBdr>
            <w:top w:val="none" w:sz="0" w:space="0" w:color="auto"/>
            <w:left w:val="none" w:sz="0" w:space="0" w:color="auto"/>
            <w:bottom w:val="none" w:sz="0" w:space="0" w:color="auto"/>
            <w:right w:val="none" w:sz="0" w:space="0" w:color="auto"/>
          </w:divBdr>
        </w:div>
      </w:divsChild>
    </w:div>
    <w:div w:id="818576365">
      <w:bodyDiv w:val="1"/>
      <w:marLeft w:val="0"/>
      <w:marRight w:val="0"/>
      <w:marTop w:val="0"/>
      <w:marBottom w:val="0"/>
      <w:divBdr>
        <w:top w:val="none" w:sz="0" w:space="0" w:color="auto"/>
        <w:left w:val="none" w:sz="0" w:space="0" w:color="auto"/>
        <w:bottom w:val="none" w:sz="0" w:space="0" w:color="auto"/>
        <w:right w:val="none" w:sz="0" w:space="0" w:color="auto"/>
      </w:divBdr>
    </w:div>
    <w:div w:id="13544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3.jpeg"/><Relationship Id="rId19" Type="http://schemas.openxmlformats.org/officeDocument/2006/relationships/image" Target="media/image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ste.org/docs/pdfs/nets-s-2007-student-profiles-en.pdf?sfvrsn=4" TargetMode="External"/><Relationship Id="rId2" Type="http://schemas.openxmlformats.org/officeDocument/2006/relationships/hyperlink" Target="http://transformation-technology.wikisp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C50D-61B5-B045-8CC6-50E78FEA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12292</Words>
  <Characters>70070</Characters>
  <Application>Microsoft Macintosh Word</Application>
  <DocSecurity>0</DocSecurity>
  <Lines>583</Lines>
  <Paragraphs>164</Paragraphs>
  <ScaleCrop>false</ScaleCrop>
  <Company/>
  <LinksUpToDate>false</LinksUpToDate>
  <CharactersWithSpaces>82198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Clinton Stapleton</dc:creator>
  <cp:keywords/>
  <dc:description/>
  <cp:lastModifiedBy>Jeff Sun</cp:lastModifiedBy>
  <cp:revision>2</cp:revision>
  <cp:lastPrinted>2013-07-22T15:23:00Z</cp:lastPrinted>
  <dcterms:created xsi:type="dcterms:W3CDTF">2013-07-22T16:11:00Z</dcterms:created>
  <dcterms:modified xsi:type="dcterms:W3CDTF">2013-07-22T16:11:00Z</dcterms:modified>
</cp:coreProperties>
</file>